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74287718c9769862b7fd79e19ff365e857cdb75"/>
    <w:p>
      <w:pPr>
        <w:pStyle w:val="Heading1"/>
      </w:pPr>
      <w:r>
        <w:t xml:space="preserve">Wireframes Mobile — Portal do Paciente e Visões Mobile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Pedro Lourençoni Lima</w:t>
      </w:r>
      <w:r>
        <w:t xml:space="preserve"> </w:t>
      </w:r>
      <w:r>
        <w:rPr>
          <w:b/>
          <w:bCs/>
        </w:rPr>
        <w:t xml:space="preserve">Co-autoria:</w:t>
      </w:r>
      <w:r>
        <w:t xml:space="preserve"> </w:t>
      </w:r>
      <w:r>
        <w:t xml:space="preserve">complementa</w:t>
      </w:r>
      <w:r>
        <w:t xml:space="preserve"> </w:t>
      </w:r>
      <w:r>
        <w:rPr>
          <w:rStyle w:val="VerbatimChar"/>
        </w:rPr>
        <w:t xml:space="preserve">mateus/Wireframes_ASCII.md</w:t>
      </w:r>
      <w:r>
        <w:t xml:space="preserve"> </w:t>
      </w:r>
      <w:r>
        <w:rPr>
          <w:b/>
          <w:bCs/>
        </w:rPr>
        <w:t xml:space="preserve">Foco:</w:t>
      </w:r>
      <w:r>
        <w:t xml:space="preserve"> </w:t>
      </w:r>
      <w:r>
        <w:t xml:space="preserve">experiência mobile-first para o Paciente (autoatendimento) e versões mobile das telas do Profissional autônomo (Marla)</w:t>
      </w:r>
    </w:p>
    <w:p>
      <w:pPr>
        <w:pStyle w:val="BlockText"/>
      </w:pPr>
      <w:r>
        <w:t xml:space="preserve">Largura-alvo: 360px (Android base) e 390px (iPhone). Toda interação deve ser confortável a uma só mão (botões primários no terço inferior).</w:t>
      </w:r>
    </w:p>
    <w:p>
      <w:r>
        <w:pict>
          <v:rect style="width:0;height:1.5pt" o:hralign="center" o:hrstd="t" o:hr="t"/>
        </w:pict>
      </w:r>
    </w:p>
    <w:bookmarkStart w:id="9" w:name="tela-m01--login-paciente-mobile"/>
    <w:p>
      <w:pPr>
        <w:pStyle w:val="Heading2"/>
      </w:pPr>
      <w:r>
        <w:t xml:space="preserve">Tela M01 — Login Paciente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   [LOGO]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Olá! Bem-vindo      │</w:t>
      </w:r>
      <w:r>
        <w:br/>
      </w:r>
      <w:r>
        <w:rPr>
          <w:rStyle w:val="VerbatimChar"/>
        </w:rPr>
        <w:t xml:space="preserve">│  ao seu portal.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E-mail   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Senha       [👁]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 Esqueci a senha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    ENTRAR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───── ou ─────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Entrar com link      │</w:t>
      </w:r>
      <w:r>
        <w:br/>
      </w:r>
      <w:r>
        <w:rPr>
          <w:rStyle w:val="VerbatimChar"/>
        </w:rPr>
        <w:t xml:space="preserve">│ enviado por e-mail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Compact"/>
        <w:numPr>
          <w:ilvl w:val="0"/>
          <w:numId w:val="1001"/>
        </w:numPr>
      </w:pPr>
      <w:r>
        <w:t xml:space="preserve">"Magic link" como alternativa para pacientes que não querem criar senha.</w:t>
      </w:r>
    </w:p>
    <w:p>
      <w:r>
        <w:pict>
          <v:rect style="width:0;height:1.5pt" o:hralign="center" o:hrstd="t" o:hr="t"/>
        </w:pict>
      </w:r>
    </w:p>
    <w:bookmarkEnd w:id="9"/>
    <w:bookmarkStart w:id="10" w:name="tela-m02--home-do-portal-mobile"/>
    <w:p>
      <w:pPr>
        <w:pStyle w:val="Heading2"/>
      </w:pPr>
      <w:r>
        <w:t xml:space="preserve">Tela M02 — Home do Portal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☰ Olá, Maria      🔔│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PRÓXIMA SESSÃO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Quinta, 10/05    │ │</w:t>
      </w:r>
      <w:r>
        <w:br/>
      </w:r>
      <w:r>
        <w:rPr>
          <w:rStyle w:val="VerbatimChar"/>
        </w:rPr>
        <w:t xml:space="preserve">│ │ 14:00 - Karla    │ │</w:t>
      </w:r>
      <w:r>
        <w:br/>
      </w:r>
      <w:r>
        <w:rPr>
          <w:rStyle w:val="VerbatimChar"/>
        </w:rPr>
        <w:t xml:space="preserve">│ │ Online           │ │</w:t>
      </w:r>
      <w:r>
        <w:br/>
      </w:r>
      <w:r>
        <w:rPr>
          <w:rStyle w:val="VerbatimChar"/>
        </w:rPr>
        <w:t xml:space="preserve">│ │                  │ │</w:t>
      </w:r>
      <w:r>
        <w:br/>
      </w:r>
      <w:r>
        <w:rPr>
          <w:rStyle w:val="VerbatimChar"/>
        </w:rPr>
        <w:t xml:space="preserve">│ │ [Confirmar]      │ │</w:t>
      </w:r>
      <w:r>
        <w:br/>
      </w:r>
      <w:r>
        <w:rPr>
          <w:rStyle w:val="VerbatimChar"/>
        </w:rPr>
        <w:t xml:space="preserve">│ │ [Remarcar]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AÇÕES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+ Marcar consulta│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📄 Recibos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👤 Meus dados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🔒 Privacidade   │ │</w:t>
      </w:r>
      <w:r>
        <w:br/>
      </w:r>
      <w:r>
        <w:rPr>
          <w:rStyle w:val="VerbatimChar"/>
        </w:rPr>
        <w:t xml:space="preserve">│ │   (LGPD) 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Compact"/>
        <w:numPr>
          <w:ilvl w:val="0"/>
          <w:numId w:val="1002"/>
        </w:numPr>
      </w:pPr>
      <w:r>
        <w:t xml:space="preserve">Tom conversacional ("Olá, Maria").</w:t>
      </w:r>
    </w:p>
    <w:p>
      <w:pPr>
        <w:pStyle w:val="Compact"/>
        <w:numPr>
          <w:ilvl w:val="0"/>
          <w:numId w:val="1002"/>
        </w:numPr>
      </w:pPr>
      <w:r>
        <w:t xml:space="preserve">"Confirmar" sessão como CTA primário (reduz no-show).</w:t>
      </w:r>
    </w:p>
    <w:p>
      <w:r>
        <w:pict>
          <v:rect style="width:0;height:1.5pt" o:hralign="center" o:hrstd="t" o:hr="t"/>
        </w:pict>
      </w:r>
    </w:p>
    <w:bookmarkEnd w:id="10"/>
    <w:bookmarkStart w:id="11" w:name="X8513871edf0f225d9384267b3eeb8cc25bc3867"/>
    <w:p>
      <w:pPr>
        <w:pStyle w:val="Heading2"/>
      </w:pPr>
      <w:r>
        <w:t xml:space="preserve">Tela M03 — Marcar Consulta (Paciente — autoatendimento)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← Marcar consulta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PASSO 1 de 4        │</w:t>
      </w:r>
      <w:r>
        <w:br/>
      </w:r>
      <w:r>
        <w:rPr>
          <w:rStyle w:val="VerbatimChar"/>
        </w:rPr>
        <w:t xml:space="preserve">│  ████░░░░░░░░░░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Com qual            │</w:t>
      </w:r>
      <w:r>
        <w:br/>
      </w:r>
      <w:r>
        <w:rPr>
          <w:rStyle w:val="VerbatimChar"/>
        </w:rPr>
        <w:t xml:space="preserve">│  profissional?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👤 Karla Niana   │ │</w:t>
      </w:r>
      <w:r>
        <w:br/>
      </w:r>
      <w:r>
        <w:rPr>
          <w:rStyle w:val="VerbatimChar"/>
        </w:rPr>
        <w:t xml:space="preserve">│ │   Psicologia     │ │</w:t>
      </w:r>
      <w:r>
        <w:br/>
      </w:r>
      <w:r>
        <w:rPr>
          <w:rStyle w:val="VerbatimChar"/>
        </w:rPr>
        <w:t xml:space="preserve">│ │   adulta         │ │</w:t>
      </w:r>
      <w:r>
        <w:br/>
      </w:r>
      <w:r>
        <w:rPr>
          <w:rStyle w:val="VerbatimChar"/>
        </w:rPr>
        <w:t xml:space="preserve">│ │   ▶      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👤 Marla Gonç.   │ │</w:t>
      </w:r>
      <w:r>
        <w:br/>
      </w:r>
      <w:r>
        <w:rPr>
          <w:rStyle w:val="VerbatimChar"/>
        </w:rPr>
        <w:t xml:space="preserve">│ │   TCC, ansiedade │ │</w:t>
      </w:r>
      <w:r>
        <w:br/>
      </w:r>
      <w:r>
        <w:rPr>
          <w:rStyle w:val="VerbatimChar"/>
        </w:rPr>
        <w:t xml:space="preserve">│ │   ▶      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👤 Carlos M.     │ │</w:t>
      </w:r>
      <w:r>
        <w:br/>
      </w:r>
      <w:r>
        <w:rPr>
          <w:rStyle w:val="VerbatimChar"/>
        </w:rPr>
        <w:t xml:space="preserve">│ │   Psicologia     │ │</w:t>
      </w:r>
      <w:r>
        <w:br/>
      </w:r>
      <w:r>
        <w:rPr>
          <w:rStyle w:val="VerbatimChar"/>
        </w:rPr>
        <w:t xml:space="preserve">│ │   infantil       │ │</w:t>
      </w:r>
      <w:r>
        <w:br/>
      </w:r>
      <w:r>
        <w:rPr>
          <w:rStyle w:val="VerbatimChar"/>
        </w:rPr>
        <w:t xml:space="preserve">│ │   ▶      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SourceCode"/>
      </w:pPr>
      <w:r>
        <w:rPr>
          <w:rStyle w:val="VerbatimChar"/>
        </w:rPr>
        <w:t xml:space="preserve">PASSO 2: Quando?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← Marcar (2 de 4)    │</w:t>
      </w:r>
      <w:r>
        <w:br/>
      </w:r>
      <w:r>
        <w:rPr>
          <w:rStyle w:val="VerbatimChar"/>
        </w:rPr>
        <w:t xml:space="preserve">│  ████████░░░░░░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Que dia funciona    │</w:t>
      </w:r>
      <w:r>
        <w:br/>
      </w:r>
      <w:r>
        <w:rPr>
          <w:rStyle w:val="VerbatimChar"/>
        </w:rPr>
        <w:t xml:space="preserve">│  pra você?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MAIO 2026            │</w:t>
      </w:r>
      <w:r>
        <w:br/>
      </w:r>
      <w:r>
        <w:rPr>
          <w:rStyle w:val="VerbatimChar"/>
        </w:rPr>
        <w:t xml:space="preserve">│ S T Q Q S S D        │</w:t>
      </w:r>
      <w:r>
        <w:br/>
      </w:r>
      <w:r>
        <w:rPr>
          <w:rStyle w:val="VerbatimChar"/>
        </w:rPr>
        <w:t xml:space="preserve">│ . . . . 1 2 3        │</w:t>
      </w:r>
      <w:r>
        <w:br/>
      </w:r>
      <w:r>
        <w:rPr>
          <w:rStyle w:val="VerbatimChar"/>
        </w:rPr>
        <w:t xml:space="preserve">│ 4 5 6 7 8 9 10       │</w:t>
      </w:r>
      <w:r>
        <w:br/>
      </w:r>
      <w:r>
        <w:rPr>
          <w:rStyle w:val="VerbatimChar"/>
        </w:rPr>
        <w:t xml:space="preserve">│ ●1●1●1●●1●           │</w:t>
      </w:r>
      <w:r>
        <w:br/>
      </w:r>
      <w:r>
        <w:rPr>
          <w:rStyle w:val="VerbatimChar"/>
        </w:rPr>
        <w:t xml:space="preserve">│ 11 12 13 14 ...      │</w:t>
      </w:r>
      <w:r>
        <w:br/>
      </w:r>
      <w:r>
        <w:rPr>
          <w:rStyle w:val="VerbatimChar"/>
        </w:rPr>
        <w:t xml:space="preserve">│ ●  ●  .  ●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● = horários livres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Selecione um dia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PASSO 3: Horário</w:t>
      </w:r>
      <w:r>
        <w:br/>
      </w:r>
      <w:r>
        <w:rPr>
          <w:rStyle w:val="VerbatimChar"/>
        </w:rPr>
        <w:t xml:space="preserve">PASSO 4: Confirmar (modalidade, observação opcional, consentimento)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UC:</w:t>
      </w:r>
      <w:r>
        <w:t xml:space="preserve"> </w:t>
      </w:r>
      <w:r>
        <w:t xml:space="preserve">UC01 (Cenário Alternativo — Autoatendimento)</w:t>
      </w:r>
    </w:p>
    <w:p>
      <w:pPr>
        <w:pStyle w:val="Compact"/>
        <w:numPr>
          <w:ilvl w:val="0"/>
          <w:numId w:val="1003"/>
        </w:numPr>
      </w:pPr>
      <w:r>
        <w:t xml:space="preserve">Wizard de 4 passos para reduzir cognição.</w:t>
      </w:r>
    </w:p>
    <w:p>
      <w:r>
        <w:pict>
          <v:rect style="width:0;height:1.5pt" o:hralign="center" o:hrstd="t" o:hr="t"/>
        </w:pict>
      </w:r>
    </w:p>
    <w:bookmarkEnd w:id="11"/>
    <w:bookmarkStart w:id="12" w:name="tela-m04--recibos-lista-mobile"/>
    <w:p>
      <w:pPr>
        <w:pStyle w:val="Heading2"/>
      </w:pPr>
      <w:r>
        <w:t xml:space="preserve">Tela M04 — Recibos (lista 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← Meus recibos   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Período: 2026 ▾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Recibo #2026/123 │ │</w:t>
      </w:r>
      <w:r>
        <w:br/>
      </w:r>
      <w:r>
        <w:rPr>
          <w:rStyle w:val="VerbatimChar"/>
        </w:rPr>
        <w:t xml:space="preserve">│ │ 03/05/2026       │ │</w:t>
      </w:r>
      <w:r>
        <w:br/>
      </w:r>
      <w:r>
        <w:rPr>
          <w:rStyle w:val="VerbatimChar"/>
        </w:rPr>
        <w:t xml:space="preserve">│ │ R$ 200,00        │ │</w:t>
      </w:r>
      <w:r>
        <w:br/>
      </w:r>
      <w:r>
        <w:rPr>
          <w:rStyle w:val="VerbatimChar"/>
        </w:rPr>
        <w:t xml:space="preserve">│ │           [📥]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Recibo #2026/098 │ │</w:t>
      </w:r>
      <w:r>
        <w:br/>
      </w:r>
      <w:r>
        <w:rPr>
          <w:rStyle w:val="VerbatimChar"/>
        </w:rPr>
        <w:t xml:space="preserve">│ │ 19/04/2026       │ │</w:t>
      </w:r>
      <w:r>
        <w:br/>
      </w:r>
      <w:r>
        <w:rPr>
          <w:rStyle w:val="VerbatimChar"/>
        </w:rPr>
        <w:t xml:space="preserve">│ │ R$ 200,00        │ │</w:t>
      </w:r>
      <w:r>
        <w:br/>
      </w:r>
      <w:r>
        <w:rPr>
          <w:rStyle w:val="VerbatimChar"/>
        </w:rPr>
        <w:t xml:space="preserve">│ │           [📥]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...       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Compact"/>
        <w:numPr>
          <w:ilvl w:val="0"/>
          <w:numId w:val="1004"/>
        </w:numPr>
      </w:pPr>
      <w:r>
        <w:t xml:space="preserve">Botão de download isolado, alvo de toque ≥ 44px.</w:t>
      </w:r>
    </w:p>
    <w:p>
      <w:r>
        <w:pict>
          <v:rect style="width:0;height:1.5pt" o:hralign="center" o:hrstd="t" o:hr="t"/>
        </w:pict>
      </w:r>
    </w:p>
    <w:bookmarkEnd w:id="12"/>
    <w:bookmarkStart w:id="13" w:name="Xd22d83423863179362e14e71803c476b817899b"/>
    <w:p>
      <w:pPr>
        <w:pStyle w:val="Heading2"/>
      </w:pPr>
      <w:r>
        <w:t xml:space="preserve">Tela M05 — Meus Dados (Paciente — atualizar contatos)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← Meus dados     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Maria Luiza          │</w:t>
      </w:r>
      <w:r>
        <w:br/>
      </w:r>
      <w:r>
        <w:rPr>
          <w:rStyle w:val="VerbatimChar"/>
        </w:rPr>
        <w:t xml:space="preserve">│ ─────────────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E-MAIL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maria@exemplo.com│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TELEFONE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+55 62 9 9999...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CANAL DE LEMBRETE    │</w:t>
      </w:r>
      <w:r>
        <w:br/>
      </w:r>
      <w:r>
        <w:rPr>
          <w:rStyle w:val="VerbatimChar"/>
        </w:rPr>
        <w:t xml:space="preserve">│ (●) WhatsApp         │</w:t>
      </w:r>
      <w:r>
        <w:br/>
      </w:r>
      <w:r>
        <w:rPr>
          <w:rStyle w:val="VerbatimChar"/>
        </w:rPr>
        <w:t xml:space="preserve">│ ( ) E-mail           │</w:t>
      </w:r>
      <w:r>
        <w:br/>
      </w:r>
      <w:r>
        <w:rPr>
          <w:rStyle w:val="VerbatimChar"/>
        </w:rPr>
        <w:t xml:space="preserve">│ ( ) Ambos 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    SALVAR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14" w:name="tela-m06--privacidade--lgpd-paciente"/>
    <w:p>
      <w:pPr>
        <w:pStyle w:val="Heading2"/>
      </w:pPr>
      <w:r>
        <w:t xml:space="preserve">Tela M06 — Privacidade / LGPD (Paciente)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← Privacidade    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SEU CONSENTIMENTO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✓ Aceito em          │</w:t>
      </w:r>
      <w:r>
        <w:br/>
      </w:r>
      <w:r>
        <w:rPr>
          <w:rStyle w:val="VerbatimChar"/>
        </w:rPr>
        <w:t xml:space="preserve">│   10/03/2026         │</w:t>
      </w:r>
      <w:r>
        <w:br/>
      </w:r>
      <w:r>
        <w:rPr>
          <w:rStyle w:val="VerbatimChar"/>
        </w:rPr>
        <w:t xml:space="preserve">│   Versão 1.0.0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[Ver termo completo]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──────────────────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SEUS DIREITOS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📥 Baixar meus   │ │</w:t>
      </w:r>
      <w:r>
        <w:br/>
      </w:r>
      <w:r>
        <w:rPr>
          <w:rStyle w:val="VerbatimChar"/>
        </w:rPr>
        <w:t xml:space="preserve">│ │   dados          │ │</w:t>
      </w:r>
      <w:r>
        <w:br/>
      </w:r>
      <w:r>
        <w:rPr>
          <w:rStyle w:val="VerbatimChar"/>
        </w:rPr>
        <w:t xml:space="preserve">│ │  (Portabilidade)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🗑 Solicitar     │ │</w:t>
      </w:r>
      <w:r>
        <w:br/>
      </w:r>
      <w:r>
        <w:rPr>
          <w:rStyle w:val="VerbatimChar"/>
        </w:rPr>
        <w:t xml:space="preserve">│ │  exclusão        │ │</w:t>
      </w:r>
      <w:r>
        <w:br/>
      </w:r>
      <w:r>
        <w:rPr>
          <w:rStyle w:val="VerbatimChar"/>
        </w:rPr>
        <w:t xml:space="preserve">│ │  (Anonimização)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⛔ Revogar       │ │</w:t>
      </w:r>
      <w:r>
        <w:br/>
      </w:r>
      <w:r>
        <w:rPr>
          <w:rStyle w:val="VerbatimChar"/>
        </w:rPr>
        <w:t xml:space="preserve">│ │   consentimento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UC:</w:t>
      </w:r>
      <w:r>
        <w:t xml:space="preserve"> </w:t>
      </w:r>
      <w:r>
        <w:t xml:space="preserve">UC_Portabilidade, UC_Anonimizar, UC_Consentimento_LGPD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Crítico:</w:t>
      </w:r>
      <w:r>
        <w:t xml:space="preserve"> </w:t>
      </w:r>
      <w:r>
        <w:t xml:space="preserve">ações destrutivas (revogar, excluir) exigem confirmação dupla + aviso de consequência (perda de acesso ao portal).</w:t>
      </w:r>
    </w:p>
    <w:p>
      <w:r>
        <w:pict>
          <v:rect style="width:0;height:1.5pt" o:hralign="center" o:hrstd="t" o:hr="t"/>
        </w:pict>
      </w:r>
    </w:p>
    <w:bookmarkEnd w:id="14"/>
    <w:bookmarkStart w:id="15" w:name="X6fb46f9b7bbfdd7760aedef49eedba02355ff5b"/>
    <w:p>
      <w:pPr>
        <w:pStyle w:val="Heading2"/>
      </w:pPr>
      <w:r>
        <w:t xml:space="preserve">Tela M07 — Agenda Diária Mobile (Profissional autônomo — Marla)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&lt; Hoje, 7 mai &gt;    ⚙│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6 sessões            │</w:t>
      </w:r>
      <w:r>
        <w:br/>
      </w:r>
      <w:r>
        <w:rPr>
          <w:rStyle w:val="VerbatimChar"/>
        </w:rPr>
        <w:t xml:space="preserve">│ 78% ocupação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09:00 ━━━━━━━━━━ │ │</w:t>
      </w:r>
      <w:r>
        <w:br/>
      </w:r>
      <w:r>
        <w:rPr>
          <w:rStyle w:val="VerbatimChar"/>
        </w:rPr>
        <w:t xml:space="preserve">│ │ Ana J.           │ │</w:t>
      </w:r>
      <w:r>
        <w:br/>
      </w:r>
      <w:r>
        <w:rPr>
          <w:rStyle w:val="VerbatimChar"/>
        </w:rPr>
        <w:t xml:space="preserve">│ │ Online ● Confirm.│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10:00 ━━━━━━━━━━ │ │</w:t>
      </w:r>
      <w:r>
        <w:br/>
      </w:r>
      <w:r>
        <w:rPr>
          <w:rStyle w:val="VerbatimChar"/>
        </w:rPr>
        <w:t xml:space="preserve">│ │ João S. (slot    │ │</w:t>
      </w:r>
      <w:r>
        <w:br/>
      </w:r>
      <w:r>
        <w:rPr>
          <w:rStyle w:val="VerbatimChar"/>
        </w:rPr>
        <w:t xml:space="preserve">│ │ vazio? toque)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11:00 ━━━━━━━━━━ │ │</w:t>
      </w:r>
      <w:r>
        <w:br/>
      </w:r>
      <w:r>
        <w:rPr>
          <w:rStyle w:val="VerbatimChar"/>
        </w:rPr>
        <w:t xml:space="preserve">│ │ Maria L.         │ │</w:t>
      </w:r>
      <w:r>
        <w:br/>
      </w:r>
      <w:r>
        <w:rPr>
          <w:rStyle w:val="VerbatimChar"/>
        </w:rPr>
        <w:t xml:space="preserve">│ │ Presen. ● Agendado│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14:00 ━━━━━━━━━━ │ │</w:t>
      </w:r>
      <w:r>
        <w:br/>
      </w:r>
      <w:r>
        <w:rPr>
          <w:rStyle w:val="VerbatimChar"/>
        </w:rPr>
        <w:t xml:space="preserve">│ │ Carlos R.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 [+ Agendar]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Compact"/>
        <w:numPr>
          <w:ilvl w:val="0"/>
          <w:numId w:val="1006"/>
        </w:numPr>
      </w:pPr>
      <w:r>
        <w:t xml:space="preserve">Single-day view por padrão; semana é gesto pinch-out.</w:t>
      </w:r>
    </w:p>
    <w:p>
      <w:pPr>
        <w:pStyle w:val="Compact"/>
        <w:numPr>
          <w:ilvl w:val="0"/>
          <w:numId w:val="1006"/>
        </w:numPr>
      </w:pPr>
      <w:r>
        <w:t xml:space="preserve">FAB (Floating Action Button) "+" no canto inferior direito.</w:t>
      </w:r>
    </w:p>
    <w:p>
      <w:r>
        <w:pict>
          <v:rect style="width:0;height:1.5pt" o:hralign="center" o:hrstd="t" o:hr="t"/>
        </w:pict>
      </w:r>
    </w:p>
    <w:bookmarkEnd w:id="15"/>
    <w:bookmarkStart w:id="16" w:name="X02da9fc1169cadaf0e6e0658978f06780e49e0e"/>
    <w:p>
      <w:pPr>
        <w:pStyle w:val="Heading2"/>
      </w:pPr>
      <w:r>
        <w:t xml:space="preserve">Tela M08 — Iniciar Sessão (Profissional, 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← Sessão atual   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Maria Luiza          │</w:t>
      </w:r>
      <w:r>
        <w:br/>
      </w:r>
      <w:r>
        <w:rPr>
          <w:rStyle w:val="VerbatimChar"/>
        </w:rPr>
        <w:t xml:space="preserve">│ 11:00 - 11:50        │</w:t>
      </w:r>
      <w:r>
        <w:br/>
      </w:r>
      <w:r>
        <w:rPr>
          <w:rStyle w:val="VerbatimChar"/>
        </w:rPr>
        <w:t xml:space="preserve">│ Presencial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🟢 Iniciar sessão│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Histórico recente    │</w:t>
      </w:r>
      <w:r>
        <w:br/>
      </w:r>
      <w:r>
        <w:rPr>
          <w:rStyle w:val="VerbatimChar"/>
        </w:rPr>
        <w:t xml:space="preserve">│ • 03/05 — Sessão...  │</w:t>
      </w:r>
      <w:r>
        <w:br/>
      </w:r>
      <w:r>
        <w:rPr>
          <w:rStyle w:val="VerbatimChar"/>
        </w:rPr>
        <w:t xml:space="preserve">│ • 26/04 — Sessão...  │</w:t>
      </w:r>
      <w:r>
        <w:br/>
      </w:r>
      <w:r>
        <w:rPr>
          <w:rStyle w:val="VerbatimChar"/>
        </w:rPr>
        <w:t xml:space="preserve">│ • 19/04 — Sessão...  │</w:t>
      </w:r>
      <w:r>
        <w:br/>
      </w:r>
      <w:r>
        <w:rPr>
          <w:rStyle w:val="VerbatimChar"/>
        </w:rPr>
        <w:t xml:space="preserve">│ [Ver prontuário]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Notas rápidas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(aparece após    │ │</w:t>
      </w:r>
      <w:r>
        <w:br/>
      </w:r>
      <w:r>
        <w:rPr>
          <w:rStyle w:val="VerbatimChar"/>
        </w:rPr>
        <w:t xml:space="preserve">│ │ iniciar) 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Compact"/>
        <w:numPr>
          <w:ilvl w:val="0"/>
          <w:numId w:val="1007"/>
        </w:numPr>
      </w:pPr>
      <w:r>
        <w:t xml:space="preserve">Após "Iniciar sessão", começa cronômetro e abre área de notas (que vira EvolucaoSessao ao finalizar).</w:t>
      </w:r>
    </w:p>
    <w:p>
      <w:r>
        <w:pict>
          <v:rect style="width:0;height:1.5pt" o:hralign="center" o:hrstd="t" o:hr="t"/>
        </w:pict>
      </w:r>
    </w:p>
    <w:bookmarkEnd w:id="16"/>
    <w:bookmarkStart w:id="17" w:name="X5753cda4369544da1a824e3199077d54dbb3401"/>
    <w:p>
      <w:pPr>
        <w:pStyle w:val="Heading2"/>
      </w:pPr>
      <w:r>
        <w:t xml:space="preserve">Tela M09 — Anotação rápida durante sessão (mobile)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⏸ 27:14              │</w:t>
      </w:r>
      <w:r>
        <w:br/>
      </w:r>
      <w:r>
        <w:rPr>
          <w:rStyle w:val="VerbatimChar"/>
        </w:rPr>
        <w:t xml:space="preserve">│ Maria L. — em sessão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                 │ │</w:t>
      </w:r>
      <w:r>
        <w:br/>
      </w:r>
      <w:r>
        <w:rPr>
          <w:rStyle w:val="VerbatimChar"/>
        </w:rPr>
        <w:t xml:space="preserve">│ │ Anote durante a  │ │</w:t>
      </w:r>
      <w:r>
        <w:br/>
      </w:r>
      <w:r>
        <w:rPr>
          <w:rStyle w:val="VerbatimChar"/>
        </w:rPr>
        <w:t xml:space="preserve">│ │ sessão...        │ │</w:t>
      </w:r>
      <w:r>
        <w:br/>
      </w:r>
      <w:r>
        <w:rPr>
          <w:rStyle w:val="VerbatimChar"/>
        </w:rPr>
        <w:t xml:space="preserve">│ │                  │ │</w:t>
      </w:r>
      <w:r>
        <w:br/>
      </w:r>
      <w:r>
        <w:rPr>
          <w:rStyle w:val="VerbatimChar"/>
        </w:rPr>
        <w:t xml:space="preserve">│ │                  │ │</w:t>
      </w:r>
      <w:r>
        <w:br/>
      </w:r>
      <w:r>
        <w:rPr>
          <w:rStyle w:val="VerbatimChar"/>
        </w:rPr>
        <w:t xml:space="preserve">│ │                  │ │</w:t>
      </w:r>
      <w:r>
        <w:br/>
      </w:r>
      <w:r>
        <w:rPr>
          <w:rStyle w:val="VerbatimChar"/>
        </w:rPr>
        <w:t xml:space="preserve">│ │                  │ │</w:t>
      </w:r>
      <w:r>
        <w:br/>
      </w:r>
      <w:r>
        <w:rPr>
          <w:rStyle w:val="VerbatimChar"/>
        </w:rPr>
        <w:t xml:space="preserve">│ │          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💾 Rascunho salvo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[Pausar] [Encerrar]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Compact"/>
        <w:numPr>
          <w:ilvl w:val="0"/>
          <w:numId w:val="1008"/>
        </w:numPr>
      </w:pPr>
      <w:r>
        <w:t xml:space="preserve">Auto-save garante que nada se perde mesmo se app fechar.</w:t>
      </w:r>
    </w:p>
    <w:p>
      <w:pPr>
        <w:pStyle w:val="Compact"/>
        <w:numPr>
          <w:ilvl w:val="0"/>
          <w:numId w:val="1008"/>
        </w:numPr>
      </w:pPr>
      <w:r>
        <w:t xml:space="preserve">Pausa para lidar com interrupções.</w:t>
      </w:r>
    </w:p>
    <w:p>
      <w:r>
        <w:pict>
          <v:rect style="width:0;height:1.5pt" o:hralign="center" o:hrstd="t" o:hr="t"/>
        </w:pict>
      </w:r>
    </w:p>
    <w:bookmarkEnd w:id="17"/>
    <w:bookmarkStart w:id="18" w:name="Xf2df02efe2f9c0e7718916a5ae47b3553058abc"/>
    <w:p>
      <w:pPr>
        <w:pStyle w:val="Heading2"/>
      </w:pPr>
      <w:r>
        <w:t xml:space="preserve">Tela M10 — Encerrar Sessão (mobile, profissional autônomo)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Encerrar sessão      │</w:t>
      </w:r>
      <w:r>
        <w:br/>
      </w:r>
      <w:r>
        <w:rPr>
          <w:rStyle w:val="VerbatimChar"/>
        </w:rPr>
        <w:t xml:space="preserve">├──────────────────────┤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Duração: 47 min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Compareceu?          │</w:t>
      </w:r>
      <w:r>
        <w:br/>
      </w:r>
      <w:r>
        <w:rPr>
          <w:rStyle w:val="VerbatimChar"/>
        </w:rPr>
        <w:t xml:space="preserve">│ (●) Sim   ( ) Não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Tipo de evolução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Sessão regular ▾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Pagamento agora?     │</w:t>
      </w:r>
      <w:r>
        <w:br/>
      </w:r>
      <w:r>
        <w:rPr>
          <w:rStyle w:val="VerbatimChar"/>
        </w:rPr>
        <w:t xml:space="preserve">│ (●) Sim, R$ 200      │</w:t>
      </w:r>
      <w:r>
        <w:br/>
      </w:r>
      <w:r>
        <w:rPr>
          <w:rStyle w:val="VerbatimChar"/>
        </w:rPr>
        <w:t xml:space="preserve">│ ( ) Não, depois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Forma:               │</w:t>
      </w:r>
      <w:r>
        <w:br/>
      </w:r>
      <w:r>
        <w:rPr>
          <w:rStyle w:val="VerbatimChar"/>
        </w:rPr>
        <w:t xml:space="preserve">│ ( ) Dinheiro         │</w:t>
      </w:r>
      <w:r>
        <w:br/>
      </w:r>
      <w:r>
        <w:rPr>
          <w:rStyle w:val="VerbatimChar"/>
        </w:rPr>
        <w:t xml:space="preserve">│ (●) PIX              │</w:t>
      </w:r>
      <w:r>
        <w:br/>
      </w:r>
      <w:r>
        <w:rPr>
          <w:rStyle w:val="VerbatimChar"/>
        </w:rPr>
        <w:t xml:space="preserve">│ ( ) Cartão  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┌──────────────────┐ │</w:t>
      </w:r>
      <w:r>
        <w:br/>
      </w:r>
      <w:r>
        <w:rPr>
          <w:rStyle w:val="VerbatimChar"/>
        </w:rPr>
        <w:t xml:space="preserve">│ │ Encerrar e enviar│ │</w:t>
      </w:r>
      <w:r>
        <w:br/>
      </w:r>
      <w:r>
        <w:rPr>
          <w:rStyle w:val="VerbatimChar"/>
        </w:rPr>
        <w:t xml:space="preserve">│ │ recibo           │ │</w:t>
      </w:r>
      <w:r>
        <w:br/>
      </w:r>
      <w:r>
        <w:rPr>
          <w:rStyle w:val="VerbatimChar"/>
        </w:rPr>
        <w:t xml:space="preserve">│ └──────────────────┘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pPr>
        <w:pStyle w:val="Compact"/>
        <w:numPr>
          <w:ilvl w:val="0"/>
          <w:numId w:val="1009"/>
        </w:numPr>
      </w:pPr>
      <w:r>
        <w:t xml:space="preserve">Combina UC02 (publicar evolução) e UC03 (registrar atendimento + pagamento) num único fluxo otimizado para autônomo.</w:t>
      </w:r>
    </w:p>
    <w:p>
      <w:pPr>
        <w:pStyle w:val="Compact"/>
        <w:numPr>
          <w:ilvl w:val="0"/>
          <w:numId w:val="1009"/>
        </w:numPr>
      </w:pPr>
      <w:r>
        <w:t xml:space="preserve">Após encerrar: PIX QR aparece, paciente paga, sistema baixa automático e envia recibo.</w:t>
      </w:r>
    </w:p>
    <w:p>
      <w:r>
        <w:pict>
          <v:rect style="width:0;height:1.5pt" o:hralign="center" o:hrstd="t" o:hr="t"/>
        </w:pict>
      </w:r>
    </w:p>
    <w:bookmarkEnd w:id="18"/>
    <w:bookmarkStart w:id="19" w:name="lista-consolidada-de-telas-mobile"/>
    <w:p>
      <w:pPr>
        <w:pStyle w:val="Heading2"/>
      </w:pPr>
      <w:r>
        <w:t xml:space="preserve">Lista consolidada de telas mobile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Tela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t xml:space="preserve">Login Paciente</w:t>
            </w:r>
          </w:p>
        </w:tc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UC_Autenticar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t xml:space="preserve">Home Portal</w:t>
            </w:r>
          </w:p>
        </w:tc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UC_Portal_Paciente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M03</w:t>
            </w:r>
          </w:p>
        </w:tc>
        <w:tc>
          <w:tcPr/>
          <w:p>
            <w:pPr>
              <w:pStyle w:val="Compact"/>
            </w:pPr>
            <w:r>
              <w:t xml:space="preserve">Marcar Consulta (wizard)</w:t>
            </w:r>
          </w:p>
        </w:tc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UC01 (autoatendimento)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t xml:space="preserve">Lista de Recibos</w:t>
            </w:r>
          </w:p>
        </w:tc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UC_Portal_Paciente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t xml:space="preserve">Meus Dados</w:t>
            </w:r>
          </w:p>
        </w:tc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UC_Portal_Paciente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M06</w:t>
            </w:r>
          </w:p>
        </w:tc>
        <w:tc>
          <w:tcPr/>
          <w:p>
            <w:pPr>
              <w:pStyle w:val="Compact"/>
            </w:pPr>
            <w:r>
              <w:t xml:space="preserve">Privacidade/LGPD</w:t>
            </w:r>
          </w:p>
        </w:tc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UC_Portabilidade, UC_Anonimizar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M07</w:t>
            </w:r>
          </w:p>
        </w:tc>
        <w:tc>
          <w:tcPr/>
          <w:p>
            <w:pPr>
              <w:pStyle w:val="Compact"/>
            </w:pPr>
            <w:r>
              <w:t xml:space="preserve">Agenda Diária</w:t>
            </w:r>
          </w:p>
        </w:tc>
        <w:tc>
          <w:tcPr/>
          <w:p>
            <w:pPr>
              <w:pStyle w:val="Compact"/>
            </w:pPr>
            <w:r>
              <w:t xml:space="preserve">Profissional autônomo</w:t>
            </w:r>
          </w:p>
        </w:tc>
        <w:tc>
          <w:tcPr/>
          <w:p>
            <w:pPr>
              <w:pStyle w:val="Compact"/>
            </w:pPr>
            <w:r>
              <w:t xml:space="preserve">UC01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M08</w:t>
            </w:r>
          </w:p>
        </w:tc>
        <w:tc>
          <w:tcPr/>
          <w:p>
            <w:pPr>
              <w:pStyle w:val="Compact"/>
            </w:pPr>
            <w:r>
              <w:t xml:space="preserve">Iniciar Sessão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M09</w:t>
            </w:r>
          </w:p>
        </w:tc>
        <w:tc>
          <w:tcPr/>
          <w:p>
            <w:pPr>
              <w:pStyle w:val="Compact"/>
            </w:pPr>
            <w:r>
              <w:t xml:space="preserve">Anotação rápida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Encerrar Sessão</w:t>
            </w:r>
          </w:p>
        </w:tc>
        <w:tc>
          <w:tcPr/>
          <w:p>
            <w:pPr>
              <w:pStyle w:val="Compact"/>
            </w:pPr>
            <w:r>
              <w:t xml:space="preserve">Profissional autônomo</w:t>
            </w:r>
          </w:p>
        </w:tc>
        <w:tc>
          <w:tcPr/>
          <w:p>
            <w:pPr>
              <w:pStyle w:val="Compact"/>
            </w:pPr>
            <w:r>
              <w:t xml:space="preserve">UC02 + UC03</w:t>
            </w:r>
          </w:p>
        </w:tc>
      </w:tr>
    </w:tbl>
    <w:p>
      <w:pPr>
        <w:pStyle w:val="BlockText"/>
      </w:pPr>
      <w:r>
        <w:t xml:space="preserve">Estas telas mobile complementam as 15 telas do</w:t>
      </w:r>
      <w:r>
        <w:t xml:space="preserve"> </w:t>
      </w:r>
      <w:r>
        <w:rPr>
          <w:rStyle w:val="VerbatimChar"/>
        </w:rPr>
        <w:t xml:space="preserve">mateus/Wireframes_ASCII.md</w:t>
      </w:r>
      <w:r>
        <w:t xml:space="preserve">. Total geral:</w:t>
      </w:r>
      <w:r>
        <w:t xml:space="preserve"> </w:t>
      </w:r>
      <w:r>
        <w:rPr>
          <w:b/>
          <w:bCs/>
        </w:rPr>
        <w:t xml:space="preserve">25 telas</w:t>
      </w:r>
      <w:r>
        <w:t xml:space="preserve"> </w:t>
      </w:r>
      <w:r>
        <w:t xml:space="preserve">para o Mateus traduzir no Figma (ou divididas: Mateus 15 + Pedro 10).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2026-05-07T22:57:25Z</dcterms:created>
  <dcterms:modified xsi:type="dcterms:W3CDTF">2026-05-07T22:57:25Z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