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F1=0.717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кросс=0.7173 падение=0.2226 FPR_кросс=0.1571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11 (v1.2.1): закрытие дефектов D и E из внешней приёмки</w:t>
      </w:r>
    </w:p>
    <w:p>
      <w:r>
        <w:t>Внешний проверяющий (приёмка v1.2.0) подтвердил артефакты, метрики и CI, но нашёл два</w:t>
      </w:r>
    </w:p>
    <w:p>
      <w:r>
        <w:t xml:space="preserve">незакрытых пункта команды v2: </w:t>
      </w:r>
      <w:r>
        <w:rPr>
          <w:b/>
        </w:rPr>
        <w:t>D</w:t>
      </w:r>
      <w:r>
        <w:t xml:space="preserve"> (число не привязывается к объекту) и </w:t>
      </w:r>
      <w:r>
        <w:rPr>
          <w:b/>
        </w:rPr>
        <w:t>E/N1</w:t>
      </w:r>
    </w:p>
    <w:p>
      <w:r>
        <w:t>(чужой формат датасета принимается молча). Оба воспроизвелись на текущем коде и</w:t>
      </w:r>
    </w:p>
    <w:p>
      <w:r>
        <w:t>закрыты здесь. Релиз v1.2.0 не тронут.</w:t>
      </w:r>
    </w:p>
    <w:p>
      <w:pPr>
        <w:pStyle w:val="Heading3"/>
      </w:pPr>
      <w:r>
        <w:t>Дефект D — «число подтверждается поверхностно»</w:t>
      </w:r>
    </w:p>
    <w:p>
      <w:pPr>
        <w:pStyle w:val="ListBullet"/>
      </w:pPr>
      <w:r>
        <w:rPr>
          <w:b/>
        </w:rPr>
        <w:t>Было (воспроизведение)</w:t>
      </w:r>
      <w:r>
        <w:t xml:space="preserve">: контекст «срок хранения </w:t>
      </w:r>
      <w:r>
        <w:rPr>
          <w:b/>
        </w:rPr>
        <w:t>первичных</w:t>
      </w:r>
      <w:r>
        <w:t xml:space="preserve"> документов</w:t>
      </w:r>
    </w:p>
    <w:p>
      <w:r>
        <w:t xml:space="preserve">  составляет пять лет. Срок хранения </w:t>
      </w:r>
      <w:r>
        <w:rPr>
          <w:b/>
        </w:rPr>
        <w:t>вторичных</w:t>
      </w:r>
      <w:r>
        <w:t xml:space="preserve"> документов составляет десять лет.»,</w:t>
      </w:r>
    </w:p>
    <w:p>
      <w:r>
        <w:t xml:space="preserve">  ответ «Срок хранения первичных документов составляет </w:t>
      </w:r>
      <w:r>
        <w:rPr>
          <w:b/>
        </w:rPr>
        <w:t>десять</w:t>
      </w:r>
      <w:r>
        <w:t xml:space="preserve"> лет.»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Вердикт: ОПОРА НА КОНТЕКСТ ЕСТЬ</w:t>
      </w:r>
      <w:r>
        <w:t>, фрагментов нет. Число «десять» действительно есть</w:t>
      </w:r>
    </w:p>
    <w:p>
      <w:r>
        <w:t xml:space="preserve">  в контексте — но в предложении про другой объект.</w:t>
      </w:r>
    </w:p>
    <w:p>
      <w:pPr>
        <w:pStyle w:val="ListBullet"/>
      </w:pPr>
      <w:r>
        <w:rPr>
          <w:b/>
        </w:rPr>
        <w:t>Причина (проверена)</w:t>
      </w:r>
      <w:r>
        <w:t xml:space="preserve">: в </w:t>
      </w:r>
      <w:r>
        <w:rPr>
          <w:rFonts w:ascii="Consolas" w:hAnsi="Consolas"/>
          <w:color w:val="224488"/>
          <w:sz w:val="19"/>
        </w:rPr>
        <w:t>demo_features</w:t>
      </w:r>
      <w:r>
        <w:t xml:space="preserve"> число получало опору уже за присутствие</w:t>
      </w:r>
    </w:p>
    <w:p>
      <w:r>
        <w:t xml:space="preserve">  в множестве чисел контекста (</w:t>
      </w:r>
      <w:r>
        <w:rPr>
          <w:rFonts w:ascii="Consolas" w:hAnsi="Consolas"/>
          <w:color w:val="224488"/>
          <w:sz w:val="19"/>
        </w:rPr>
        <w:t>value in context_numbers</w:t>
      </w:r>
      <w:r>
        <w:t>), привязки к субъекту не было.</w:t>
      </w:r>
    </w:p>
    <w:p>
      <w:pPr>
        <w:pStyle w:val="ListBullet"/>
      </w:pPr>
      <w:r>
        <w:rPr>
          <w:b/>
        </w:rPr>
        <w:t>Стало (путь А, выбран)</w:t>
      </w:r>
      <w:r>
        <w:t>: для каждого числа ответа ищется измерение того же</w:t>
      </w:r>
    </w:p>
    <w:p>
      <w:r>
        <w:t xml:space="preserve">  объекта документа (</w:t>
      </w:r>
      <w:r>
        <w:rPr>
          <w:rFonts w:ascii="Consolas" w:hAnsi="Consolas"/>
          <w:color w:val="224488"/>
          <w:sz w:val="19"/>
        </w:rPr>
        <w:t>context_measurements</w:t>
      </w:r>
      <w:r>
        <w:t xml:space="preserve"> → </w:t>
      </w:r>
      <w:r>
        <w:rPr>
          <w:rFonts w:ascii="Consolas" w:hAnsi="Consolas"/>
          <w:color w:val="224488"/>
          <w:sz w:val="19"/>
        </w:rPr>
        <w:t>Measurement(value, subject)</w:t>
      </w:r>
      <w:r>
        <w:t>), а решение</w:t>
      </w:r>
    </w:p>
    <w:p>
      <w:r>
        <w:t xml:space="preserve">  принимается по различающим словам субъекта (</w:t>
      </w:r>
      <w:r>
        <w:rPr>
          <w:rFonts w:ascii="Consolas" w:hAnsi="Consolas"/>
          <w:color w:val="224488"/>
          <w:sz w:val="19"/>
        </w:rPr>
        <w:t>_distinctive_match</w:t>
      </w:r>
      <w:r>
        <w:t xml:space="preserve"> — containment, не</w:t>
      </w:r>
    </w:p>
    <w:p>
      <w:r>
        <w:t xml:space="preserve">  Jaccard: «первичных» против «вторичных» — короткий различающий набор).</w:t>
      </w:r>
    </w:p>
    <w:p>
      <w:r>
        <w:t xml:space="preserve">  Если число ответа совпадает с числом </w:t>
      </w:r>
      <w:r>
        <w:rPr>
          <w:b/>
        </w:rPr>
        <w:t>другого</w:t>
      </w:r>
      <w:r>
        <w:t xml:space="preserve"> объекта — токен теряет опору, а</w:t>
      </w:r>
    </w:p>
    <w:p>
      <w:r>
        <w:t xml:space="preserve">  фрагмент помечается </w:t>
      </w:r>
      <w:r>
        <w:rPr>
          <w:rFonts w:ascii="Consolas" w:hAnsi="Consolas"/>
          <w:color w:val="224488"/>
          <w:sz w:val="19"/>
        </w:rPr>
        <w:t>doubtful</w:t>
      </w:r>
      <w:r>
        <w:t xml:space="preserve"> </w:t>
      </w:r>
      <w:r>
        <w:rPr>
          <w:b/>
        </w:rPr>
        <w:t>поверх обученной головы</w:t>
      </w:r>
      <w:r>
        <w:t xml:space="preserve"> (у головы этот сигнал</w:t>
      </w:r>
    </w:p>
    <w:p>
      <w:r>
        <w:t xml:space="preserve">  слабее: 0.564 против 0.332 на сглаженном риске).</w:t>
      </w:r>
    </w:p>
    <w:p>
      <w:pPr>
        <w:pStyle w:val="ListBullet"/>
      </w:pPr>
      <w:r>
        <w:rPr>
          <w:b/>
        </w:rPr>
        <w:t>Номера документов</w:t>
      </w:r>
      <w:r>
        <w:t>: «регламенту 669» — это реквизит, а не измерение. Число,</w:t>
      </w:r>
    </w:p>
    <w:p>
      <w:r>
        <w:t xml:space="preserve">  стоящее вплотную к слову-реквизиту (</w:t>
      </w:r>
      <w:r>
        <w:rPr>
          <w:rFonts w:ascii="Consolas" w:hAnsi="Consolas"/>
          <w:color w:val="224488"/>
          <w:sz w:val="19"/>
        </w:rPr>
        <w:t>регламент</w:t>
      </w:r>
      <w:r>
        <w:t xml:space="preserve">, </w:t>
      </w:r>
      <w:r>
        <w:rPr>
          <w:rFonts w:ascii="Consolas" w:hAnsi="Consolas"/>
          <w:color w:val="224488"/>
          <w:sz w:val="19"/>
        </w:rPr>
        <w:t>приказ</w:t>
      </w:r>
      <w:r>
        <w:t xml:space="preserve">, </w:t>
      </w:r>
      <w:r>
        <w:rPr>
          <w:rFonts w:ascii="Consolas" w:hAnsi="Consolas"/>
          <w:color w:val="224488"/>
          <w:sz w:val="19"/>
        </w:rPr>
        <w:t>постановление</w:t>
      </w:r>
      <w:r>
        <w:t xml:space="preserve">, </w:t>
      </w:r>
      <w:r>
        <w:rPr>
          <w:rFonts w:ascii="Consolas" w:hAnsi="Consolas"/>
          <w:color w:val="224488"/>
          <w:sz w:val="19"/>
        </w:rPr>
        <w:t>№</w:t>
      </w:r>
      <w:r>
        <w:t>),</w:t>
      </w:r>
    </w:p>
    <w:p>
      <w:r>
        <w:t xml:space="preserve">  измерением не считается. Без этого правила привязка давала 28 ложных срабатываний на</w:t>
      </w:r>
    </w:p>
    <w:p>
      <w:r>
        <w:t xml:space="preserve">  116 чистых парах демо-корпуса и роняла token F1 с 0.951 до 0.944.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tests/test_number_attribution.py</w:t>
      </w:r>
      <w:r>
        <w:t xml:space="preserve"> (8 тестов; на коде 1.2.0 падали</w:t>
      </w:r>
    </w:p>
    <w:p>
      <w:r>
        <w:t xml:space="preserve">  6 из них): подмена → </w:t>
      </w:r>
      <w:r>
        <w:rPr>
          <w:rFonts w:ascii="Consolas" w:hAnsi="Consolas"/>
          <w:color w:val="224488"/>
          <w:sz w:val="19"/>
        </w:rPr>
        <w:t>doubtful</w:t>
      </w:r>
      <w:r>
        <w:t xml:space="preserve"> с фрагментом, своё число → строго </w:t>
      </w:r>
      <w:r>
        <w:rPr>
          <w:rFonts w:ascii="Consolas" w:hAnsi="Consolas"/>
          <w:color w:val="224488"/>
          <w:sz w:val="19"/>
        </w:rPr>
        <w:t>grounded</w:t>
      </w:r>
      <w:r>
        <w:t>,</w:t>
      </w:r>
    </w:p>
    <w:p>
      <w:r>
        <w:t xml:space="preserve">  три факта — находится верный субъект; ложных срабатываний на чистых парах 0 из 116</w:t>
      </w:r>
    </w:p>
    <w:p>
      <w:r>
        <w:t xml:space="preserve">  (число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defects.number_attribution.false_positives</w:t>
      </w:r>
      <w:r>
        <w:t>).</w:t>
      </w:r>
    </w:p>
    <w:p>
      <w:r>
        <w:t xml:space="preserve">  Метрики демо-корпуса не изменились: token F1 0.953 / FPR 0.002 (было столько же).</w:t>
      </w:r>
    </w:p>
    <w:p>
      <w:pPr>
        <w:pStyle w:val="Heading3"/>
      </w:pPr>
      <w:r>
        <w:t>Дефект E — «чужой формат принимается молча»</w:t>
      </w:r>
    </w:p>
    <w:p>
      <w:pPr>
        <w:pStyle w:val="ListBullet"/>
      </w:pPr>
      <w:r>
        <w:rPr>
          <w:b/>
        </w:rPr>
        <w:t>Было</w:t>
      </w:r>
      <w:r>
        <w:t xml:space="preserve">: файл с полями </w:t>
      </w:r>
      <w:r>
        <w:rPr>
          <w:rFonts w:ascii="Consolas" w:hAnsi="Consolas"/>
          <w:color w:val="224488"/>
          <w:sz w:val="19"/>
        </w:rPr>
        <w:t>question/label</w:t>
      </w:r>
      <w:r>
        <w:t xml:space="preserve"> → «Пар: 2», </w:t>
      </w:r>
      <w:r>
        <w:rPr>
          <w:rFonts w:ascii="Consolas" w:hAnsi="Consolas"/>
          <w:color w:val="224488"/>
          <w:sz w:val="19"/>
        </w:rPr>
        <w:t>F1 0.000</w:t>
      </w:r>
      <w:r>
        <w:t xml:space="preserve">, </w:t>
      </w:r>
      <w:r>
        <w:rPr>
          <w:rFonts w:ascii="Consolas" w:hAnsi="Consolas"/>
          <w:color w:val="224488"/>
          <w:sz w:val="19"/>
        </w:rPr>
        <w:t>AUC=nan</w:t>
      </w:r>
      <w:r>
        <w:t>,</w:t>
      </w:r>
    </w:p>
    <w:p>
      <w:r>
        <w:t xml:space="preserve">  «Критерий: НЕ достигнут», </w:t>
      </w:r>
      <w:r>
        <w:rPr>
          <w:b/>
        </w:rPr>
        <w:t>код возврата 0</w:t>
      </w:r>
      <w:r>
        <w:t>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dataset.validate_pair</w:t>
      </w:r>
      <w:r>
        <w:t xml:space="preserve"> проверяет схему до расчёта метрик — обязательны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 и </w:t>
      </w:r>
      <w:r>
        <w:rPr>
          <w:rFonts w:ascii="Consolas" w:hAnsi="Consolas"/>
          <w:color w:val="224488"/>
          <w:sz w:val="19"/>
        </w:rPr>
        <w:t>answer</w:t>
      </w:r>
      <w:r>
        <w:t xml:space="preserve"> (непустые строки),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тройки </w:t>
      </w:r>
      <w:r>
        <w:rPr>
          <w:rFonts w:ascii="Consolas" w:hAnsi="Consolas"/>
          <w:color w:val="224488"/>
          <w:sz w:val="19"/>
        </w:rPr>
        <w:t>[start, end, label]</w:t>
      </w:r>
    </w:p>
    <w:p>
      <w:r>
        <w:t xml:space="preserve">  в границах ответа, неизвестные ключи запрещены, </w:t>
      </w:r>
      <w:r>
        <w:rPr>
          <w:rFonts w:ascii="Consolas" w:hAnsi="Consolas"/>
          <w:color w:val="224488"/>
          <w:sz w:val="19"/>
        </w:rPr>
        <w:t>meta</w:t>
      </w:r>
      <w:r>
        <w:t xml:space="preserve"> — объект, </w:t>
      </w:r>
      <w:r>
        <w:rPr>
          <w:rFonts w:ascii="Consolas" w:hAnsi="Consolas"/>
          <w:color w:val="224488"/>
          <w:sz w:val="19"/>
        </w:rPr>
        <w:t>id</w:t>
      </w:r>
      <w:r>
        <w:t xml:space="preserve"> — строка.</w:t>
      </w:r>
    </w:p>
    <w:p>
      <w:r>
        <w:t xml:space="preserve">  Ошибка сообщает файл, номер строки, причины и пример корректной строки; код</w:t>
      </w:r>
    </w:p>
    <w:p>
      <w:r>
        <w:t xml:space="preserve">  возврата 2. Пустой файл и битая JSON-строка — тоже ошибка с номером строки.</w:t>
      </w:r>
    </w:p>
    <w:p>
      <w:r>
        <w:t xml:space="preserve">  Вывод </w:t>
      </w:r>
      <w:r>
        <w:rPr>
          <w:rFonts w:ascii="Consolas" w:hAnsi="Consolas"/>
          <w:color w:val="224488"/>
          <w:sz w:val="19"/>
        </w:rPr>
        <w:t>--json</w:t>
      </w:r>
      <w:r>
        <w:t xml:space="preserve"> больше не содержит </w:t>
      </w:r>
      <w:r>
        <w:rPr>
          <w:rFonts w:ascii="Consolas" w:hAnsi="Consolas"/>
          <w:color w:val="224488"/>
          <w:sz w:val="19"/>
        </w:rPr>
        <w:t>NaN</w:t>
      </w:r>
      <w:r>
        <w:t xml:space="preserve"> (</w:t>
      </w:r>
      <w:r>
        <w:rPr>
          <w:rFonts w:ascii="Consolas" w:hAnsi="Consolas"/>
          <w:color w:val="224488"/>
          <w:sz w:val="19"/>
        </w:rPr>
        <w:t>allow_nan=False</w:t>
      </w:r>
      <w:r>
        <w:t xml:space="preserve">, </w:t>
      </w:r>
      <w:r>
        <w:rPr>
          <w:rFonts w:ascii="Consolas" w:hAnsi="Consolas"/>
          <w:color w:val="224488"/>
          <w:sz w:val="19"/>
        </w:rPr>
        <w:t>NaN → null</w:t>
      </w:r>
      <w:r>
        <w:t>).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tests/test_dataset_validation.py</w:t>
      </w:r>
      <w:r>
        <w:t xml:space="preserve"> (9 тестов; на коде 1.2.0</w:t>
      </w:r>
    </w:p>
    <w:p>
      <w:r>
        <w:t xml:space="preserve">  падали 6, включая </w:t>
      </w:r>
      <w:r>
        <w:rPr>
          <w:rFonts w:ascii="Consolas" w:hAnsi="Consolas"/>
          <w:color w:val="224488"/>
          <w:sz w:val="19"/>
        </w:rPr>
        <w:t>assert 0 == 2</w:t>
      </w:r>
      <w:r>
        <w:t xml:space="preserve">).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defects.dataset_validation.checks</w:t>
      </w:r>
      <w:r>
        <w:t xml:space="preserve">: чужой/пустой/битый → </w:t>
      </w:r>
      <w:r>
        <w:rPr>
          <w:rFonts w:ascii="Consolas" w:hAnsi="Consolas"/>
          <w:color w:val="224488"/>
          <w:sz w:val="19"/>
        </w:rPr>
        <w:t>rejected: true</w:t>
      </w:r>
      <w:r>
        <w:t>, код 2;</w:t>
      </w:r>
    </w:p>
    <w:p>
      <w:r>
        <w:t xml:space="preserve">  корректный → код 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12 (v1.3.0): корпус B — внешний бенчмарк RusHallu-RAG</w:t>
      </w:r>
    </w:p>
    <w:p>
      <w:r>
        <w:t>Команда пакета «корпус 1200» требует внешний тест с человеческой разметкой и запрет</w:t>
      </w:r>
    </w:p>
    <w:p>
      <w:r>
        <w:t>на обучение по нему. Взяли RusHallu-RAG (МГУ/ИРЯ РАН/Яндекс, DOI</w:t>
      </w:r>
    </w:p>
    <w:p>
      <w:r>
        <w:t>10.29003/2075-7182-2026-24-516-534): 1000 пар, 423 спана.</w:t>
      </w:r>
    </w:p>
    <w:p>
      <w:pPr>
        <w:pStyle w:val="ListBullet"/>
      </w:pPr>
      <w:r>
        <w:rPr>
          <w:b/>
        </w:rPr>
        <w:t>Загрузчик</w:t>
      </w:r>
      <w:r>
        <w:t xml:space="preserve"> </w:t>
      </w:r>
      <w:r>
        <w:rPr>
          <w:rFonts w:ascii="Consolas" w:hAnsi="Consolas"/>
          <w:color w:val="224488"/>
          <w:sz w:val="19"/>
        </w:rPr>
        <w:t>scripts/fetch_rushallu.py</w:t>
      </w:r>
      <w:r>
        <w:t>: закреплённый коммит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feudor2/RusHallu-RAG@345907f9</w:t>
      </w:r>
      <w:r>
        <w:t>, SHA256 обоих CSV записаны в код и сверяются по</w:t>
      </w:r>
    </w:p>
    <w:p>
      <w:r>
        <w:t xml:space="preserve">  фактическим байтам (совпали), спаны переводятся в смещения символов — 423 из 423</w:t>
      </w:r>
    </w:p>
    <w:p>
      <w:r>
        <w:t xml:space="preserve">  находятся в ответе дословно, неоднозначных смещений 1. Сеть песочницы пускает</w:t>
      </w:r>
    </w:p>
    <w:p>
      <w:r>
        <w:t xml:space="preserve">  только GitHub API, поэтому у загрузчика есть </w:t>
      </w:r>
      <w:r>
        <w:rPr>
          <w:rFonts w:ascii="Consolas" w:hAnsi="Consolas"/>
          <w:color w:val="224488"/>
          <w:sz w:val="19"/>
        </w:rPr>
        <w:t>--transport gh</w:t>
      </w:r>
      <w:r>
        <w:t>; HuggingFace и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raw.githubusercontent.com</w:t>
      </w:r>
      <w:r>
        <w:t xml:space="preserve"> недоступны (проверено </w:t>
      </w:r>
      <w:r>
        <w:rPr>
          <w:rFonts w:ascii="Consolas" w:hAnsi="Consolas"/>
          <w:color w:val="224488"/>
          <w:sz w:val="19"/>
        </w:rPr>
        <w:t>curl</w:t>
      </w:r>
      <w:r>
        <w:t>: код 000).</w:t>
      </w:r>
    </w:p>
    <w:p>
      <w:pPr>
        <w:pStyle w:val="ListBullet"/>
      </w:pPr>
      <w:r>
        <w:rPr>
          <w:b/>
        </w:rPr>
        <w:t>Метрики бенчмарка</w:t>
      </w:r>
      <w:r>
        <w:t xml:space="preserve"> </w:t>
      </w:r>
      <w:r>
        <w:rPr>
          <w:rFonts w:ascii="Consolas" w:hAnsi="Consolas"/>
          <w:color w:val="224488"/>
          <w:sz w:val="19"/>
        </w:rPr>
        <w:t>spanverify/rushallu_metrics.py</w:t>
      </w:r>
      <w:r>
        <w:t>: перевод их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metrics/span_metrics.py</w:t>
      </w:r>
      <w:r>
        <w:t xml:space="preserve"> на stdlib. ROUGE сверен с библиотекой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—</w:t>
      </w:r>
    </w:p>
    <w:p>
      <w:r>
        <w:t xml:space="preserve">  расхождение 0.0 на четырёх случаях. Их деление на ноль при пустой разметке</w:t>
      </w:r>
    </w:p>
    <w:p>
      <w:r>
        <w:t xml:space="preserve">  (там получается </w:t>
      </w:r>
      <w:r>
        <w:rPr>
          <w:rFonts w:ascii="Consolas" w:hAnsi="Consolas"/>
          <w:color w:val="224488"/>
          <w:sz w:val="19"/>
        </w:rPr>
        <w:t>nan</w:t>
      </w:r>
      <w:r>
        <w:t>) заменено на 1.0 / 0.0 с отдельным счётчиком пар.</w:t>
      </w:r>
    </w:p>
    <w:p>
      <w:pPr>
        <w:pStyle w:val="ListBullet"/>
      </w:pPr>
      <w:r>
        <w:rPr>
          <w:b/>
        </w:rPr>
        <w:t>Оценка</w:t>
      </w:r>
      <w:r>
        <w:t xml:space="preserve"> </w:t>
      </w:r>
      <w:r>
        <w:rPr>
          <w:rFonts w:ascii="Consolas" w:hAnsi="Consolas"/>
          <w:color w:val="224488"/>
          <w:sz w:val="19"/>
        </w:rPr>
        <w:t>scripts/rus_hallu_eval.py</w:t>
      </w:r>
      <w:r>
        <w:t>: наши метрики и их, на одних предсказаниях.</w:t>
      </w:r>
    </w:p>
    <w:p>
      <w:r>
        <w:t xml:space="preserve">  Результат demo-режима на 1000 парах: наши token F1 0.127, FPR 0.064, строгий</w:t>
      </w:r>
    </w:p>
    <w:p>
      <w:r>
        <w:t xml:space="preserve">  span-F1 0.265, полнота накрытия 0.534; их accuracy 0.424, Jaccard 0.435,</w:t>
      </w:r>
    </w:p>
    <w:p>
      <w:r>
        <w:t xml:space="preserve">  hamming 0.256, ROUGE-1 0.541, ROUGE-2 0.533, ROUGE-L 0.533.</w:t>
      </w:r>
    </w:p>
    <w:p>
      <w:pPr>
        <w:pStyle w:val="ListBullet"/>
      </w:pPr>
      <w:r>
        <w:t xml:space="preserve">Сравнение с таблицами статьи — </w:t>
      </w:r>
      <w:r>
        <w:rPr>
          <w:rFonts w:ascii="Consolas" w:hAnsi="Consolas"/>
          <w:color w:val="224488"/>
          <w:sz w:val="19"/>
        </w:rPr>
        <w:t>null</w:t>
      </w:r>
      <w:r>
        <w:t xml:space="preserve"> и текст «не извлечены»: числа из PDF не</w:t>
      </w:r>
    </w:p>
    <w:p>
      <w:r>
        <w:t xml:space="preserve">  парсились, выдумывать их нельзя.</w:t>
      </w:r>
    </w:p>
    <w:p>
      <w:pPr>
        <w:pStyle w:val="ListBullet"/>
      </w:pPr>
      <w:r>
        <w:t xml:space="preserve">Сырьё </w:t>
      </w:r>
      <w:r>
        <w:rPr>
          <w:b/>
        </w:rPr>
        <w:t>не коммитится</w:t>
      </w:r>
      <w:r>
        <w:t xml:space="preserve">: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>Итог: честный вывод — demo-режим на реальных ответах практически бесполезен</w:t>
      </w:r>
    </w:p>
    <w:p>
      <w:r>
        <w:t>(token F1 0.127), и это измеренное обоснование GPU-этапа.</w:t>
      </w:r>
    </w:p>
    <w:p>
      <w:pPr>
        <w:pStyle w:val="Heading2"/>
      </w:pPr>
      <w:r>
        <w:t>Шаг 13 (v1.3.0): корпус A (1200 пар) и метрики уровня вердикта</w:t>
      </w:r>
    </w:p>
    <w:p>
      <w:pPr>
        <w:pStyle w:val="ListBullet"/>
      </w:pPr>
      <w:r>
        <w:rPr>
          <w:b/>
        </w:rPr>
        <w:t>`scripts/build_corpus_a.py`</w:t>
      </w:r>
      <w:r>
        <w:t>: 1200 пар, 8 режимов ответа (в том числе</w:t>
      </w:r>
    </w:p>
    <w:p>
      <w:r>
        <w:t xml:space="preserve">  обязательный подтип «атрибуция числа»), чистых 47.2 %, каждый тип ошибки ≥ 40 пар,</w:t>
      </w:r>
    </w:p>
    <w:p>
      <w:r>
        <w:t xml:space="preserve">  сплиты 840/180/180 </w:t>
      </w:r>
      <w:r>
        <w:rPr>
          <w:b/>
        </w:rPr>
        <w:t>по документам</w:t>
      </w:r>
      <w:r>
        <w:t xml:space="preserve">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 файлов</w:t>
      </w:r>
    </w:p>
    <w:p>
      <w:r>
        <w:t xml:space="preserve">  и документов, повторный запуск с тем же seed даёт те же пары (тест).</w:t>
      </w:r>
    </w:p>
    <w:p>
      <w:r>
        <w:t xml:space="preserve">  Документы — синтетические шаблоны, помечены </w:t>
      </w:r>
      <w:r>
        <w:rPr>
          <w:rFonts w:ascii="Consolas" w:hAnsi="Consolas"/>
          <w:color w:val="224488"/>
          <w:sz w:val="19"/>
        </w:rPr>
        <w:t>synthetic: true</w:t>
      </w:r>
      <w:r>
        <w:t>; за нормативные акты</w:t>
      </w:r>
    </w:p>
    <w:p>
      <w:r>
        <w:t xml:space="preserve">  не выдаются.</w:t>
      </w:r>
    </w:p>
    <w:p>
      <w:pPr>
        <w:pStyle w:val="ListBullet"/>
      </w:pPr>
      <w:r>
        <w:rPr>
          <w:b/>
        </w:rPr>
        <w:t>`engine.evaluate` → блок `verdicts`</w:t>
      </w:r>
      <w:r>
        <w:t>: метрики уровня ответа (precision, recall,</w:t>
      </w:r>
    </w:p>
    <w:p>
      <w:r>
        <w:t xml:space="preserve">  F1, FPR). Понадобился потому, что текстовое правило привязки числа (дефект D) видно</w:t>
      </w:r>
    </w:p>
    <w:p>
      <w:r>
        <w:t xml:space="preserve">  именно на уровне вердикта, а в токен-метриках почти нет: правило помечает фрагмент,</w:t>
      </w:r>
    </w:p>
    <w:p>
      <w:r>
        <w:t xml:space="preserve">  но не меняет маску токенов. На демо-корпусе числа не изменились (token F1 0.9514,</w:t>
      </w:r>
    </w:p>
    <w:p>
      <w:r>
        <w:t xml:space="preserve">  вердикт F1 1.0, FP 0); на корпусе A: вердикт F1 0.798.</w:t>
      </w:r>
    </w:p>
    <w:p>
      <w:pPr>
        <w:pStyle w:val="ListBullet"/>
      </w:pPr>
      <w:r>
        <w:t xml:space="preserve">Честные результаты корпуса A: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вовсе,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27 %,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number_attribution</w:t>
      </w:r>
      <w:r>
        <w:t xml:space="preserve"> — 77 %, ложные замечания на чистых парах 14 % (на демо-корпусе</w:t>
      </w:r>
    </w:p>
    <w:p>
      <w:r>
        <w:t xml:space="preserve">  их не было). Это записано в </w:t>
      </w:r>
      <w:r>
        <w:rPr>
          <w:rFonts w:ascii="Consolas" w:hAnsi="Consolas"/>
          <w:color w:val="224488"/>
          <w:sz w:val="19"/>
        </w:rPr>
        <w:t>reports/CORPUS_REPORT.md</w:t>
      </w:r>
      <w:r>
        <w:t xml:space="preserve"> без смягчений.</w:t>
      </w:r>
    </w:p>
    <w:p>
      <w:pPr>
        <w:pStyle w:val="ListBullet"/>
      </w:pPr>
      <w:r>
        <w:rPr>
          <w:b/>
        </w:rPr>
        <w:t>Сервер ручной проверки</w:t>
      </w:r>
      <w:r>
        <w:t xml:space="preserve"> </w:t>
      </w:r>
      <w:r>
        <w:rPr>
          <w:rFonts w:ascii="Consolas" w:hAnsi="Consolas"/>
          <w:color w:val="224488"/>
          <w:sz w:val="19"/>
        </w:rPr>
        <w:t>scripts/review_server.py</w:t>
      </w:r>
      <w:r>
        <w:t xml:space="preserve"> + очередь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data/review_queue/corpus_a_10pct.jsonl</w:t>
      </w:r>
      <w:r>
        <w:t xml:space="preserve"> (18 пар = 10 % тестовой части). Решения</w:t>
      </w:r>
    </w:p>
    <w:p>
      <w:r>
        <w:t xml:space="preserve">  человека пишутся в JSONL, повторное решение заменяет прежнее, история сохраняется.</w:t>
      </w:r>
    </w:p>
    <w:p>
      <w:pPr>
        <w:pStyle w:val="ListBullet"/>
      </w:pPr>
      <w:r>
        <w:rPr>
          <w:b/>
        </w:rPr>
        <w:t>Корпус A2</w:t>
      </w:r>
      <w:r>
        <w:t xml:space="preserve"> </w:t>
      </w:r>
      <w:r>
        <w:rPr>
          <w:rFonts w:ascii="Consolas" w:hAnsi="Consolas"/>
          <w:color w:val="224488"/>
          <w:sz w:val="19"/>
        </w:rPr>
        <w:t>scripts/build_corpus_a2.py</w:t>
      </w:r>
      <w:r>
        <w:t xml:space="preserve">: без GPU работает </w:t>
      </w:r>
      <w:r>
        <w:rPr>
          <w:rFonts w:ascii="Consolas" w:hAnsi="Consolas"/>
          <w:color w:val="224488"/>
          <w:sz w:val="19"/>
        </w:rPr>
        <w:t>--dry-run</w:t>
      </w:r>
    </w:p>
    <w:p>
      <w:r>
        <w:t xml:space="preserve">  (200 заданий, 544 КБ), черновая разметка помечена </w:t>
      </w:r>
      <w:r>
        <w:rPr>
          <w:rFonts w:ascii="Consolas" w:hAnsi="Consolas"/>
          <w:color w:val="224488"/>
          <w:sz w:val="19"/>
        </w:rPr>
        <w:t>needs_expert_review</w:t>
      </w:r>
      <w:r>
        <w:t>.</w:t>
      </w:r>
    </w:p>
    <w:p>
      <w:r>
        <w:t xml:space="preserve">  Инструкция для машины с GPU — </w:t>
      </w:r>
      <w:r>
        <w:rPr>
          <w:rFonts w:ascii="Consolas" w:hAnsi="Consolas"/>
          <w:color w:val="224488"/>
          <w:sz w:val="19"/>
        </w:rPr>
        <w:t>docs/GPU_ИНСТРУКЦИЯ.md</w:t>
      </w:r>
      <w:r>
        <w:t>.</w:t>
      </w:r>
    </w:p>
    <w:p>
      <w:r>
        <w:t xml:space="preserve">Пересборка чисел: </w:t>
      </w:r>
      <w:r>
        <w:rPr>
          <w:rFonts w:ascii="Consolas" w:hAnsi="Consolas"/>
          <w:color w:val="224488"/>
          <w:sz w:val="19"/>
        </w:rPr>
        <w:t>python scripts/collect_metrics.py</w:t>
      </w:r>
      <w:r>
        <w:t xml:space="preserve"> → блоки </w:t>
      </w:r>
      <w:r>
        <w:rPr>
          <w:rFonts w:ascii="Consolas" w:hAnsi="Consolas"/>
          <w:color w:val="224488"/>
          <w:sz w:val="19"/>
        </w:rPr>
        <w:t>corpus_a</w:t>
      </w:r>
      <w:r>
        <w:t xml:space="preserve">, </w:t>
      </w:r>
      <w:r>
        <w:rPr>
          <w:rFonts w:ascii="Consolas" w:hAnsi="Consolas"/>
          <w:color w:val="224488"/>
          <w:sz w:val="19"/>
        </w:rPr>
        <w:t>corpus_b</w:t>
      </w:r>
      <w:r>
        <w:t>;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содержит 304 теста, покрытие 87.13 %, версия 1.3.0.</w:t>
      </w:r>
    </w:p>
    <w:p>
      <w:pPr>
        <w:pStyle w:val="Heading2"/>
      </w:pPr>
      <w:r>
        <w:t>Шаг 14 (v1.3.0): чистка истории и релиз 1.2.1</w:t>
      </w:r>
    </w:p>
    <w:p>
      <w:pPr>
        <w:pStyle w:val="ListBullet"/>
      </w:pPr>
      <w:r>
        <w:rPr>
          <w:b/>
        </w:rPr>
        <w:t>Нарушение и его исправление.</w:t>
      </w:r>
      <w:r>
        <w:t xml:space="preserve"> При коммите «шаг 12» внешние CSV RusHallu</w:t>
      </w:r>
    </w:p>
    <w:p>
      <w:r>
        <w:t xml:space="preserve">  (30 МБ) попали в git до того, как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 xml:space="preserve">  Это прямое нарушение требования «сырые внешние данные не коммитить». Исправлено</w:t>
      </w:r>
    </w:p>
    <w:p>
      <w:r>
        <w:t xml:space="preserve">  перезаписью истории: `git filter-branch --index-filter "git rm -r --cached</w:t>
      </w:r>
    </w:p>
    <w:p>
      <w:r>
        <w:t xml:space="preserve">  --ignore-unmatch spanverify-module/data/external"` по всем ссылкам; проверка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log --all -- spanverify-module/data/external</w:t>
      </w:r>
      <w:r>
        <w:t xml:space="preserve"> даёт 0 коммитов, ветка и тег</w:t>
      </w:r>
    </w:p>
    <w:p>
      <w:r>
        <w:t xml:space="preserve">  v1.2.1 отправлены force-push. Теги v1.0.0 / v1.1.4 / v1.2.0 не переписывались</w:t>
      </w:r>
    </w:p>
    <w:p>
      <w:r>
        <w:t xml:space="preserve">  (проверено: 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релиз не тронут).</w:t>
      </w:r>
    </w:p>
    <w:p>
      <w:pPr>
        <w:pStyle w:val="ListBullet"/>
      </w:pPr>
      <w:r>
        <w:rPr>
          <w:b/>
        </w:rPr>
        <w:t>Релиз v1.2.1</w:t>
      </w:r>
      <w:r>
        <w:t xml:space="preserve"> (тег на коммит с закрытыми D/E): сборка успешна, 4 ассета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9 135 103 Б,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9 312 404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539 191 Б, </w:t>
      </w:r>
      <w:r>
        <w:rPr>
          <w:rFonts w:ascii="Consolas" w:hAnsi="Consolas"/>
          <w:color w:val="224488"/>
          <w:sz w:val="19"/>
        </w:rPr>
        <w:t>SHA256SUMS.txt</w:t>
      </w:r>
      <w:r>
        <w:t>. Релиз v1.2.0 остался на месте.</w:t>
      </w:r>
    </w:p>
    <w:p>
      <w:pPr>
        <w:pStyle w:val="ListBullet"/>
      </w:pPr>
      <w:r>
        <w:rPr>
          <w:b/>
        </w:rPr>
        <w:t>Смоук-тест релиза</w:t>
      </w:r>
      <w:r>
        <w:t xml:space="preserve"> падал на ожидаемом коде 1: GitHub Actions для pwsh завершает</w:t>
      </w:r>
    </w:p>
    <w:p>
      <w:r>
        <w:t xml:space="preserve">  шаг кодом последней проверки </w:t>
      </w:r>
      <w:r>
        <w:rPr>
          <w:rFonts w:ascii="Consolas" w:hAnsi="Consolas"/>
          <w:color w:val="224488"/>
          <w:sz w:val="19"/>
        </w:rPr>
        <w:t>$LASTEXITCODE</w:t>
      </w:r>
      <w:r>
        <w:t>. Смоук переписан так, что теперь</w:t>
      </w:r>
    </w:p>
    <w:p>
      <w:r>
        <w:t xml:space="preserve">  проверяет все три исхода на релизном </w:t>
      </w:r>
      <w:r>
        <w:rPr>
          <w:rFonts w:ascii="Consolas" w:hAnsi="Consolas"/>
          <w:color w:val="224488"/>
          <w:sz w:val="19"/>
        </w:rPr>
        <w:t>.pyz</w:t>
      </w:r>
      <w:r>
        <w:t xml:space="preserve">: </w:t>
      </w:r>
      <w:r>
        <w:rPr>
          <w:rFonts w:ascii="Consolas" w:hAnsi="Consolas"/>
          <w:color w:val="224488"/>
          <w:sz w:val="19"/>
        </w:rPr>
        <w:t>selftest</w:t>
      </w:r>
      <w:r>
        <w:t xml:space="preserve"> → 0, </w:t>
      </w:r>
      <w:r>
        <w:rPr>
          <w:rFonts w:ascii="Consolas" w:hAnsi="Consolas"/>
          <w:color w:val="224488"/>
          <w:sz w:val="19"/>
        </w:rPr>
        <w:t>verify</w:t>
      </w:r>
      <w:r>
        <w:t xml:space="preserve"> с подменой</w:t>
      </w:r>
    </w:p>
    <w:p>
      <w:r>
        <w:t xml:space="preserve">  числа → 1 и вердикт </w:t>
      </w:r>
      <w:r>
        <w:rPr>
          <w:rFonts w:ascii="Consolas" w:hAnsi="Consolas"/>
          <w:color w:val="224488"/>
          <w:sz w:val="19"/>
        </w:rPr>
        <w:t>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на чужом формате → 2 с</w:t>
      </w:r>
    </w:p>
    <w:p>
      <w:r>
        <w:t xml:space="preserve">  указанием строки, подтверждённый ответ → 0.</w:t>
      </w:r>
    </w:p>
    <w:p>
      <w:pPr>
        <w:pStyle w:val="ListBullet"/>
      </w:pPr>
      <w:r>
        <w:rPr>
          <w:b/>
        </w:rPr>
        <w:t>Размер zipapp.</w:t>
      </w:r>
      <w:r>
        <w:t xml:space="preserve"> Сборка включала каталог </w:t>
      </w:r>
      <w:r>
        <w:rPr>
          <w:rFonts w:ascii="Consolas" w:hAnsi="Consolas"/>
          <w:color w:val="224488"/>
          <w:sz w:val="19"/>
        </w:rPr>
        <w:t>data</w:t>
      </w:r>
      <w:r>
        <w:t xml:space="preserve"> целиком, из-за чего архив вырос</w:t>
      </w:r>
    </w:p>
    <w:p>
      <w:r>
        <w:t xml:space="preserve">  до 39 МБ (в него попадали бы и внешние данные). Теперь в </w:t>
      </w:r>
      <w:r>
        <w:rPr>
          <w:rFonts w:ascii="Consolas" w:hAnsi="Consolas"/>
          <w:color w:val="224488"/>
          <w:sz w:val="19"/>
        </w:rPr>
        <w:t>.pyz</w:t>
      </w:r>
      <w:r>
        <w:t xml:space="preserve"> идут только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</w:t>
      </w:r>
      <w:r>
        <w:rPr>
          <w:rFonts w:ascii="Consolas" w:hAnsi="Consolas"/>
          <w:color w:val="224488"/>
          <w:sz w:val="19"/>
        </w:rPr>
        <w:t>data/demo_pairs.jsonl</w:t>
      </w:r>
      <w:r>
        <w:t xml:space="preserve"> — 539 КБ, проверено запуском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прямо из архива.</w:t>
      </w:r>
    </w:p>
    <w:p>
      <w:pPr>
        <w:pStyle w:val="Heading3"/>
      </w:pPr>
      <w:r>
        <w:t>Релизы этого пакета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Релиз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Тег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Ассеты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внутри</w:t>
            </w:r>
          </w:p>
        </w:tc>
      </w:tr>
      <w:tr>
        <w:tc>
          <w:tcPr>
            <w:tcW w:type="dxa" w:w="2160"/>
          </w:tcPr>
          <w:p>
            <w:r/>
            <w:r>
              <w:t>v1.2.1</w:t>
            </w:r>
          </w:p>
        </w:tc>
        <w:tc>
          <w:tcPr>
            <w:tcW w:type="dxa" w:w="2160"/>
          </w:tcPr>
          <w:p>
            <w:r/>
            <w:r>
              <w:t>c21d293 (после чистки истории — c21d293)</w:t>
            </w:r>
          </w:p>
        </w:tc>
        <w:tc>
          <w:tcPr>
            <w:tcW w:type="dxa" w:w="2160"/>
          </w:tcPr>
          <w:p>
            <w:r/>
            <w:r>
              <w:t>exe 9 135 103 Б, zip 9 312 404 Б, pyz 539 191 Б, SHA256SUMS.txt</w:t>
            </w:r>
          </w:p>
        </w:tc>
        <w:tc>
          <w:tcPr>
            <w:tcW w:type="dxa" w:w="2160"/>
          </w:tcPr>
          <w:p>
            <w:r/>
            <w:r>
              <w:t>закрытые D и E; смоук проверяет коды 0/1/2</w:t>
            </w:r>
          </w:p>
        </w:tc>
      </w:tr>
      <w:tr>
        <w:tc>
          <w:tcPr>
            <w:tcW w:type="dxa" w:w="2160"/>
          </w:tcPr>
          <w:p>
            <w:r/>
            <w:r>
              <w:t>v1.3.0</w:t>
            </w:r>
          </w:p>
        </w:tc>
        <w:tc>
          <w:tcPr>
            <w:tcW w:type="dxa" w:w="2160"/>
          </w:tcPr>
          <w:p>
            <w:r/>
            <w:r>
              <w:t>8e27b66</w:t>
            </w:r>
          </w:p>
        </w:tc>
        <w:tc>
          <w:tcPr>
            <w:tcW w:type="dxa" w:w="2160"/>
          </w:tcPr>
          <w:p>
            <w:r/>
            <w:r>
              <w:t>exe 9 134 317 Б, zip 9 311 779 Б, pyz 539 191 Б, SHA256SUMS.txt</w:t>
            </w:r>
          </w:p>
        </w:tc>
        <w:tc>
          <w:tcPr>
            <w:tcW w:type="dxa" w:w="2160"/>
          </w:tcPr>
          <w:p>
            <w:r/>
            <w:r>
              <w:t>корпуса A1/A2/B, метрики вердикта, сервер проверки, GPU-инструкция</w:t>
            </w:r>
          </w:p>
        </w:tc>
      </w:tr>
    </w:tbl>
    <w:p/>
    <w:p>
      <w:r>
        <w:t xml:space="preserve">Оба релиза опубликованы workflow'ом </w:t>
      </w:r>
      <w:r>
        <w:rPr>
          <w:rFonts w:ascii="Consolas" w:hAnsi="Consolas"/>
          <w:color w:val="224488"/>
          <w:sz w:val="19"/>
        </w:rPr>
        <w:t>build-and-release-exe</w:t>
      </w:r>
      <w:r>
        <w:t xml:space="preserve"> (все четыре job'а</w:t>
      </w:r>
    </w:p>
    <w:p>
      <w:r>
        <w:t xml:space="preserve">зелёные), ссылка </w:t>
      </w:r>
      <w:r>
        <w:rPr>
          <w:rFonts w:ascii="Consolas" w:hAnsi="Consolas"/>
          <w:color w:val="224488"/>
          <w:sz w:val="19"/>
        </w:rPr>
        <w:t>latest</w:t>
      </w:r>
      <w:r>
        <w:t xml:space="preserve"> отдаёт v1.3.0, релиз v1.2.0 не тронут</w:t>
      </w:r>
    </w:p>
    <w:p>
      <w:r>
        <w:t>(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публикация 12:40:22Z). CI ветки на финальном коммите —</w:t>
      </w:r>
    </w:p>
    <w:p>
      <w:r>
        <w:t>9 из 9 job'ов зелёные.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