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0B8BBB25" w14:textId="77777777" w:rsidR="00787DEB" w:rsidRDefault="00787DEB" w:rsidP="00C91DD5">
      <w:pPr>
        <w:jc w:val="center"/>
        <w:rPr>
          <w:rFonts w:ascii="Montserrat" w:hAnsi="Montserrat" w:cs="Montserrat"/>
          <w:color w:val="3D3D3D"/>
          <w:sz w:val="40"/>
          <w:szCs w:val="40"/>
        </w:rPr>
      </w:pPr>
    </w:p>
    <w:p w14:paraId="050309A6" w14:textId="35A4BA4C"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6D0DC4">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4AB6212" w14:textId="7D71C25C" w:rsidR="001C7349" w:rsidRPr="00B33E66" w:rsidRDefault="00C161F3" w:rsidP="00B33E66">
      <w:pPr>
        <w:pStyle w:val="Heading1"/>
        <w:rPr>
          <w:rFonts w:ascii="Montserrat SemiBold" w:hAnsi="Montserrat SemiBold"/>
          <w:color w:val="3E3E3D"/>
          <w:sz w:val="40"/>
          <w:szCs w:val="40"/>
        </w:rPr>
      </w:pPr>
      <w:r w:rsidRPr="00C161F3">
        <w:rPr>
          <w:rFonts w:ascii="Montserrat SemiBold" w:hAnsi="Montserrat SemiBold"/>
          <w:color w:val="3E3E3D"/>
          <w:sz w:val="40"/>
          <w:szCs w:val="40"/>
        </w:rPr>
        <w:t>Nodarbība 0</w:t>
      </w:r>
      <w:r w:rsidR="000F2AD6">
        <w:rPr>
          <w:rFonts w:ascii="Montserrat SemiBold" w:hAnsi="Montserrat SemiBold"/>
          <w:color w:val="3E3E3D"/>
          <w:sz w:val="40"/>
          <w:szCs w:val="40"/>
        </w:rPr>
        <w:t>4</w:t>
      </w:r>
    </w:p>
    <w:p w14:paraId="49011E4B" w14:textId="772BC58E" w:rsidR="00B33E66" w:rsidRDefault="00C161F3" w:rsidP="00B33E66">
      <w:pPr>
        <w:pStyle w:val="Heading2"/>
        <w:rPr>
          <w:rFonts w:ascii="Montserrat SemiBold" w:hAnsi="Montserrat SemiBold"/>
          <w:color w:val="3E3E3D"/>
          <w:sz w:val="32"/>
          <w:szCs w:val="32"/>
        </w:rPr>
      </w:pPr>
      <w:r w:rsidRPr="00C161F3">
        <w:rPr>
          <w:rFonts w:ascii="Montserrat SemiBold" w:hAnsi="Montserrat SemiBold"/>
          <w:color w:val="3E3E3D"/>
          <w:sz w:val="32"/>
          <w:szCs w:val="32"/>
        </w:rPr>
        <w:t>Uzdevums 1 : Datu bāze, tabulas, indeksi un ierobežojumi (</w:t>
      </w:r>
      <w:proofErr w:type="spellStart"/>
      <w:r w:rsidRPr="00C161F3">
        <w:rPr>
          <w:rFonts w:ascii="Montserrat SemiBold" w:hAnsi="Montserrat SemiBold"/>
          <w:color w:val="3E3E3D"/>
          <w:sz w:val="32"/>
          <w:szCs w:val="32"/>
        </w:rPr>
        <w:t>constraints</w:t>
      </w:r>
      <w:proofErr w:type="spellEnd"/>
      <w:r w:rsidRPr="00C161F3">
        <w:rPr>
          <w:rFonts w:ascii="Montserrat SemiBold" w:hAnsi="Montserrat SemiBold"/>
          <w:color w:val="3E3E3D"/>
          <w:sz w:val="32"/>
          <w:szCs w:val="32"/>
        </w:rPr>
        <w:t>)</w:t>
      </w:r>
    </w:p>
    <w:p w14:paraId="0445AE80" w14:textId="77777777" w:rsidR="00C161F3" w:rsidRDefault="00C161F3" w:rsidP="00C161F3">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Datu bāzes veidošana</w:t>
      </w:r>
    </w:p>
    <w:p w14:paraId="00441F53" w14:textId="4F281D45" w:rsidR="00C161F3" w:rsidRDefault="00C161F3" w:rsidP="00C161F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Šīs </w:t>
      </w:r>
      <w:proofErr w:type="spellStart"/>
      <w:r>
        <w:rPr>
          <w:rFonts w:ascii="Segoe UI" w:hAnsi="Segoe UI" w:cs="Segoe UI"/>
          <w:color w:val="24292F"/>
        </w:rPr>
        <w:t>prakstiskās</w:t>
      </w:r>
      <w:proofErr w:type="spellEnd"/>
      <w:r>
        <w:rPr>
          <w:rFonts w:ascii="Segoe UI" w:hAnsi="Segoe UI" w:cs="Segoe UI"/>
          <w:color w:val="24292F"/>
        </w:rPr>
        <w:t xml:space="preserve"> nodarbības mērķis ir nostiprināt zināšanas par datu bāzes </w:t>
      </w:r>
      <w:proofErr w:type="spellStart"/>
      <w:r>
        <w:rPr>
          <w:rFonts w:ascii="Segoe UI" w:hAnsi="Segoe UI" w:cs="Segoe UI"/>
          <w:color w:val="24292F"/>
        </w:rPr>
        <w:t>pamatobjektiem</w:t>
      </w:r>
      <w:proofErr w:type="spellEnd"/>
      <w:r>
        <w:rPr>
          <w:rFonts w:ascii="Segoe UI" w:hAnsi="Segoe UI" w:cs="Segoe UI"/>
          <w:color w:val="24292F"/>
        </w:rPr>
        <w:t xml:space="preserve"> un to svarīgām tehniskām īpašībām. Kā arī apgūt vairākus svarīgus DDL (</w:t>
      </w:r>
      <w:proofErr w:type="spellStart"/>
      <w:r>
        <w:rPr>
          <w:rFonts w:ascii="Segoe UI" w:hAnsi="Segoe UI" w:cs="Segoe UI"/>
          <w:color w:val="24292F"/>
        </w:rPr>
        <w:t>data</w:t>
      </w:r>
      <w:proofErr w:type="spellEnd"/>
      <w:r>
        <w:rPr>
          <w:rFonts w:ascii="Segoe UI" w:hAnsi="Segoe UI" w:cs="Segoe UI"/>
          <w:color w:val="24292F"/>
        </w:rPr>
        <w:t xml:space="preserve"> </w:t>
      </w:r>
      <w:proofErr w:type="spellStart"/>
      <w:r>
        <w:rPr>
          <w:rFonts w:ascii="Segoe UI" w:hAnsi="Segoe UI" w:cs="Segoe UI"/>
          <w:color w:val="24292F"/>
        </w:rPr>
        <w:t>definition</w:t>
      </w:r>
      <w:proofErr w:type="spellEnd"/>
      <w:r>
        <w:rPr>
          <w:rFonts w:ascii="Segoe UI" w:hAnsi="Segoe UI" w:cs="Segoe UI"/>
          <w:color w:val="24292F"/>
        </w:rPr>
        <w:t xml:space="preserve"> </w:t>
      </w:r>
      <w:proofErr w:type="spellStart"/>
      <w:r>
        <w:rPr>
          <w:rFonts w:ascii="Segoe UI" w:hAnsi="Segoe UI" w:cs="Segoe UI"/>
          <w:color w:val="24292F"/>
        </w:rPr>
        <w:t>language</w:t>
      </w:r>
      <w:proofErr w:type="spellEnd"/>
      <w:r>
        <w:rPr>
          <w:rFonts w:ascii="Segoe UI" w:hAnsi="Segoe UI" w:cs="Segoe UI"/>
          <w:color w:val="24292F"/>
        </w:rPr>
        <w:t>) operatorus.</w:t>
      </w:r>
    </w:p>
    <w:p w14:paraId="507256D1"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Izdomājiet vienkāršu datu bāzes modeli, kurā būtu vismaz divas tabulas. Patiesībā, vairāk tabulu šobrīd arī nevajag, bet, ja kādam ir labas idejas, var būt arī vairāk. Viens no klasiskajiem piemēriem varētu būt mājdzīvnieku datu bāze, kurā ir informācija par mājdzīvniekiem un audzētavām; attiecīgi ir divas tabulas, un relāciju tips ir 0:1&lt;-0:N, jo katrā audzētavā būs dzimuši neviens līdz vairāki dzīvnieki, savukārt var būt arī nezināmas izcelsmes dzīvnieki, kuriem nav norādīta audzētava, bet -- ja tā ir zināma, tad tā var būt tikai viena.</w:t>
      </w:r>
    </w:p>
    <w:p w14:paraId="4D797B73"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Sagatavojiet datu modeļa aprakstu. Tas var būt vienkārši brīva teksta formātā, kā piemērā, vai arī varat izveidot ER diagrammu. Noteikti ir jāiekļauj aprakstā relāciju tipi.</w:t>
      </w:r>
    </w:p>
    <w:p w14:paraId="4881C5BD" w14:textId="77777777" w:rsidR="00C161F3" w:rsidRDefault="00C161F3" w:rsidP="00C161F3">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Izveidojiet datu bāzi un tabulas :</w:t>
      </w:r>
    </w:p>
    <w:p w14:paraId="358BD122" w14:textId="48BE00CF" w:rsidR="00C161F3" w:rsidRDefault="00C161F3" w:rsidP="00C161F3">
      <w:pPr>
        <w:numPr>
          <w:ilvl w:val="1"/>
          <w:numId w:val="1"/>
        </w:numPr>
        <w:shd w:val="clear" w:color="auto" w:fill="FFFFFF"/>
        <w:spacing w:beforeAutospacing="1" w:after="0" w:afterAutospacing="1" w:line="240" w:lineRule="auto"/>
        <w:rPr>
          <w:rFonts w:ascii="Segoe UI" w:hAnsi="Segoe UI" w:cs="Segoe UI"/>
          <w:color w:val="24292F"/>
        </w:rPr>
      </w:pPr>
      <w:r>
        <w:rPr>
          <w:rFonts w:ascii="Segoe UI" w:hAnsi="Segoe UI" w:cs="Segoe UI"/>
          <w:color w:val="24292F"/>
        </w:rPr>
        <w:t>Pieslēdzieties savam DB serverim. Izveidojiet jaunu datu bāzi, izmantojot operatoru </w:t>
      </w:r>
      <w:r>
        <w:rPr>
          <w:rStyle w:val="HTMLCode"/>
          <w:rFonts w:ascii="Consolas" w:eastAsiaTheme="minorHAnsi" w:hAnsi="Consolas"/>
          <w:color w:val="24292F"/>
        </w:rPr>
        <w:t>CREATE DATABASE</w:t>
      </w:r>
      <w:r>
        <w:rPr>
          <w:rFonts w:ascii="Segoe UI" w:hAnsi="Segoe UI" w:cs="Segoe UI"/>
          <w:color w:val="24292F"/>
        </w:rPr>
        <w:t>.</w:t>
      </w:r>
    </w:p>
    <w:p w14:paraId="4FE2C74A" w14:textId="61182ADD" w:rsidR="00C161F3" w:rsidRDefault="00C161F3" w:rsidP="00C161F3">
      <w:pPr>
        <w:numPr>
          <w:ilvl w:val="1"/>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Izveidojiet tabulas, izmantojot </w:t>
      </w:r>
      <w:r>
        <w:rPr>
          <w:rStyle w:val="HTMLCode"/>
          <w:rFonts w:ascii="Consolas" w:eastAsiaTheme="minorHAnsi" w:hAnsi="Consolas"/>
          <w:color w:val="24292F"/>
        </w:rPr>
        <w:t>CREATE TABLE IF NOT EXISTS</w:t>
      </w:r>
      <w:r>
        <w:rPr>
          <w:rFonts w:ascii="Segoe UI" w:hAnsi="Segoe UI" w:cs="Segoe UI"/>
          <w:color w:val="24292F"/>
        </w:rPr>
        <w:t>. Pievērsiet uzmanību IF NOT EXISTS daļai : tā nav obligāta, un citās datu bāzēs tādas daļas DDL operatoros var arī nebūt. Tā ir ērta, jo DB nemet kļūdu, mēģinot izveidot jau eksistējošu objektu; bet ar to ir jāuzmanās, jo var nodomāt, ka objekts ir izveidots ar jauniem laukiem, bet nekas netiks izdarīts, un paliks vecs objekts ar vecu lauku sarakstu.</w:t>
      </w:r>
    </w:p>
    <w:p w14:paraId="4A0435BA" w14:textId="37674599" w:rsidR="00C161F3" w:rsidRDefault="00C161F3" w:rsidP="00C161F3">
      <w:pPr>
        <w:numPr>
          <w:ilvl w:val="2"/>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Tabulu veidošanas operatoros uzreiz iekļaujiet </w:t>
      </w:r>
      <w:proofErr w:type="spellStart"/>
      <w:r>
        <w:rPr>
          <w:rFonts w:ascii="Segoe UI" w:hAnsi="Segoe UI" w:cs="Segoe UI"/>
          <w:color w:val="24292F"/>
        </w:rPr>
        <w:t>constraints</w:t>
      </w:r>
      <w:proofErr w:type="spellEnd"/>
      <w:r>
        <w:rPr>
          <w:rFonts w:ascii="Segoe UI" w:hAnsi="Segoe UI" w:cs="Segoe UI"/>
          <w:color w:val="24292F"/>
        </w:rPr>
        <w:t xml:space="preserve"> : katrā tabulā jābūt </w:t>
      </w:r>
      <w:proofErr w:type="spellStart"/>
      <w:r>
        <w:rPr>
          <w:rFonts w:ascii="Segoe UI" w:hAnsi="Segoe UI" w:cs="Segoe UI"/>
          <w:color w:val="24292F"/>
        </w:rPr>
        <w:t>primary</w:t>
      </w:r>
      <w:proofErr w:type="spellEnd"/>
      <w:r>
        <w:rPr>
          <w:rFonts w:ascii="Segoe UI" w:hAnsi="Segoe UI" w:cs="Segoe UI"/>
          <w:color w:val="24292F"/>
        </w:rPr>
        <w:t xml:space="preserve"> </w:t>
      </w:r>
      <w:proofErr w:type="spellStart"/>
      <w:r>
        <w:rPr>
          <w:rFonts w:ascii="Segoe UI" w:hAnsi="Segoe UI" w:cs="Segoe UI"/>
          <w:color w:val="24292F"/>
        </w:rPr>
        <w:t>key</w:t>
      </w:r>
      <w:proofErr w:type="spellEnd"/>
      <w:r>
        <w:rPr>
          <w:rFonts w:ascii="Segoe UI" w:hAnsi="Segoe UI" w:cs="Segoe UI"/>
          <w:color w:val="24292F"/>
        </w:rPr>
        <w:t xml:space="preserve">, kā arī </w:t>
      </w:r>
      <w:proofErr w:type="spellStart"/>
      <w:r>
        <w:rPr>
          <w:rFonts w:ascii="Segoe UI" w:hAnsi="Segoe UI" w:cs="Segoe UI"/>
          <w:color w:val="24292F"/>
        </w:rPr>
        <w:t>detail</w:t>
      </w:r>
      <w:proofErr w:type="spellEnd"/>
      <w:r>
        <w:rPr>
          <w:rFonts w:ascii="Segoe UI" w:hAnsi="Segoe UI" w:cs="Segoe UI"/>
          <w:color w:val="24292F"/>
        </w:rPr>
        <w:t xml:space="preserve"> tabulā jābūt </w:t>
      </w:r>
      <w:proofErr w:type="spellStart"/>
      <w:r>
        <w:rPr>
          <w:rFonts w:ascii="Segoe UI" w:hAnsi="Segoe UI" w:cs="Segoe UI"/>
          <w:color w:val="24292F"/>
        </w:rPr>
        <w:t>foreign</w:t>
      </w:r>
      <w:proofErr w:type="spellEnd"/>
      <w:r>
        <w:rPr>
          <w:rFonts w:ascii="Segoe UI" w:hAnsi="Segoe UI" w:cs="Segoe UI"/>
          <w:color w:val="24292F"/>
        </w:rPr>
        <w:t xml:space="preserve"> </w:t>
      </w:r>
      <w:proofErr w:type="spellStart"/>
      <w:r>
        <w:rPr>
          <w:rFonts w:ascii="Segoe UI" w:hAnsi="Segoe UI" w:cs="Segoe UI"/>
          <w:color w:val="24292F"/>
        </w:rPr>
        <w:t>key</w:t>
      </w:r>
      <w:proofErr w:type="spellEnd"/>
      <w:r>
        <w:rPr>
          <w:rFonts w:ascii="Segoe UI" w:hAnsi="Segoe UI" w:cs="Segoe UI"/>
          <w:color w:val="24292F"/>
        </w:rPr>
        <w:t xml:space="preserve"> </w:t>
      </w:r>
      <w:proofErr w:type="spellStart"/>
      <w:r>
        <w:rPr>
          <w:rFonts w:ascii="Segoe UI" w:hAnsi="Segoe UI" w:cs="Segoe UI"/>
          <w:color w:val="24292F"/>
        </w:rPr>
        <w:t>constraint</w:t>
      </w:r>
      <w:proofErr w:type="spellEnd"/>
      <w:r>
        <w:rPr>
          <w:rFonts w:ascii="Segoe UI" w:hAnsi="Segoe UI" w:cs="Segoe UI"/>
          <w:color w:val="24292F"/>
        </w:rPr>
        <w:t xml:space="preserve"> uz </w:t>
      </w:r>
      <w:proofErr w:type="spellStart"/>
      <w:r>
        <w:rPr>
          <w:rFonts w:ascii="Segoe UI" w:hAnsi="Segoe UI" w:cs="Segoe UI"/>
          <w:color w:val="24292F"/>
        </w:rPr>
        <w:t>master</w:t>
      </w:r>
      <w:proofErr w:type="spellEnd"/>
      <w:r>
        <w:rPr>
          <w:rFonts w:ascii="Segoe UI" w:hAnsi="Segoe UI" w:cs="Segoe UI"/>
          <w:color w:val="24292F"/>
        </w:rPr>
        <w:t xml:space="preserve"> tabulu.</w:t>
      </w:r>
    </w:p>
    <w:p w14:paraId="1E8E043A" w14:textId="7F4ABD4D" w:rsidR="00C161F3" w:rsidRDefault="00C161F3" w:rsidP="00C161F3">
      <w:pPr>
        <w:numPr>
          <w:ilvl w:val="2"/>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Kādam laukam tīšam iedodiet pie veidošanas nekorektu nosaukumu un datu tipu. Līdz ar to iekļaujiet pēc tabulu veidošanas arī tabulu mainīšanas operatorus </w:t>
      </w:r>
      <w:r>
        <w:rPr>
          <w:rStyle w:val="HTMLCode"/>
          <w:rFonts w:ascii="Consolas" w:eastAsiaTheme="minorHAnsi" w:hAnsi="Consolas"/>
          <w:color w:val="24292F"/>
        </w:rPr>
        <w:t>ALTER TABLE</w:t>
      </w:r>
      <w:r>
        <w:rPr>
          <w:rFonts w:ascii="Segoe UI" w:hAnsi="Segoe UI" w:cs="Segoe UI"/>
          <w:color w:val="24292F"/>
        </w:rPr>
        <w:t>, kuros izlabojiet visu kā vajag.</w:t>
      </w:r>
    </w:p>
    <w:p w14:paraId="4944EEE0" w14:textId="77777777" w:rsidR="00C161F3" w:rsidRDefault="00C161F3" w:rsidP="00C161F3">
      <w:pPr>
        <w:numPr>
          <w:ilvl w:val="2"/>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Izveidojiet arī kādu </w:t>
      </w:r>
      <w:r>
        <w:rPr>
          <w:rStyle w:val="HTMLCode"/>
          <w:rFonts w:ascii="Consolas" w:eastAsiaTheme="minorHAnsi" w:hAnsi="Consolas"/>
          <w:color w:val="24292F"/>
        </w:rPr>
        <w:t>CHECK</w:t>
      </w:r>
      <w:r>
        <w:rPr>
          <w:rFonts w:ascii="Segoe UI" w:hAnsi="Segoe UI" w:cs="Segoe UI"/>
          <w:color w:val="24292F"/>
        </w:rPr>
        <w:t xml:space="preserve"> tipa </w:t>
      </w:r>
      <w:proofErr w:type="spellStart"/>
      <w:r>
        <w:rPr>
          <w:rFonts w:ascii="Segoe UI" w:hAnsi="Segoe UI" w:cs="Segoe UI"/>
          <w:color w:val="24292F"/>
        </w:rPr>
        <w:t>constraint</w:t>
      </w:r>
      <w:proofErr w:type="spellEnd"/>
      <w:r>
        <w:rPr>
          <w:rFonts w:ascii="Segoe UI" w:hAnsi="Segoe UI" w:cs="Segoe UI"/>
          <w:color w:val="24292F"/>
        </w:rPr>
        <w:t xml:space="preserve"> uz kādu no laukiem. Tas varētu būt, piemēram, mājdzīvnieka veids, lai tas varētu būt tikai viens no konkrēta definēta saraksta, piemēram : </w:t>
      </w:r>
      <w:proofErr w:type="spellStart"/>
      <w:r>
        <w:rPr>
          <w:rStyle w:val="HTMLCode"/>
          <w:rFonts w:ascii="Consolas" w:eastAsiaTheme="minorHAnsi" w:hAnsi="Consolas"/>
          <w:color w:val="24292F"/>
        </w:rPr>
        <w:t>pet_type</w:t>
      </w:r>
      <w:proofErr w:type="spellEnd"/>
      <w:r>
        <w:rPr>
          <w:rStyle w:val="HTMLCode"/>
          <w:rFonts w:ascii="Consolas" w:eastAsiaTheme="minorHAnsi" w:hAnsi="Consolas"/>
          <w:color w:val="24292F"/>
        </w:rPr>
        <w:t xml:space="preserve"> IN ('</w:t>
      </w:r>
      <w:proofErr w:type="spellStart"/>
      <w:r>
        <w:rPr>
          <w:rStyle w:val="HTMLCode"/>
          <w:rFonts w:ascii="Consolas" w:eastAsiaTheme="minorHAnsi" w:hAnsi="Consolas"/>
          <w:color w:val="24292F"/>
        </w:rPr>
        <w:t>cat</w:t>
      </w:r>
      <w:proofErr w:type="spellEnd"/>
      <w:r>
        <w:rPr>
          <w:rStyle w:val="HTMLCode"/>
          <w:rFonts w:ascii="Consolas" w:eastAsiaTheme="minorHAnsi" w:hAnsi="Consolas"/>
          <w:color w:val="24292F"/>
        </w:rPr>
        <w:t>', 'dog', 'rat', '</w:t>
      </w:r>
      <w:proofErr w:type="spellStart"/>
      <w:r>
        <w:rPr>
          <w:rStyle w:val="HTMLCode"/>
          <w:rFonts w:ascii="Consolas" w:eastAsiaTheme="minorHAnsi" w:hAnsi="Consolas"/>
          <w:color w:val="24292F"/>
        </w:rPr>
        <w:t>turtle</w:t>
      </w:r>
      <w:proofErr w:type="spellEnd"/>
      <w:r>
        <w:rPr>
          <w:rStyle w:val="HTMLCode"/>
          <w:rFonts w:ascii="Consolas" w:eastAsiaTheme="minorHAnsi" w:hAnsi="Consolas"/>
          <w:color w:val="24292F"/>
        </w:rPr>
        <w:t>', '</w:t>
      </w:r>
      <w:proofErr w:type="spellStart"/>
      <w:r>
        <w:rPr>
          <w:rStyle w:val="HTMLCode"/>
          <w:rFonts w:ascii="Consolas" w:eastAsiaTheme="minorHAnsi" w:hAnsi="Consolas"/>
          <w:color w:val="24292F"/>
        </w:rPr>
        <w:t>bird</w:t>
      </w:r>
      <w:proofErr w:type="spellEnd"/>
      <w:r>
        <w:rPr>
          <w:rStyle w:val="HTMLCode"/>
          <w:rFonts w:ascii="Consolas" w:eastAsiaTheme="minorHAnsi" w:hAnsi="Consolas"/>
          <w:color w:val="24292F"/>
        </w:rPr>
        <w:t xml:space="preserve">', </w:t>
      </w:r>
      <w:r>
        <w:rPr>
          <w:rStyle w:val="HTMLCode"/>
          <w:rFonts w:ascii="Consolas" w:eastAsiaTheme="minorHAnsi" w:hAnsi="Consolas"/>
          <w:color w:val="24292F"/>
        </w:rPr>
        <w:lastRenderedPageBreak/>
        <w:t>'</w:t>
      </w:r>
      <w:proofErr w:type="spellStart"/>
      <w:r>
        <w:rPr>
          <w:rStyle w:val="HTMLCode"/>
          <w:rFonts w:ascii="Consolas" w:eastAsiaTheme="minorHAnsi" w:hAnsi="Consolas"/>
          <w:color w:val="24292F"/>
        </w:rPr>
        <w:t>fish</w:t>
      </w:r>
      <w:proofErr w:type="spellEnd"/>
      <w:r>
        <w:rPr>
          <w:rStyle w:val="HTMLCode"/>
          <w:rFonts w:ascii="Consolas" w:eastAsiaTheme="minorHAnsi" w:hAnsi="Consolas"/>
          <w:color w:val="24292F"/>
        </w:rPr>
        <w:t>')</w:t>
      </w:r>
      <w:r>
        <w:rPr>
          <w:rFonts w:ascii="Segoe UI" w:hAnsi="Segoe UI" w:cs="Segoe UI"/>
          <w:color w:val="24292F"/>
        </w:rPr>
        <w:t>. To varat paveikt gan ar </w:t>
      </w:r>
      <w:r>
        <w:rPr>
          <w:rStyle w:val="HTMLCode"/>
          <w:rFonts w:ascii="Consolas" w:eastAsiaTheme="minorHAnsi" w:hAnsi="Consolas"/>
          <w:color w:val="24292F"/>
        </w:rPr>
        <w:t>ALTER</w:t>
      </w:r>
      <w:r>
        <w:rPr>
          <w:rFonts w:ascii="Segoe UI" w:hAnsi="Segoe UI" w:cs="Segoe UI"/>
          <w:color w:val="24292F"/>
        </w:rPr>
        <w:t> </w:t>
      </w:r>
      <w:proofErr w:type="spellStart"/>
      <w:r>
        <w:rPr>
          <w:rFonts w:ascii="Segoe UI" w:hAnsi="Segoe UI" w:cs="Segoe UI"/>
          <w:color w:val="24292F"/>
        </w:rPr>
        <w:t>operātoru</w:t>
      </w:r>
      <w:proofErr w:type="spellEnd"/>
      <w:r>
        <w:rPr>
          <w:rFonts w:ascii="Segoe UI" w:hAnsi="Segoe UI" w:cs="Segoe UI"/>
          <w:color w:val="24292F"/>
        </w:rPr>
        <w:t>, gan pie tabulas veidošanas, pēc izvēles.</w:t>
      </w:r>
    </w:p>
    <w:p w14:paraId="748CDDFD" w14:textId="77777777" w:rsidR="00C161F3" w:rsidRDefault="00C161F3" w:rsidP="00C161F3">
      <w:pPr>
        <w:numPr>
          <w:ilvl w:val="2"/>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NB! Veidojot datu bāzes tabulas, neveidojiet indeksus ! Tabulām šobrīd jābūt neindeksētām.</w:t>
      </w:r>
    </w:p>
    <w:p w14:paraId="5B2D3236" w14:textId="37A02EE4" w:rsidR="00C161F3" w:rsidRDefault="00C161F3" w:rsidP="00C161F3">
      <w:pPr>
        <w:pStyle w:val="NormalWeb"/>
        <w:numPr>
          <w:ilvl w:val="0"/>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rPr>
        <w:t>Aizpildiet tabulas ar testa datiem, lai katrā ir vismaz daži ieraksti. Savā piemērā es pievienotu kādas 3 audzētavas, un kādu 5-7 mājdzīvniekus, lai ir dažāda tipa mājdzīvnieki, lai ir kāda audzētava kurā būs dzimuši vairāki dzīvnieki, un kāda arī kurā nav neviena, kā arī lai ir nezināmas izcelsmes mājdzīvnieks. Izmantojiet, kā jau zināt, </w:t>
      </w:r>
      <w:r>
        <w:rPr>
          <w:rStyle w:val="HTMLCode"/>
          <w:rFonts w:ascii="Consolas" w:hAnsi="Consolas"/>
          <w:color w:val="24292F"/>
        </w:rPr>
        <w:t>INSERT</w:t>
      </w:r>
      <w:r>
        <w:rPr>
          <w:rFonts w:ascii="Segoe UI" w:hAnsi="Segoe UI" w:cs="Segoe UI"/>
          <w:color w:val="24292F"/>
        </w:rPr>
        <w:t> operatoru.</w:t>
      </w:r>
    </w:p>
    <w:p w14:paraId="5DFDF7D0" w14:textId="77777777" w:rsidR="00C161F3" w:rsidRDefault="00C161F3" w:rsidP="00C161F3">
      <w:pPr>
        <w:pStyle w:val="NormalWeb"/>
        <w:shd w:val="clear" w:color="auto" w:fill="FFFFFF"/>
        <w:spacing w:before="0" w:beforeAutospacing="0"/>
        <w:rPr>
          <w:rFonts w:ascii="Segoe UI" w:hAnsi="Segoe UI" w:cs="Segoe UI"/>
          <w:color w:val="24292F"/>
        </w:rPr>
      </w:pPr>
    </w:p>
    <w:p w14:paraId="6FEC32D5" w14:textId="288C7606" w:rsidR="00C161F3" w:rsidRDefault="00C161F3" w:rsidP="00C161F3">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Saglabājiet savu kodu failā. Failu saglabājiet </w:t>
      </w:r>
      <w:r w:rsidR="006D0DC4">
        <w:rPr>
          <w:rFonts w:ascii="Segoe UI" w:hAnsi="Segoe UI" w:cs="Segoe UI"/>
          <w:color w:val="24292F"/>
          <w:shd w:val="clear" w:color="auto" w:fill="FFFFFF"/>
        </w:rPr>
        <w:t>pasniedzēja norādītajā vietā.</w:t>
      </w:r>
    </w:p>
    <w:p w14:paraId="3EB61C4F" w14:textId="77777777" w:rsidR="00C161F3" w:rsidRPr="00B33E66" w:rsidRDefault="00C161F3" w:rsidP="00C161F3"/>
    <w:p w14:paraId="2D895A18" w14:textId="77777777" w:rsidR="001C7349" w:rsidRPr="00B33E66" w:rsidRDefault="001C7349" w:rsidP="00C91DD5">
      <w:pPr>
        <w:jc w:val="center"/>
      </w:pPr>
    </w:p>
    <w:p w14:paraId="2E881CAD" w14:textId="0BFCAACE" w:rsidR="001C7349" w:rsidRDefault="001C7349" w:rsidP="00C91DD5">
      <w:pPr>
        <w:jc w:val="center"/>
      </w:pPr>
    </w:p>
    <w:p w14:paraId="77314C84" w14:textId="3951602F" w:rsidR="00AC709A" w:rsidRDefault="00AC709A" w:rsidP="00C91DD5">
      <w:pPr>
        <w:jc w:val="center"/>
      </w:pPr>
    </w:p>
    <w:p w14:paraId="01E3CB36" w14:textId="77777777" w:rsidR="00AC709A" w:rsidRPr="00B33E66" w:rsidRDefault="00AC709A" w:rsidP="00C91DD5">
      <w:pPr>
        <w:jc w:val="center"/>
      </w:pPr>
    </w:p>
    <w:p w14:paraId="6E113E05" w14:textId="25B45AC1" w:rsidR="00156844" w:rsidRPr="00B33E66" w:rsidRDefault="00156844" w:rsidP="00C91DD5">
      <w:pPr>
        <w:jc w:val="center"/>
      </w:pPr>
    </w:p>
    <w:sectPr w:rsidR="00156844" w:rsidRPr="00B33E66"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2D0C" w14:textId="77777777" w:rsidR="006B775B" w:rsidRDefault="006B775B" w:rsidP="001C7349">
      <w:pPr>
        <w:spacing w:after="0" w:line="240" w:lineRule="auto"/>
      </w:pPr>
      <w:r>
        <w:separator/>
      </w:r>
    </w:p>
  </w:endnote>
  <w:endnote w:type="continuationSeparator" w:id="0">
    <w:p w14:paraId="39CE46B9" w14:textId="77777777" w:rsidR="006B775B" w:rsidRDefault="006B775B"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F396" w14:textId="77777777" w:rsidR="00787DEB" w:rsidRDefault="00787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0089" w14:textId="77777777" w:rsidR="00787DEB" w:rsidRDefault="00787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230E" w14:textId="77777777" w:rsidR="006B775B" w:rsidRDefault="006B775B" w:rsidP="001C7349">
      <w:pPr>
        <w:spacing w:after="0" w:line="240" w:lineRule="auto"/>
      </w:pPr>
      <w:r>
        <w:separator/>
      </w:r>
    </w:p>
  </w:footnote>
  <w:footnote w:type="continuationSeparator" w:id="0">
    <w:p w14:paraId="138E68D0" w14:textId="77777777" w:rsidR="006B775B" w:rsidRDefault="006B775B"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CCC" w14:textId="77777777" w:rsidR="00787DEB" w:rsidRDefault="00787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380C7097"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4F5441">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509F" w14:textId="77777777" w:rsidR="00787DEB" w:rsidRDefault="00787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411E"/>
    <w:multiLevelType w:val="multilevel"/>
    <w:tmpl w:val="BC78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F2AD6"/>
    <w:rsid w:val="00116859"/>
    <w:rsid w:val="00156844"/>
    <w:rsid w:val="001C7349"/>
    <w:rsid w:val="003858CA"/>
    <w:rsid w:val="004A4F68"/>
    <w:rsid w:val="004F5441"/>
    <w:rsid w:val="005A1BD4"/>
    <w:rsid w:val="006B775B"/>
    <w:rsid w:val="006D0DC4"/>
    <w:rsid w:val="006F13C6"/>
    <w:rsid w:val="007128F5"/>
    <w:rsid w:val="00731C7A"/>
    <w:rsid w:val="00787DEB"/>
    <w:rsid w:val="009B4191"/>
    <w:rsid w:val="00AC709A"/>
    <w:rsid w:val="00B33E66"/>
    <w:rsid w:val="00C161F3"/>
    <w:rsid w:val="00C91DD5"/>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6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C161F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61F3"/>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C16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0826">
      <w:bodyDiv w:val="1"/>
      <w:marLeft w:val="0"/>
      <w:marRight w:val="0"/>
      <w:marTop w:val="0"/>
      <w:marBottom w:val="0"/>
      <w:divBdr>
        <w:top w:val="none" w:sz="0" w:space="0" w:color="auto"/>
        <w:left w:val="none" w:sz="0" w:space="0" w:color="auto"/>
        <w:bottom w:val="none" w:sz="0" w:space="0" w:color="auto"/>
        <w:right w:val="none" w:sz="0" w:space="0" w:color="auto"/>
      </w:divBdr>
    </w:div>
    <w:div w:id="974217438">
      <w:bodyDiv w:val="1"/>
      <w:marLeft w:val="0"/>
      <w:marRight w:val="0"/>
      <w:marTop w:val="0"/>
      <w:marBottom w:val="0"/>
      <w:divBdr>
        <w:top w:val="none" w:sz="0" w:space="0" w:color="auto"/>
        <w:left w:val="none" w:sz="0" w:space="0" w:color="auto"/>
        <w:bottom w:val="none" w:sz="0" w:space="0" w:color="auto"/>
        <w:right w:val="none" w:sz="0" w:space="0" w:color="auto"/>
      </w:divBdr>
    </w:div>
    <w:div w:id="1585845012">
      <w:bodyDiv w:val="1"/>
      <w:marLeft w:val="0"/>
      <w:marRight w:val="0"/>
      <w:marTop w:val="0"/>
      <w:marBottom w:val="0"/>
      <w:divBdr>
        <w:top w:val="none" w:sz="0" w:space="0" w:color="auto"/>
        <w:left w:val="none" w:sz="0" w:space="0" w:color="auto"/>
        <w:bottom w:val="none" w:sz="0" w:space="0" w:color="auto"/>
        <w:right w:val="none" w:sz="0" w:space="0" w:color="auto"/>
      </w:divBdr>
    </w:div>
    <w:div w:id="20381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9</cp:revision>
  <dcterms:created xsi:type="dcterms:W3CDTF">2021-07-23T09:02:00Z</dcterms:created>
  <dcterms:modified xsi:type="dcterms:W3CDTF">2022-03-19T10:29:00Z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