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2B31FECE" w14:textId="77777777" w:rsidR="00ED6F59" w:rsidRDefault="00ED6F59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050309A6" w14:textId="2601B964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</w:t>
      </w:r>
      <w:r w:rsidR="00B550A7">
        <w:rPr>
          <w:rFonts w:ascii="Montserrat" w:hAnsi="Montserrat" w:cs="Montserrat"/>
          <w:color w:val="3D3D3D"/>
          <w:sz w:val="40"/>
          <w:szCs w:val="40"/>
        </w:rPr>
        <w:t>2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30E08706" w14:textId="74D1C8F7" w:rsidR="0084610B" w:rsidRDefault="0084610B" w:rsidP="0084610B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0</w:t>
      </w:r>
      <w:r w:rsidR="00755E14">
        <w:rPr>
          <w:rFonts w:ascii="Segoe UI" w:hAnsi="Segoe UI" w:cs="Segoe UI"/>
          <w:color w:val="24292F"/>
        </w:rPr>
        <w:t>5</w:t>
      </w:r>
    </w:p>
    <w:p w14:paraId="30A8B418" w14:textId="77777777" w:rsidR="0084610B" w:rsidRDefault="0084610B" w:rsidP="0084610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Uzdevums 2 : Datu vaicājumi, izpildes plāns, indeksēšana</w:t>
      </w:r>
    </w:p>
    <w:p w14:paraId="5311B810" w14:textId="77777777" w:rsidR="0084610B" w:rsidRDefault="0084610B" w:rsidP="0084610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Vaicājumi, izpildes plāns (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execution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plan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>)</w:t>
      </w:r>
    </w:p>
    <w:p w14:paraId="69CF1241" w14:textId="51223947" w:rsidR="0084610B" w:rsidRDefault="0084610B" w:rsidP="0084610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Pieslēdz</w:t>
      </w:r>
      <w:r w:rsidR="004A04B6">
        <w:rPr>
          <w:rFonts w:ascii="Segoe UI" w:hAnsi="Segoe UI" w:cs="Segoe UI"/>
          <w:color w:val="24292F"/>
        </w:rPr>
        <w:t>ie</w:t>
      </w:r>
      <w:r>
        <w:rPr>
          <w:rFonts w:ascii="Segoe UI" w:hAnsi="Segoe UI" w:cs="Segoe UI"/>
          <w:color w:val="24292F"/>
        </w:rPr>
        <w:t xml:space="preserve">ties iepriekšējā nodarbībā izveidotajai datu bāzei. Izmantojiet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47FC3CA7" w14:textId="77777777" w:rsidR="0084610B" w:rsidRDefault="0084610B" w:rsidP="008461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Uzrakstiet vaicājumu no divām tabulām, izmantojot </w:t>
      </w:r>
      <w:proofErr w:type="spellStart"/>
      <w:r>
        <w:rPr>
          <w:rFonts w:ascii="Segoe UI" w:hAnsi="Segoe UI" w:cs="Segoe UI"/>
          <w:color w:val="24292F"/>
        </w:rPr>
        <w:t>primary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key</w:t>
      </w:r>
      <w:proofErr w:type="spellEnd"/>
      <w:r>
        <w:rPr>
          <w:rFonts w:ascii="Segoe UI" w:hAnsi="Segoe UI" w:cs="Segoe UI"/>
          <w:color w:val="24292F"/>
        </w:rPr>
        <w:t xml:space="preserve"> lauku </w:t>
      </w:r>
      <w:proofErr w:type="spellStart"/>
      <w:r>
        <w:rPr>
          <w:rFonts w:ascii="Segoe UI" w:hAnsi="Segoe UI" w:cs="Segoe UI"/>
          <w:color w:val="24292F"/>
        </w:rPr>
        <w:t>master</w:t>
      </w:r>
      <w:proofErr w:type="spellEnd"/>
      <w:r>
        <w:rPr>
          <w:rFonts w:ascii="Segoe UI" w:hAnsi="Segoe UI" w:cs="Segoe UI"/>
          <w:color w:val="24292F"/>
        </w:rPr>
        <w:t xml:space="preserve"> tabulā un </w:t>
      </w:r>
      <w:proofErr w:type="spellStart"/>
      <w:r>
        <w:rPr>
          <w:rFonts w:ascii="Segoe UI" w:hAnsi="Segoe UI" w:cs="Segoe UI"/>
          <w:color w:val="24292F"/>
        </w:rPr>
        <w:t>foreign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key</w:t>
      </w:r>
      <w:proofErr w:type="spellEnd"/>
      <w:r>
        <w:rPr>
          <w:rFonts w:ascii="Segoe UI" w:hAnsi="Segoe UI" w:cs="Segoe UI"/>
          <w:color w:val="24292F"/>
        </w:rPr>
        <w:t xml:space="preserve"> lauku </w:t>
      </w:r>
      <w:proofErr w:type="spellStart"/>
      <w:r>
        <w:rPr>
          <w:rFonts w:ascii="Segoe UI" w:hAnsi="Segoe UI" w:cs="Segoe UI"/>
          <w:color w:val="24292F"/>
        </w:rPr>
        <w:t>detail</w:t>
      </w:r>
      <w:proofErr w:type="spellEnd"/>
      <w:r>
        <w:rPr>
          <w:rFonts w:ascii="Segoe UI" w:hAnsi="Segoe UI" w:cs="Segoe UI"/>
          <w:color w:val="24292F"/>
        </w:rPr>
        <w:t xml:space="preserve"> tabula, lai savienotu tabulas (</w:t>
      </w:r>
      <w:r>
        <w:rPr>
          <w:rStyle w:val="HTMLCode"/>
          <w:rFonts w:ascii="Consolas" w:eastAsiaTheme="majorEastAsia" w:hAnsi="Consolas"/>
          <w:color w:val="24292F"/>
        </w:rPr>
        <w:t>JOIN</w:t>
      </w:r>
      <w:r>
        <w:rPr>
          <w:rFonts w:ascii="Segoe UI" w:hAnsi="Segoe UI" w:cs="Segoe UI"/>
          <w:color w:val="24292F"/>
        </w:rPr>
        <w:t> daļa vaicājumā). Izpildiet vaicājumu.</w:t>
      </w:r>
    </w:p>
    <w:p w14:paraId="32AFA1DE" w14:textId="77777777" w:rsidR="0084610B" w:rsidRDefault="0084610B" w:rsidP="0084610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Pēc noklusējuma tiek parādīti atlasīti dati (</w:t>
      </w:r>
      <w:proofErr w:type="spellStart"/>
      <w:r>
        <w:rPr>
          <w:rFonts w:ascii="Segoe UI" w:hAnsi="Segoe UI" w:cs="Segoe UI"/>
          <w:color w:val="24292F"/>
        </w:rPr>
        <w:t>Result</w:t>
      </w:r>
      <w:proofErr w:type="spellEnd"/>
      <w:r>
        <w:rPr>
          <w:rFonts w:ascii="Segoe UI" w:hAnsi="Segoe UI" w:cs="Segoe UI"/>
          <w:color w:val="24292F"/>
        </w:rPr>
        <w:t xml:space="preserve"> Grid). Apskatiet, labajā pusē ir vertikāla izvēlne -- pirmā opcija ir </w:t>
      </w:r>
      <w:proofErr w:type="spellStart"/>
      <w:r>
        <w:rPr>
          <w:rFonts w:ascii="Segoe UI" w:hAnsi="Segoe UI" w:cs="Segoe UI"/>
          <w:color w:val="24292F"/>
        </w:rPr>
        <w:t>Result</w:t>
      </w:r>
      <w:proofErr w:type="spellEnd"/>
      <w:r>
        <w:rPr>
          <w:rFonts w:ascii="Segoe UI" w:hAnsi="Segoe UI" w:cs="Segoe UI"/>
          <w:color w:val="24292F"/>
        </w:rPr>
        <w:t xml:space="preserve"> Grid. Savukārt pēdējā ir </w:t>
      </w:r>
      <w:proofErr w:type="spellStart"/>
      <w:r>
        <w:rPr>
          <w:rFonts w:ascii="Segoe UI" w:hAnsi="Segoe UI" w:cs="Segoe UI"/>
          <w:color w:val="24292F"/>
        </w:rPr>
        <w:t>Execution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Plan</w:t>
      </w:r>
      <w:proofErr w:type="spellEnd"/>
      <w:r>
        <w:rPr>
          <w:rFonts w:ascii="Segoe UI" w:hAnsi="Segoe UI" w:cs="Segoe UI"/>
          <w:color w:val="24292F"/>
        </w:rPr>
        <w:t>, izmantojiet to lai ieraudzītu kā datu bāze izpilda jūsu vaicājumu.</w:t>
      </w:r>
    </w:p>
    <w:p w14:paraId="16E19B44" w14:textId="77777777" w:rsidR="0084610B" w:rsidRDefault="0084610B" w:rsidP="0084610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Izveidojiet indeksus abās tabulās, šobrīd tikai </w:t>
      </w:r>
      <w:proofErr w:type="spellStart"/>
      <w:r>
        <w:rPr>
          <w:rFonts w:ascii="Segoe UI" w:hAnsi="Segoe UI" w:cs="Segoe UI"/>
          <w:color w:val="24292F"/>
        </w:rPr>
        <w:t>primary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key</w:t>
      </w:r>
      <w:proofErr w:type="spellEnd"/>
      <w:r>
        <w:rPr>
          <w:rFonts w:ascii="Segoe UI" w:hAnsi="Segoe UI" w:cs="Segoe UI"/>
          <w:color w:val="24292F"/>
        </w:rPr>
        <w:t xml:space="preserve"> laukiem. Izpildiet vaicājumu tagad, un apskaties izpildes plānu.</w:t>
      </w:r>
    </w:p>
    <w:p w14:paraId="680E3C78" w14:textId="77777777" w:rsidR="0084610B" w:rsidRDefault="0084610B" w:rsidP="0084610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Izveidojiet indeksu </w:t>
      </w:r>
      <w:proofErr w:type="spellStart"/>
      <w:r>
        <w:rPr>
          <w:rFonts w:ascii="Segoe UI" w:hAnsi="Segoe UI" w:cs="Segoe UI"/>
          <w:color w:val="24292F"/>
        </w:rPr>
        <w:t>details</w:t>
      </w:r>
      <w:proofErr w:type="spellEnd"/>
      <w:r>
        <w:rPr>
          <w:rFonts w:ascii="Segoe UI" w:hAnsi="Segoe UI" w:cs="Segoe UI"/>
          <w:color w:val="24292F"/>
        </w:rPr>
        <w:t xml:space="preserve"> tabulā </w:t>
      </w:r>
      <w:proofErr w:type="spellStart"/>
      <w:r>
        <w:rPr>
          <w:rFonts w:ascii="Segoe UI" w:hAnsi="Segoe UI" w:cs="Segoe UI"/>
          <w:color w:val="24292F"/>
        </w:rPr>
        <w:t>foreign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key</w:t>
      </w:r>
      <w:proofErr w:type="spellEnd"/>
      <w:r>
        <w:rPr>
          <w:rFonts w:ascii="Segoe UI" w:hAnsi="Segoe UI" w:cs="Segoe UI"/>
          <w:color w:val="24292F"/>
        </w:rPr>
        <w:t xml:space="preserve"> laukam. Izpildiet un apskatiet izpildes plānu.</w:t>
      </w:r>
    </w:p>
    <w:p w14:paraId="0532AD5A" w14:textId="00B1E272" w:rsidR="0084610B" w:rsidRDefault="0084610B" w:rsidP="0084610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Saglabājiet savu kodu failā. Failu saglabājiet </w:t>
      </w:r>
      <w:r w:rsidR="00B550A7">
        <w:rPr>
          <w:rFonts w:ascii="Segoe UI" w:hAnsi="Segoe UI" w:cs="Segoe UI"/>
          <w:color w:val="24292F"/>
          <w:shd w:val="clear" w:color="auto" w:fill="FFFFFF"/>
        </w:rPr>
        <w:t>pasniedzēja norādītajā vietā</w:t>
      </w:r>
      <w:r>
        <w:rPr>
          <w:rFonts w:ascii="Segoe UI" w:hAnsi="Segoe UI" w:cs="Segoe UI"/>
          <w:color w:val="24292F"/>
        </w:rPr>
        <w:t>.</w:t>
      </w:r>
    </w:p>
    <w:p w14:paraId="2D895A18" w14:textId="77777777" w:rsidR="001C7349" w:rsidRPr="00B33E66" w:rsidRDefault="001C7349" w:rsidP="00C91DD5">
      <w:pPr>
        <w:jc w:val="center"/>
      </w:pPr>
    </w:p>
    <w:p w14:paraId="2E881CAD" w14:textId="0BFCAACE" w:rsidR="001C7349" w:rsidRDefault="001C7349" w:rsidP="00C91DD5">
      <w:pPr>
        <w:jc w:val="center"/>
      </w:pPr>
    </w:p>
    <w:p w14:paraId="77314C84" w14:textId="3951602F" w:rsidR="00AC709A" w:rsidRDefault="00AC709A" w:rsidP="00C91DD5">
      <w:pPr>
        <w:jc w:val="center"/>
      </w:pPr>
    </w:p>
    <w:p w14:paraId="01E3CB36" w14:textId="77777777" w:rsidR="00AC709A" w:rsidRPr="00B33E66" w:rsidRDefault="00AC709A" w:rsidP="00C91DD5">
      <w:pPr>
        <w:jc w:val="center"/>
      </w:pPr>
    </w:p>
    <w:p w14:paraId="6E113E05" w14:textId="25B45AC1" w:rsidR="00156844" w:rsidRPr="00B33E66" w:rsidRDefault="00156844" w:rsidP="00C91DD5">
      <w:pPr>
        <w:jc w:val="center"/>
      </w:pPr>
    </w:p>
    <w:sectPr w:rsidR="00156844" w:rsidRPr="00B33E66" w:rsidSect="0015684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C1C00" w14:textId="77777777" w:rsidR="003349BF" w:rsidRDefault="003349BF" w:rsidP="001C7349">
      <w:pPr>
        <w:spacing w:after="0" w:line="240" w:lineRule="auto"/>
      </w:pPr>
      <w:r>
        <w:separator/>
      </w:r>
    </w:p>
  </w:endnote>
  <w:endnote w:type="continuationSeparator" w:id="0">
    <w:p w14:paraId="0C96E409" w14:textId="77777777" w:rsidR="003349BF" w:rsidRDefault="003349BF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E89E" w14:textId="77777777" w:rsidR="003349BF" w:rsidRDefault="003349BF" w:rsidP="001C7349">
      <w:pPr>
        <w:spacing w:after="0" w:line="240" w:lineRule="auto"/>
      </w:pPr>
      <w:r>
        <w:separator/>
      </w:r>
    </w:p>
  </w:footnote>
  <w:footnote w:type="continuationSeparator" w:id="0">
    <w:p w14:paraId="4D9D8661" w14:textId="77777777" w:rsidR="003349BF" w:rsidRDefault="003349BF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49BCCA47" w14:textId="03BB5200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</w:t>
    </w:r>
    <w:r w:rsidR="00B550A7">
      <w:rPr>
        <w:rFonts w:ascii="Montserrat" w:hAnsi="Montserrat" w:cs="Montserrat"/>
        <w:color w:val="3D3D3D"/>
        <w:sz w:val="20"/>
        <w:szCs w:val="20"/>
      </w:rPr>
      <w:t>2</w:t>
    </w:r>
  </w:p>
  <w:p w14:paraId="1C6CBAA5" w14:textId="6611934E" w:rsidR="001C7349" w:rsidRPr="00B33E66" w:rsidRDefault="001C7349" w:rsidP="001C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C29E1"/>
    <w:multiLevelType w:val="multilevel"/>
    <w:tmpl w:val="B136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349BF"/>
    <w:rsid w:val="003858CA"/>
    <w:rsid w:val="004A04B6"/>
    <w:rsid w:val="005A1BD4"/>
    <w:rsid w:val="00731C7A"/>
    <w:rsid w:val="00755E14"/>
    <w:rsid w:val="0084610B"/>
    <w:rsid w:val="00AC709A"/>
    <w:rsid w:val="00B33E66"/>
    <w:rsid w:val="00B550A7"/>
    <w:rsid w:val="00C91DD5"/>
    <w:rsid w:val="00CC368C"/>
    <w:rsid w:val="00DF031F"/>
    <w:rsid w:val="00DF07F4"/>
    <w:rsid w:val="00E36956"/>
    <w:rsid w:val="00ED6F59"/>
    <w:rsid w:val="00EF6207"/>
    <w:rsid w:val="00F7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1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6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TMLCode">
    <w:name w:val="HTML Code"/>
    <w:basedOn w:val="DefaultParagraphFont"/>
    <w:uiPriority w:val="99"/>
    <w:semiHidden/>
    <w:unhideWhenUsed/>
    <w:rsid w:val="00846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Peter Vasilevskis</cp:lastModifiedBy>
  <cp:revision>8</cp:revision>
  <dcterms:created xsi:type="dcterms:W3CDTF">2021-07-23T09:02:00Z</dcterms:created>
  <dcterms:modified xsi:type="dcterms:W3CDTF">2022-03-19T10:31:00Z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