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1036891F"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5879F3">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2A8AA8B"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7D2500">
        <w:rPr>
          <w:rFonts w:ascii="Montserrat SemiBold" w:hAnsi="Montserrat SemiBold"/>
          <w:color w:val="3E3E3D"/>
          <w:sz w:val="40"/>
          <w:szCs w:val="40"/>
        </w:rPr>
        <w:t>9</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11BC51C4" w14:textId="096BB42B"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Data import and export : Datu imports un eksports. Tā ir automātiska vai pusautomātiska datu ievade un izvade starp dažādām programmām. Tā iekļauj sevī datu formāta "tulkošanu", ja aplikācijas izmanto dažādus datu </w:t>
      </w:r>
      <w:r w:rsidR="001C6A8F" w:rsidRPr="00CB0D45">
        <w:rPr>
          <w:rFonts w:ascii="Segoe UI" w:eastAsia="Times New Roman" w:hAnsi="Segoe UI" w:cs="Segoe UI"/>
          <w:color w:val="24292F"/>
          <w:sz w:val="24"/>
          <w:szCs w:val="24"/>
          <w:lang w:eastAsia="lv-LV"/>
        </w:rPr>
        <w:t>formātus</w:t>
      </w:r>
      <w:r w:rsidRPr="00CB0D45">
        <w:rPr>
          <w:rFonts w:ascii="Segoe UI" w:eastAsia="Times New Roman" w:hAnsi="Segoe UI" w:cs="Segoe UI"/>
          <w:color w:val="24292F"/>
          <w:sz w:val="24"/>
          <w:szCs w:val="24"/>
          <w:lang w:eastAsia="lv-LV"/>
        </w:rPr>
        <w:t>. Datu eksports bieži satur datus neapstrādātā formātā, kas ir nesaprotams un neizlasāms gala lietotājam, ja vien netiek izmantota programmatūra kura ir paredzēta šā konkrētā formāta atpazīšanai un attēlošanai cilvēkam saprotamā veidā.</w:t>
      </w:r>
    </w:p>
    <w:p w14:paraId="0099988F" w14:textId="7EA98DBB"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CSV data format : Komata atdalīto vērtību faila formāts (comma-separated values). CVS formāta fails ir teksta fails, kurš izmanto komatus lai atdalītu atsevišķas vērtības. Katrs faila ieraksts satur vienu vai vairākus laukus, precīzāk, lauku vērtības, kuras ir atdalītas ar komatu. Komata izmantošana deva formāta nosaukumu. Šis formāts parasti satur tabulārus datus (skaitļus, tekstu, datumus) teksta veidā, katrā ierakstā saturot vienādu lauku skaitu. </w:t>
      </w:r>
      <w:r w:rsidR="001C6A8F" w:rsidRPr="00CB0D45">
        <w:rPr>
          <w:rFonts w:ascii="Segoe UI" w:eastAsia="Times New Roman" w:hAnsi="Segoe UI" w:cs="Segoe UI"/>
          <w:color w:val="24292F"/>
          <w:sz w:val="24"/>
          <w:szCs w:val="24"/>
          <w:lang w:eastAsia="lv-LV"/>
        </w:rPr>
        <w:t>Komata</w:t>
      </w:r>
      <w:r w:rsidRPr="00CB0D45">
        <w:rPr>
          <w:rFonts w:ascii="Segoe UI" w:eastAsia="Times New Roman" w:hAnsi="Segoe UI" w:cs="Segoe UI"/>
          <w:color w:val="24292F"/>
          <w:sz w:val="24"/>
          <w:szCs w:val="24"/>
          <w:lang w:eastAsia="lv-LV"/>
        </w:rPr>
        <w:t xml:space="preserve"> vietā var tikt izmantots cits atdalītājs, piemēram, bieži tas ir semikols.</w:t>
      </w:r>
    </w:p>
    <w:p w14:paraId="1F7E5CF3"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XML data format : Vienkāršs teksta veida datu formāts strukturētas informācijas atspoguļošanai, kurā var ietilpt dokumenti, dati, konfigurācija u.tt. Nosaukums radies kā saīsinājums no Extensible Markup Language (paplašināma iezīmēšanas valoda). Tas tika attīstīts uz vecāka standarta SGLM (ISO 8879) bāzes ar mērķi radīt piemērotāku WEB izmantošanai formātu. Tas definē noteikumus datu formatēšanai, kā rezultātā rodas fails kas ir saprotams gan cilvēkam, gan datoram.</w:t>
      </w:r>
    </w:p>
    <w:p w14:paraId="4DC09631"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Database dump : Datubāzes rezerves kopija. Tas ir teksta fails, kurš satur SQL komandu kopu, kuras izpildes rezultātā mērķa datubāzes serverī tiks izveidota pilna datu struktūra, aizpildīta ar datiem. Kopumā to var nosaukt par datubāzes rezerves kopiju loģiskajā līmenī, proti, tā satur visu datubāzes loģiku (objektus, relācijas, datus, kodu utt.), kuru var izmantot datubāzes atjaunošanai datu zaudēšanas notikuma gadījumā. Tāpat to izmanto arī datubāzes kopiju veidošanai.</w:t>
      </w:r>
    </w:p>
    <w:p w14:paraId="704EB8D1"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SQL : Structured Query Language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1715185F"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Relational Database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w:t>
      </w:r>
      <w:r w:rsidRPr="00CB0D45">
        <w:rPr>
          <w:rFonts w:ascii="Segoe UI" w:eastAsia="Times New Roman" w:hAnsi="Segoe UI" w:cs="Segoe UI"/>
          <w:color w:val="24292F"/>
          <w:sz w:val="24"/>
          <w:szCs w:val="24"/>
          <w:lang w:eastAsia="lv-LV"/>
        </w:rPr>
        <w:lastRenderedPageBreak/>
        <w:t>atribūtiem). Tabulām ir unikālu vērtību lauki, kuri tiek saukti par atslēgām; ar to palīdzību tabulas tiek saistītas savā starpā, proti, ar atslēgu palīdzību tiek uzturētas relācijas.</w:t>
      </w:r>
    </w:p>
    <w:p w14:paraId="1F54C476"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Database table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1201B571" w14:textId="64F8DDBC"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CRON : Komandrindas programma Unix-veidīgajās operētājsistēmās, kura nodrošina uzdevumu izpildes plānošanas funkcionalitāti. To parasti izmanto sistēmas </w:t>
      </w:r>
      <w:r w:rsidR="001C6A8F" w:rsidRPr="00CB0D45">
        <w:rPr>
          <w:rFonts w:ascii="Segoe UI" w:eastAsia="Times New Roman" w:hAnsi="Segoe UI" w:cs="Segoe UI"/>
          <w:color w:val="24292F"/>
          <w:sz w:val="24"/>
          <w:szCs w:val="24"/>
          <w:lang w:eastAsia="lv-LV"/>
        </w:rPr>
        <w:t>administratori</w:t>
      </w:r>
      <w:r w:rsidRPr="00CB0D45">
        <w:rPr>
          <w:rFonts w:ascii="Segoe UI" w:eastAsia="Times New Roman" w:hAnsi="Segoe UI" w:cs="Segoe UI"/>
          <w:color w:val="24292F"/>
          <w:sz w:val="24"/>
          <w:szCs w:val="24"/>
          <w:lang w:eastAsia="lv-LV"/>
        </w:rPr>
        <w:t xml:space="preserve"> ar mērķi ieplānot periodisku programmu izpildi. Tā izmanto speciālu notāciju, lai izveidotu tā saucamu CRON-izteiksmi (expression), kurā ir iekodēts izpildes plāns un periodiskums; šī notācija ir pietiekoši ērta, saprotama un elastīga, lai ieplānotu dažāda veida izpildi, piemēram, reizi stundā noteiktā minūtē, divreiz mēnesī katru pirmo un trešo ceturtdienu, reizi gadā 31.decembrī u.tt.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Global information tracker » (globāls informācijas atsekotājs)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Goddamn idiotic truckload of sh*t » : pieļauju ka nav vajadzīgs tulkojums, bet ja nu tomēr -- Google translate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Repository : Repositorijs, repo. Glabāšanas vieta, paredzēta dažāda satura failu uzglabāšanas, versionēšanas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stage : GIT komanda, kas sagatavo vienu vai vairākus failus saglabāšanai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Faili, kuriem ir izpildīta stage komanda, tiek indeksēti un atzīmēti GIT sistēmā (GIT terminoloģijā tie tiek pārvietoti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apgabalā), lai tā var zināt ka šie faili ir jāiekļauj nākamajā saglabāšana, jeb komītā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GIT commit : GIT komanda, kas pārvieto sagatavotus saglabāšanai failus no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apgabala uz saglabāšanas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apgabalu. GIT commit komanda izveido izmaiņu GIT lokalā repozitorijā momentuzņēmumu; vēlāk tās izmaiņas var aizsūtīt (</w:t>
      </w:r>
      <w:r w:rsidRPr="00506621">
        <w:rPr>
          <w:rFonts w:ascii="Segoe UI" w:eastAsia="Times New Roman" w:hAnsi="Segoe UI" w:cs="Segoe UI"/>
          <w:i/>
          <w:iCs/>
          <w:color w:val="24292F"/>
          <w:sz w:val="24"/>
          <w:szCs w:val="24"/>
          <w:lang w:eastAsia="lv-LV"/>
        </w:rPr>
        <w:t>push</w:t>
      </w:r>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push : GIT komanda, kas aizsūta pēdējās saglabātas izmaiņas (</w:t>
      </w:r>
      <w:r w:rsidRPr="00506621">
        <w:rPr>
          <w:rFonts w:ascii="Segoe UI" w:eastAsia="Times New Roman" w:hAnsi="Segoe UI" w:cs="Segoe UI"/>
          <w:i/>
          <w:iCs/>
          <w:color w:val="24292F"/>
          <w:sz w:val="24"/>
          <w:szCs w:val="24"/>
          <w:lang w:eastAsia="lv-LV"/>
        </w:rPr>
        <w:t>committed changes</w:t>
      </w:r>
      <w:r w:rsidRPr="00506621">
        <w:rPr>
          <w:rFonts w:ascii="Segoe UI" w:eastAsia="Times New Roman" w:hAnsi="Segoe UI" w:cs="Segoe UI"/>
          <w:color w:val="24292F"/>
          <w:sz w:val="24"/>
          <w:szCs w:val="24"/>
          <w:lang w:eastAsia="lv-LV"/>
        </w:rPr>
        <w:t>) no lokāla repozitorija uz galveno attālināto (</w:t>
      </w:r>
      <w:r w:rsidRPr="00506621">
        <w:rPr>
          <w:rFonts w:ascii="Segoe UI" w:eastAsia="Times New Roman" w:hAnsi="Segoe UI" w:cs="Segoe UI"/>
          <w:i/>
          <w:iCs/>
          <w:color w:val="24292F"/>
          <w:sz w:val="24"/>
          <w:szCs w:val="24"/>
          <w:lang w:eastAsia="lv-LV"/>
        </w:rPr>
        <w:t>remote</w:t>
      </w:r>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D369" w14:textId="77777777" w:rsidR="00B91FDF" w:rsidRDefault="00B91FDF" w:rsidP="001C7349">
      <w:pPr>
        <w:spacing w:after="0" w:line="240" w:lineRule="auto"/>
      </w:pPr>
      <w:r>
        <w:separator/>
      </w:r>
    </w:p>
  </w:endnote>
  <w:endnote w:type="continuationSeparator" w:id="0">
    <w:p w14:paraId="37A8275B" w14:textId="77777777" w:rsidR="00B91FDF" w:rsidRDefault="00B91FDF"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E25A" w14:textId="77777777" w:rsidR="00B91FDF" w:rsidRDefault="00B91FDF" w:rsidP="001C7349">
      <w:pPr>
        <w:spacing w:after="0" w:line="240" w:lineRule="auto"/>
      </w:pPr>
      <w:r>
        <w:separator/>
      </w:r>
    </w:p>
  </w:footnote>
  <w:footnote w:type="continuationSeparator" w:id="0">
    <w:p w14:paraId="7C5568EC" w14:textId="77777777" w:rsidR="00B91FDF" w:rsidRDefault="00B91FDF"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22F0DA2C" w:rsidR="001C7349" w:rsidRPr="001C7349" w:rsidRDefault="00731C7A" w:rsidP="005879F3">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386BFA35"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5879F3">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6A8F"/>
    <w:rsid w:val="001C7349"/>
    <w:rsid w:val="00276634"/>
    <w:rsid w:val="003858CA"/>
    <w:rsid w:val="003D498E"/>
    <w:rsid w:val="00506621"/>
    <w:rsid w:val="005879F3"/>
    <w:rsid w:val="005A1BD4"/>
    <w:rsid w:val="006F63A9"/>
    <w:rsid w:val="00731C7A"/>
    <w:rsid w:val="0079783B"/>
    <w:rsid w:val="007D2500"/>
    <w:rsid w:val="00844C2B"/>
    <w:rsid w:val="0088106D"/>
    <w:rsid w:val="00AC709A"/>
    <w:rsid w:val="00B33E66"/>
    <w:rsid w:val="00B91FDF"/>
    <w:rsid w:val="00C36A91"/>
    <w:rsid w:val="00C91DD5"/>
    <w:rsid w:val="00CB0D45"/>
    <w:rsid w:val="00CD1E23"/>
    <w:rsid w:val="00D2698A"/>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272518167">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15</cp:revision>
  <dcterms:created xsi:type="dcterms:W3CDTF">2021-07-23T09:02:00Z</dcterms:created>
  <dcterms:modified xsi:type="dcterms:W3CDTF">2022-03-19T10:49:00Z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