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828D3" w14:textId="4713DDB6" w:rsidR="00050FDA" w:rsidRDefault="52219F66" w:rsidP="1128E48C">
      <w:pPr>
        <w:rPr>
          <w:rFonts w:ascii="Calibri" w:eastAsia="Calibri" w:hAnsi="Calibri" w:cs="Calibri"/>
          <w:b/>
          <w:bCs/>
          <w:color w:val="3C4043"/>
          <w:sz w:val="36"/>
          <w:szCs w:val="36"/>
        </w:rPr>
      </w:pPr>
      <w:r w:rsidRPr="1128E48C">
        <w:rPr>
          <w:rFonts w:ascii="Calibri" w:eastAsia="Calibri" w:hAnsi="Calibri" w:cs="Calibri"/>
          <w:b/>
          <w:bCs/>
          <w:color w:val="3C4043"/>
          <w:sz w:val="36"/>
          <w:szCs w:val="36"/>
        </w:rPr>
        <w:t>Administrativo</w:t>
      </w:r>
    </w:p>
    <w:p w14:paraId="2834F5C7" w14:textId="7AFD4964" w:rsidR="00050FDA" w:rsidRDefault="667C4613" w:rsidP="1128E48C">
      <w:pPr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b/>
          <w:bCs/>
          <w:color w:val="0D0D0D" w:themeColor="text1" w:themeTint="F2"/>
        </w:rPr>
        <w:t>Gerente Administrativo:</w:t>
      </w:r>
      <w:r w:rsidRPr="1128E48C">
        <w:rPr>
          <w:rFonts w:ascii="Calibri" w:eastAsia="Calibri" w:hAnsi="Calibri" w:cs="Calibri"/>
          <w:color w:val="0D0D0D" w:themeColor="text1" w:themeTint="F2"/>
        </w:rPr>
        <w:t xml:space="preserve"> Responsável pela supervisão geral das operações administrativas, estratégia e planejamento.</w:t>
      </w:r>
      <w:r w:rsidR="2567F6E9" w:rsidRPr="1128E48C">
        <w:rPr>
          <w:rFonts w:ascii="Calibri" w:eastAsia="Calibri" w:hAnsi="Calibri" w:cs="Calibri"/>
          <w:color w:val="0D0D0D" w:themeColor="text1" w:themeTint="F2"/>
        </w:rPr>
        <w:t xml:space="preserve"> </w:t>
      </w:r>
    </w:p>
    <w:p w14:paraId="6C0B9371" w14:textId="699174FD" w:rsidR="00050FDA" w:rsidRDefault="2567F6E9" w:rsidP="1128E48C">
      <w:pPr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color w:val="0D0D0D" w:themeColor="text1" w:themeTint="F2"/>
        </w:rPr>
        <w:t>(Terá acesso total)</w:t>
      </w:r>
      <w:r w:rsidR="67ED6F8D" w:rsidRPr="1128E48C">
        <w:rPr>
          <w:rFonts w:ascii="Calibri" w:eastAsia="Calibri" w:hAnsi="Calibri" w:cs="Calibri"/>
          <w:color w:val="0D0D0D" w:themeColor="text1" w:themeTint="F2"/>
        </w:rPr>
        <w:t>.</w:t>
      </w:r>
    </w:p>
    <w:p w14:paraId="395A7BFC" w14:textId="13E3739B" w:rsidR="00050FDA" w:rsidRDefault="667C4613" w:rsidP="1128E48C">
      <w:pPr>
        <w:shd w:val="clear" w:color="auto" w:fill="FFFFFF" w:themeFill="background1"/>
        <w:spacing w:before="120" w:after="12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b/>
          <w:bCs/>
          <w:color w:val="0D0D0D" w:themeColor="text1" w:themeTint="F2"/>
        </w:rPr>
        <w:t>Recursos Humanos:</w:t>
      </w:r>
      <w:r w:rsidRPr="1128E48C">
        <w:rPr>
          <w:rFonts w:ascii="Calibri" w:eastAsia="Calibri" w:hAnsi="Calibri" w:cs="Calibri"/>
          <w:color w:val="0D0D0D" w:themeColor="text1" w:themeTint="F2"/>
        </w:rPr>
        <w:t xml:space="preserve"> Pelo menos um profissional para lidar com contratações, folha de pagamento, treinamento, etc.</w:t>
      </w:r>
      <w:r w:rsidR="10C7EC6A" w:rsidRPr="1128E48C">
        <w:rPr>
          <w:rFonts w:ascii="Calibri" w:eastAsia="Calibri" w:hAnsi="Calibri" w:cs="Calibri"/>
          <w:color w:val="0D0D0D" w:themeColor="text1" w:themeTint="F2"/>
        </w:rPr>
        <w:t xml:space="preserve"> </w:t>
      </w:r>
    </w:p>
    <w:p w14:paraId="68C44829" w14:textId="679897AB" w:rsidR="00050FDA" w:rsidRDefault="2F538734" w:rsidP="1128E48C">
      <w:pPr>
        <w:shd w:val="clear" w:color="auto" w:fill="FFFFFF" w:themeFill="background1"/>
        <w:spacing w:before="120" w:after="12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color w:val="0D0D0D" w:themeColor="text1" w:themeTint="F2"/>
        </w:rPr>
        <w:t>(Terá acesso à: DCHP</w:t>
      </w:r>
      <w:r w:rsidR="4118D30E" w:rsidRPr="1128E48C">
        <w:rPr>
          <w:rFonts w:ascii="Calibri" w:eastAsia="Calibri" w:hAnsi="Calibri" w:cs="Calibri"/>
          <w:color w:val="0D0D0D" w:themeColor="text1" w:themeTint="F2"/>
        </w:rPr>
        <w:t>, Recursos DNS, Impressora, Arquivo,</w:t>
      </w:r>
      <w:r w:rsidR="2C377284" w:rsidRPr="1128E48C">
        <w:rPr>
          <w:rFonts w:ascii="Calibri" w:eastAsia="Calibri" w:hAnsi="Calibri" w:cs="Calibri"/>
          <w:color w:val="0D0D0D" w:themeColor="text1" w:themeTint="F2"/>
        </w:rPr>
        <w:t xml:space="preserve"> Recursos IIS, Recursos privilegiados AD).</w:t>
      </w:r>
    </w:p>
    <w:p w14:paraId="626D9370" w14:textId="428397E5" w:rsidR="00050FDA" w:rsidRDefault="667C4613" w:rsidP="1128E48C">
      <w:pPr>
        <w:shd w:val="clear" w:color="auto" w:fill="FFFFFF" w:themeFill="background1"/>
        <w:spacing w:before="120" w:after="12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b/>
          <w:bCs/>
          <w:color w:val="0D0D0D" w:themeColor="text1" w:themeTint="F2"/>
        </w:rPr>
        <w:t>Contabilidade/Financeiro:</w:t>
      </w:r>
      <w:r w:rsidRPr="1128E48C">
        <w:rPr>
          <w:rFonts w:ascii="Calibri" w:eastAsia="Calibri" w:hAnsi="Calibri" w:cs="Calibri"/>
          <w:color w:val="0D0D0D" w:themeColor="text1" w:themeTint="F2"/>
        </w:rPr>
        <w:t xml:space="preserve"> Pelo menos um contador e/ou analista financeiro para lidar com contas a pagar, contas a receber, orçamento, relatórios financeiros, etc.</w:t>
      </w:r>
      <w:r w:rsidR="0DF8C765" w:rsidRPr="1128E48C">
        <w:rPr>
          <w:rFonts w:ascii="Calibri" w:eastAsia="Calibri" w:hAnsi="Calibri" w:cs="Calibri"/>
          <w:color w:val="0D0D0D" w:themeColor="text1" w:themeTint="F2"/>
        </w:rPr>
        <w:t xml:space="preserve"> </w:t>
      </w:r>
    </w:p>
    <w:p w14:paraId="0A32BC54" w14:textId="5292B8F5" w:rsidR="00050FDA" w:rsidRDefault="0DF8C765" w:rsidP="1128E48C">
      <w:pPr>
        <w:shd w:val="clear" w:color="auto" w:fill="FFFFFF" w:themeFill="background1"/>
        <w:spacing w:before="120" w:after="12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color w:val="0D0D0D" w:themeColor="text1" w:themeTint="F2"/>
        </w:rPr>
        <w:t>(Terá acesso à: DCHP, Recursos DNS, Impressora, Arquivo, Recursos IIS, Recursos AD)</w:t>
      </w:r>
      <w:r w:rsidR="5F314C7B" w:rsidRPr="1128E48C">
        <w:rPr>
          <w:rFonts w:ascii="Calibri" w:eastAsia="Calibri" w:hAnsi="Calibri" w:cs="Calibri"/>
          <w:color w:val="0D0D0D" w:themeColor="text1" w:themeTint="F2"/>
        </w:rPr>
        <w:t>.</w:t>
      </w:r>
    </w:p>
    <w:p w14:paraId="20B5E545" w14:textId="280DADD0" w:rsidR="00050FDA" w:rsidRDefault="667C4613" w:rsidP="1128E48C">
      <w:pPr>
        <w:shd w:val="clear" w:color="auto" w:fill="FFFFFF" w:themeFill="background1"/>
        <w:spacing w:before="120" w:after="12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b/>
          <w:bCs/>
          <w:color w:val="0D0D0D" w:themeColor="text1" w:themeTint="F2"/>
        </w:rPr>
        <w:t>Compras:</w:t>
      </w:r>
      <w:r w:rsidRPr="1128E48C">
        <w:rPr>
          <w:rFonts w:ascii="Calibri" w:eastAsia="Calibri" w:hAnsi="Calibri" w:cs="Calibri"/>
          <w:color w:val="0D0D0D" w:themeColor="text1" w:themeTint="F2"/>
        </w:rPr>
        <w:t xml:space="preserve"> Um ou mais profissionais para gerenciar as compras de matéria-prima, equipamentos e suprimentos.</w:t>
      </w:r>
      <w:r w:rsidR="6425F06C" w:rsidRPr="1128E48C">
        <w:rPr>
          <w:rFonts w:ascii="Calibri" w:eastAsia="Calibri" w:hAnsi="Calibri" w:cs="Calibri"/>
          <w:color w:val="0D0D0D" w:themeColor="text1" w:themeTint="F2"/>
        </w:rPr>
        <w:t xml:space="preserve"> </w:t>
      </w:r>
    </w:p>
    <w:p w14:paraId="1AD7F324" w14:textId="6F7963CE" w:rsidR="00050FDA" w:rsidRDefault="6425F06C" w:rsidP="1128E48C">
      <w:pPr>
        <w:shd w:val="clear" w:color="auto" w:fill="FFFFFF" w:themeFill="background1"/>
        <w:spacing w:before="120" w:after="12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color w:val="0D0D0D" w:themeColor="text1" w:themeTint="F2"/>
        </w:rPr>
        <w:t>(Terá acesso à: DCHP, Recursos DNS, Arquivo, Recursos IIS, Recursos AD)</w:t>
      </w:r>
      <w:r w:rsidR="5F314C7B" w:rsidRPr="1128E48C">
        <w:rPr>
          <w:rFonts w:ascii="Calibri" w:eastAsia="Calibri" w:hAnsi="Calibri" w:cs="Calibri"/>
          <w:color w:val="0D0D0D" w:themeColor="text1" w:themeTint="F2"/>
        </w:rPr>
        <w:t>.</w:t>
      </w:r>
    </w:p>
    <w:p w14:paraId="14B9DA03" w14:textId="7A9B63C5" w:rsidR="00050FDA" w:rsidRDefault="667C4613" w:rsidP="1128E48C">
      <w:pPr>
        <w:shd w:val="clear" w:color="auto" w:fill="FFFFFF" w:themeFill="background1"/>
        <w:spacing w:before="120" w:after="12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b/>
          <w:bCs/>
          <w:color w:val="0D0D0D" w:themeColor="text1" w:themeTint="F2"/>
        </w:rPr>
        <w:t>Vendas:</w:t>
      </w:r>
      <w:r w:rsidRPr="1128E48C">
        <w:rPr>
          <w:rFonts w:ascii="Calibri" w:eastAsia="Calibri" w:hAnsi="Calibri" w:cs="Calibri"/>
          <w:color w:val="0D0D0D" w:themeColor="text1" w:themeTint="F2"/>
        </w:rPr>
        <w:t xml:space="preserve"> Uma equipe de vendas para lidar com pedidos de clientes, cotações, contratos, etc</w:t>
      </w:r>
    </w:p>
    <w:p w14:paraId="47CE32E1" w14:textId="0CE756C9" w:rsidR="00050FDA" w:rsidRDefault="49E61FA7" w:rsidP="1128E48C">
      <w:pPr>
        <w:shd w:val="clear" w:color="auto" w:fill="FFFFFF" w:themeFill="background1"/>
        <w:spacing w:before="120" w:after="12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color w:val="0D0D0D" w:themeColor="text1" w:themeTint="F2"/>
        </w:rPr>
        <w:t>(Terá acesso à: DCHP, Recursos DNS, Arquivo, Recursos IIS, Recursos AD)</w:t>
      </w:r>
      <w:r w:rsidR="66210286" w:rsidRPr="1128E48C">
        <w:rPr>
          <w:rFonts w:ascii="Calibri" w:eastAsia="Calibri" w:hAnsi="Calibri" w:cs="Calibri"/>
          <w:color w:val="0D0D0D" w:themeColor="text1" w:themeTint="F2"/>
        </w:rPr>
        <w:t>.</w:t>
      </w:r>
    </w:p>
    <w:p w14:paraId="3D8F4A7A" w14:textId="61F56A3A" w:rsidR="00050FDA" w:rsidRDefault="667C4613" w:rsidP="1128E48C">
      <w:pPr>
        <w:shd w:val="clear" w:color="auto" w:fill="FFFFFF" w:themeFill="background1"/>
        <w:spacing w:before="120" w:after="12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b/>
          <w:bCs/>
          <w:color w:val="0D0D0D" w:themeColor="text1" w:themeTint="F2"/>
        </w:rPr>
        <w:t>Logística:</w:t>
      </w:r>
      <w:r w:rsidRPr="1128E48C">
        <w:rPr>
          <w:rFonts w:ascii="Calibri" w:eastAsia="Calibri" w:hAnsi="Calibri" w:cs="Calibri"/>
          <w:color w:val="0D0D0D" w:themeColor="text1" w:themeTint="F2"/>
        </w:rPr>
        <w:t xml:space="preserve"> Pelo menos um profissional para coordenar o transporte de produtos acabados e matérias-primas.</w:t>
      </w:r>
      <w:r w:rsidR="362B6F02" w:rsidRPr="1128E48C">
        <w:rPr>
          <w:rFonts w:ascii="Calibri" w:eastAsia="Calibri" w:hAnsi="Calibri" w:cs="Calibri"/>
          <w:color w:val="0D0D0D" w:themeColor="text1" w:themeTint="F2"/>
        </w:rPr>
        <w:t xml:space="preserve">  </w:t>
      </w:r>
    </w:p>
    <w:p w14:paraId="3785B97D" w14:textId="48370E95" w:rsidR="00050FDA" w:rsidRDefault="362B6F02" w:rsidP="1128E48C">
      <w:pPr>
        <w:shd w:val="clear" w:color="auto" w:fill="FFFFFF" w:themeFill="background1"/>
        <w:spacing w:before="120" w:after="12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color w:val="0D0D0D" w:themeColor="text1" w:themeTint="F2"/>
        </w:rPr>
        <w:t>(Terá acesso à: DCHP, Recursos DNS, Arquivo, Impressora, Recursos IIS, Recursos AD)</w:t>
      </w:r>
      <w:r w:rsidR="7CEBE7E0" w:rsidRPr="1128E48C">
        <w:rPr>
          <w:rFonts w:ascii="Calibri" w:eastAsia="Calibri" w:hAnsi="Calibri" w:cs="Calibri"/>
          <w:color w:val="0D0D0D" w:themeColor="text1" w:themeTint="F2"/>
        </w:rPr>
        <w:t>.</w:t>
      </w:r>
    </w:p>
    <w:p w14:paraId="745672F3" w14:textId="748B6D07" w:rsidR="00050FDA" w:rsidRDefault="667C4613" w:rsidP="1128E48C">
      <w:pPr>
        <w:shd w:val="clear" w:color="auto" w:fill="FFFFFF" w:themeFill="background1"/>
        <w:spacing w:before="120" w:after="120"/>
        <w:rPr>
          <w:rFonts w:ascii="Calibri" w:eastAsia="Calibri" w:hAnsi="Calibri" w:cs="Calibri"/>
        </w:rPr>
      </w:pPr>
      <w:r w:rsidRPr="1128E48C">
        <w:rPr>
          <w:rFonts w:ascii="Calibri" w:eastAsia="Calibri" w:hAnsi="Calibri" w:cs="Calibri"/>
          <w:b/>
          <w:bCs/>
          <w:color w:val="0D0D0D" w:themeColor="text1" w:themeTint="F2"/>
        </w:rPr>
        <w:t>Assistente Administrativo:</w:t>
      </w:r>
      <w:r w:rsidRPr="1128E48C">
        <w:rPr>
          <w:rFonts w:ascii="Calibri" w:eastAsia="Calibri" w:hAnsi="Calibri" w:cs="Calibri"/>
          <w:color w:val="0D0D0D" w:themeColor="text1" w:themeTint="F2"/>
        </w:rPr>
        <w:t xml:space="preserve"> Para auxiliar em tarefas administrativas gerais, como atendimento telefônico, arquivamento, correspondência, etc.</w:t>
      </w:r>
      <w:r w:rsidR="30CDA53C" w:rsidRPr="1128E48C">
        <w:rPr>
          <w:rFonts w:ascii="Calibri" w:eastAsia="Calibri" w:hAnsi="Calibri" w:cs="Calibri"/>
          <w:color w:val="0D0D0D" w:themeColor="text1" w:themeTint="F2"/>
        </w:rPr>
        <w:t xml:space="preserve"> </w:t>
      </w:r>
    </w:p>
    <w:p w14:paraId="772CDFF0" w14:textId="5FBFB8A5" w:rsidR="00050FDA" w:rsidRDefault="30CDA53C" w:rsidP="1128E48C">
      <w:pPr>
        <w:shd w:val="clear" w:color="auto" w:fill="FFFFFF" w:themeFill="background1"/>
        <w:spacing w:before="120" w:after="120"/>
        <w:rPr>
          <w:rFonts w:ascii="Calibri" w:eastAsia="Calibri" w:hAnsi="Calibri" w:cs="Calibri"/>
        </w:rPr>
      </w:pPr>
      <w:r w:rsidRPr="1128E48C">
        <w:rPr>
          <w:rFonts w:ascii="Calibri" w:eastAsia="Calibri" w:hAnsi="Calibri" w:cs="Calibri"/>
          <w:color w:val="0D0D0D" w:themeColor="text1" w:themeTint="F2"/>
        </w:rPr>
        <w:t>(Terá acesso à: DCHP, Recursos DNS, Arquivo, Impressora, Recursos AD)</w:t>
      </w:r>
      <w:r w:rsidR="7CEBE7E0" w:rsidRPr="1128E48C">
        <w:rPr>
          <w:rFonts w:ascii="Calibri" w:eastAsia="Calibri" w:hAnsi="Calibri" w:cs="Calibri"/>
        </w:rPr>
        <w:t>.</w:t>
      </w:r>
    </w:p>
    <w:p w14:paraId="433096BF" w14:textId="1989633A" w:rsidR="00EA0330" w:rsidRDefault="00EA0330" w:rsidP="1128E48C">
      <w:pPr>
        <w:shd w:val="clear" w:color="auto" w:fill="FFFFFF" w:themeFill="background1"/>
        <w:spacing w:before="120" w:after="120"/>
        <w:rPr>
          <w:rFonts w:ascii="Calibri" w:eastAsia="Calibri" w:hAnsi="Calibri" w:cs="Calibri"/>
        </w:rPr>
      </w:pPr>
    </w:p>
    <w:p w14:paraId="5EA4D329" w14:textId="39F42B99" w:rsidR="00050FDA" w:rsidRPr="00EA0330" w:rsidRDefault="52219F66" w:rsidP="00EA0330">
      <w:pPr>
        <w:shd w:val="clear" w:color="auto" w:fill="FFFFFF" w:themeFill="background1"/>
        <w:spacing w:before="120" w:after="120"/>
      </w:pPr>
      <w:r w:rsidRPr="1128E48C">
        <w:rPr>
          <w:rFonts w:ascii="Calibri" w:eastAsia="Calibri" w:hAnsi="Calibri" w:cs="Calibri"/>
          <w:b/>
          <w:bCs/>
          <w:color w:val="3C4043"/>
          <w:sz w:val="36"/>
          <w:szCs w:val="36"/>
        </w:rPr>
        <w:t>Ferramenteiros</w:t>
      </w:r>
    </w:p>
    <w:p w14:paraId="3548CFD8" w14:textId="2E116762" w:rsidR="00050FDA" w:rsidRDefault="2A4FB105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b/>
          <w:bCs/>
          <w:color w:val="0D0D0D" w:themeColor="text1" w:themeTint="F2"/>
        </w:rPr>
        <w:t>Fabricação e Manutenção Geral</w:t>
      </w:r>
      <w:r w:rsidRPr="1128E48C">
        <w:rPr>
          <w:rFonts w:ascii="Calibri" w:eastAsia="Calibri" w:hAnsi="Calibri" w:cs="Calibri"/>
          <w:color w:val="0D0D0D" w:themeColor="text1" w:themeTint="F2"/>
        </w:rPr>
        <w:t>:</w:t>
      </w:r>
      <w:r w:rsidR="61966A55" w:rsidRPr="1128E48C">
        <w:rPr>
          <w:rFonts w:ascii="Calibri" w:eastAsia="Calibri" w:hAnsi="Calibri" w:cs="Calibri"/>
          <w:color w:val="0D0D0D" w:themeColor="text1" w:themeTint="F2"/>
        </w:rPr>
        <w:t xml:space="preserve"> </w:t>
      </w:r>
      <w:r w:rsidRPr="1128E48C">
        <w:rPr>
          <w:rFonts w:ascii="Calibri" w:eastAsia="Calibri" w:hAnsi="Calibri" w:cs="Calibri"/>
          <w:color w:val="0D0D0D" w:themeColor="text1" w:themeTint="F2"/>
        </w:rPr>
        <w:t>Este ferramenteiro pode ser responsável pela fabricação de novas ferramentas, matrizes e moldes conforme necessário. Além disso, ele pode lidar com manutenções gerais e reparos simples em ferramentas e matrizes que não requerem habilidades especializadas.</w:t>
      </w:r>
      <w:r w:rsidR="616CC0CB" w:rsidRPr="1128E48C">
        <w:rPr>
          <w:rFonts w:ascii="Calibri" w:eastAsia="Calibri" w:hAnsi="Calibri" w:cs="Calibri"/>
          <w:color w:val="0D0D0D" w:themeColor="text1" w:themeTint="F2"/>
        </w:rPr>
        <w:t xml:space="preserve"> </w:t>
      </w:r>
    </w:p>
    <w:p w14:paraId="62CD05AF" w14:textId="2BA161D3" w:rsidR="00050FDA" w:rsidRDefault="616CC0CB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color w:val="0D0D0D" w:themeColor="text1" w:themeTint="F2"/>
        </w:rPr>
        <w:t>(</w:t>
      </w:r>
      <w:r w:rsidR="798ED0DA" w:rsidRPr="1128E48C">
        <w:rPr>
          <w:rFonts w:ascii="Calibri" w:eastAsia="Calibri" w:hAnsi="Calibri" w:cs="Calibri"/>
          <w:color w:val="0D0D0D" w:themeColor="text1" w:themeTint="F2"/>
        </w:rPr>
        <w:t>Acesso a nada)</w:t>
      </w:r>
      <w:r w:rsidR="657D323E" w:rsidRPr="1128E48C">
        <w:rPr>
          <w:rFonts w:ascii="Calibri" w:eastAsia="Calibri" w:hAnsi="Calibri" w:cs="Calibri"/>
          <w:color w:val="0D0D0D" w:themeColor="text1" w:themeTint="F2"/>
        </w:rPr>
        <w:t>.</w:t>
      </w:r>
    </w:p>
    <w:p w14:paraId="4D4C28B2" w14:textId="77777777" w:rsidR="00EA0330" w:rsidRDefault="00EA0330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b/>
          <w:bCs/>
          <w:color w:val="0D0D0D" w:themeColor="text1" w:themeTint="F2"/>
        </w:rPr>
      </w:pPr>
    </w:p>
    <w:p w14:paraId="2D828B6C" w14:textId="77777777" w:rsidR="00EA0330" w:rsidRDefault="2A4FB105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b/>
          <w:bCs/>
          <w:color w:val="0D0D0D" w:themeColor="text1" w:themeTint="F2"/>
        </w:rPr>
        <w:lastRenderedPageBreak/>
        <w:t>Manutenção Preventiva e Inspeção</w:t>
      </w:r>
      <w:r w:rsidRPr="1128E48C">
        <w:rPr>
          <w:rFonts w:ascii="Calibri" w:eastAsia="Calibri" w:hAnsi="Calibri" w:cs="Calibri"/>
          <w:color w:val="0D0D0D" w:themeColor="text1" w:themeTint="F2"/>
        </w:rPr>
        <w:t>:</w:t>
      </w:r>
      <w:r w:rsidR="20161CA9" w:rsidRPr="1128E48C">
        <w:rPr>
          <w:rFonts w:ascii="Calibri" w:eastAsia="Calibri" w:hAnsi="Calibri" w:cs="Calibri"/>
          <w:color w:val="0D0D0D" w:themeColor="text1" w:themeTint="F2"/>
        </w:rPr>
        <w:t xml:space="preserve"> </w:t>
      </w:r>
      <w:r w:rsidRPr="1128E48C">
        <w:rPr>
          <w:rFonts w:ascii="Calibri" w:eastAsia="Calibri" w:hAnsi="Calibri" w:cs="Calibri"/>
          <w:color w:val="0D0D0D" w:themeColor="text1" w:themeTint="F2"/>
        </w:rPr>
        <w:t>Este ferramenteiro se concentra principalmente na manutenção preventiva das ferramentas e matrizes existentes. Ele realiza inspeções regulares, lubrificação, limpeza e ajustes preventivos para garantir que as ferramentas estejam em boas condições de funcionamento e para prevenir falhas durante a produção.</w:t>
      </w:r>
    </w:p>
    <w:p w14:paraId="377566C5" w14:textId="299E0069" w:rsidR="00050FDA" w:rsidRDefault="72733D48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color w:val="0D0D0D" w:themeColor="text1" w:themeTint="F2"/>
        </w:rPr>
        <w:t>(Acesso a nada)</w:t>
      </w:r>
      <w:r w:rsidR="657D323E" w:rsidRPr="1128E48C">
        <w:rPr>
          <w:rFonts w:ascii="Calibri" w:eastAsia="Calibri" w:hAnsi="Calibri" w:cs="Calibri"/>
          <w:color w:val="0D0D0D" w:themeColor="text1" w:themeTint="F2"/>
        </w:rPr>
        <w:t>.</w:t>
      </w:r>
    </w:p>
    <w:p w14:paraId="44C3E0B8" w14:textId="3D561EC5" w:rsidR="00EA0330" w:rsidRDefault="2A4FB105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b/>
          <w:bCs/>
          <w:color w:val="0D0D0D" w:themeColor="text1" w:themeTint="F2"/>
        </w:rPr>
        <w:t>Reparos e Modificações Específicas</w:t>
      </w:r>
      <w:r w:rsidRPr="1128E48C">
        <w:rPr>
          <w:rFonts w:ascii="Calibri" w:eastAsia="Calibri" w:hAnsi="Calibri" w:cs="Calibri"/>
          <w:color w:val="0D0D0D" w:themeColor="text1" w:themeTint="F2"/>
        </w:rPr>
        <w:t>:</w:t>
      </w:r>
      <w:r w:rsidR="6743A2FC" w:rsidRPr="1128E48C">
        <w:rPr>
          <w:rFonts w:ascii="Calibri" w:eastAsia="Calibri" w:hAnsi="Calibri" w:cs="Calibri"/>
          <w:color w:val="0D0D0D" w:themeColor="text1" w:themeTint="F2"/>
        </w:rPr>
        <w:t xml:space="preserve"> </w:t>
      </w:r>
      <w:r w:rsidRPr="1128E48C">
        <w:rPr>
          <w:rFonts w:ascii="Calibri" w:eastAsia="Calibri" w:hAnsi="Calibri" w:cs="Calibri"/>
          <w:color w:val="0D0D0D" w:themeColor="text1" w:themeTint="F2"/>
        </w:rPr>
        <w:t>Este ferramenteiro é encarregado de realizar reparos mais complexos em ferramentas danificadas ou desgastadas. Além disso, ele pode lidar com modificações específicas nas ferramentas e matrizes para atender a requisitos de produção específicos ou para melhorar a eficiência dos processos.</w:t>
      </w:r>
      <w:r w:rsidR="4F96C4CF" w:rsidRPr="1128E48C">
        <w:rPr>
          <w:rFonts w:ascii="Calibri" w:eastAsia="Calibri" w:hAnsi="Calibri" w:cs="Calibri"/>
          <w:color w:val="0D0D0D" w:themeColor="text1" w:themeTint="F2"/>
        </w:rPr>
        <w:t xml:space="preserve"> </w:t>
      </w:r>
    </w:p>
    <w:p w14:paraId="11C4E8EC" w14:textId="1BFBA6B4" w:rsidR="00050FDA" w:rsidRDefault="4F96C4CF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color w:val="0D0D0D" w:themeColor="text1" w:themeTint="F2"/>
        </w:rPr>
        <w:t>(Acesso a nada)</w:t>
      </w:r>
      <w:r w:rsidR="03CC5AF4" w:rsidRPr="1128E48C">
        <w:rPr>
          <w:rFonts w:ascii="Calibri" w:eastAsia="Calibri" w:hAnsi="Calibri" w:cs="Calibri"/>
          <w:color w:val="0D0D0D" w:themeColor="text1" w:themeTint="F2"/>
        </w:rPr>
        <w:t>.</w:t>
      </w:r>
    </w:p>
    <w:p w14:paraId="1A358D00" w14:textId="47F3CBB7" w:rsidR="00050FDA" w:rsidRDefault="2A4FB105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b/>
          <w:bCs/>
          <w:color w:val="0D0D0D" w:themeColor="text1" w:themeTint="F2"/>
        </w:rPr>
        <w:t>Suporte Técnico e Resolução de Problemas</w:t>
      </w:r>
      <w:r w:rsidRPr="1128E48C">
        <w:rPr>
          <w:rFonts w:ascii="Calibri" w:eastAsia="Calibri" w:hAnsi="Calibri" w:cs="Calibri"/>
          <w:color w:val="0D0D0D" w:themeColor="text1" w:themeTint="F2"/>
        </w:rPr>
        <w:t>:</w:t>
      </w:r>
      <w:r w:rsidR="7968212D" w:rsidRPr="1128E48C">
        <w:rPr>
          <w:rFonts w:ascii="Calibri" w:eastAsia="Calibri" w:hAnsi="Calibri" w:cs="Calibri"/>
          <w:color w:val="0D0D0D" w:themeColor="text1" w:themeTint="F2"/>
        </w:rPr>
        <w:t xml:space="preserve"> </w:t>
      </w:r>
      <w:r w:rsidRPr="1128E48C">
        <w:rPr>
          <w:rFonts w:ascii="Calibri" w:eastAsia="Calibri" w:hAnsi="Calibri" w:cs="Calibri"/>
          <w:color w:val="0D0D0D" w:themeColor="text1" w:themeTint="F2"/>
        </w:rPr>
        <w:t>Este ferramenteiro atua como um ponto de contato principal para resolver problemas relacionados a ferramentas e matrizes durante a produção. Ele trabalha em estreita colaboração com a equipe de produção para diagnosticar e corrigir problemas rapidamente, garantindo o funcionamento suave das operações.</w:t>
      </w:r>
      <w:r w:rsidR="06EE9099" w:rsidRPr="1128E48C">
        <w:rPr>
          <w:rFonts w:ascii="Calibri" w:eastAsia="Calibri" w:hAnsi="Calibri" w:cs="Calibri"/>
          <w:color w:val="0D0D0D" w:themeColor="text1" w:themeTint="F2"/>
        </w:rPr>
        <w:t xml:space="preserve"> </w:t>
      </w:r>
    </w:p>
    <w:p w14:paraId="2A275F22" w14:textId="0661DD77" w:rsidR="00050FDA" w:rsidRDefault="06EE9099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color w:val="0D0D0D" w:themeColor="text1" w:themeTint="F2"/>
        </w:rPr>
        <w:t>(Terá acesso à: DCHP, Recursos DNS, Arquivo, Impressora, Recursos AD).</w:t>
      </w:r>
    </w:p>
    <w:p w14:paraId="4A2E056F" w14:textId="5268E140" w:rsidR="00050FDA" w:rsidRPr="006F7A57" w:rsidRDefault="00F50FBA" w:rsidP="1128E48C">
      <w:pPr>
        <w:shd w:val="clear" w:color="auto" w:fill="FFFFFF" w:themeFill="background1"/>
        <w:spacing w:before="240" w:after="240"/>
      </w:pPr>
      <w:r>
        <w:br/>
      </w:r>
      <w:r w:rsidR="52219F66" w:rsidRPr="1128E48C">
        <w:rPr>
          <w:rFonts w:ascii="Calibri" w:eastAsia="Calibri" w:hAnsi="Calibri" w:cs="Calibri"/>
          <w:b/>
          <w:bCs/>
          <w:color w:val="3C4043"/>
          <w:sz w:val="36"/>
          <w:szCs w:val="36"/>
        </w:rPr>
        <w:t>Forneiros metalúrgicos</w:t>
      </w:r>
    </w:p>
    <w:p w14:paraId="4FFB4FB4" w14:textId="43F6C39D" w:rsidR="00050FDA" w:rsidRDefault="4A0E5C06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b/>
          <w:bCs/>
          <w:color w:val="0D0D0D" w:themeColor="text1" w:themeTint="F2"/>
        </w:rPr>
        <w:t>Operação de Fornos e Equipamentos</w:t>
      </w:r>
      <w:r w:rsidRPr="1128E48C">
        <w:rPr>
          <w:rFonts w:ascii="Calibri" w:eastAsia="Calibri" w:hAnsi="Calibri" w:cs="Calibri"/>
          <w:color w:val="0D0D0D" w:themeColor="text1" w:themeTint="F2"/>
        </w:rPr>
        <w:t xml:space="preserve">: Um dos forneiros </w:t>
      </w:r>
      <w:r w:rsidR="77D30D0B" w:rsidRPr="1128E48C">
        <w:rPr>
          <w:rFonts w:ascii="Calibri" w:eastAsia="Calibri" w:hAnsi="Calibri" w:cs="Calibri"/>
          <w:color w:val="0D0D0D" w:themeColor="text1" w:themeTint="F2"/>
        </w:rPr>
        <w:t>será</w:t>
      </w:r>
      <w:r w:rsidRPr="1128E48C">
        <w:rPr>
          <w:rFonts w:ascii="Calibri" w:eastAsia="Calibri" w:hAnsi="Calibri" w:cs="Calibri"/>
          <w:color w:val="0D0D0D" w:themeColor="text1" w:themeTint="F2"/>
        </w:rPr>
        <w:t xml:space="preserve"> designado para operar os fornos industriais e outros equipamentos de fusão. Sua função principal seria garantir que os fornos estejam operando dentro dos parâmetros corretos de temperatura, pressão e tempo para fundir os metais de acordo com as especificações necessárias.</w:t>
      </w:r>
      <w:r w:rsidR="3B210DA3" w:rsidRPr="1128E48C">
        <w:rPr>
          <w:rFonts w:ascii="Calibri" w:eastAsia="Calibri" w:hAnsi="Calibri" w:cs="Calibri"/>
          <w:color w:val="0D0D0D" w:themeColor="text1" w:themeTint="F2"/>
        </w:rPr>
        <w:t xml:space="preserve"> </w:t>
      </w:r>
    </w:p>
    <w:p w14:paraId="7340D70C" w14:textId="42CCA896" w:rsidR="00050FDA" w:rsidRDefault="3B210DA3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color w:val="0D0D0D" w:themeColor="text1" w:themeTint="F2"/>
        </w:rPr>
        <w:t>(Acesso a nada).</w:t>
      </w:r>
    </w:p>
    <w:p w14:paraId="0B279146" w14:textId="6B8DDA1B" w:rsidR="00050FDA" w:rsidRDefault="4A0E5C06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b/>
          <w:bCs/>
          <w:color w:val="0D0D0D" w:themeColor="text1" w:themeTint="F2"/>
        </w:rPr>
        <w:t>Controle de Qualidade</w:t>
      </w:r>
      <w:r w:rsidRPr="1128E48C">
        <w:rPr>
          <w:rFonts w:ascii="Calibri" w:eastAsia="Calibri" w:hAnsi="Calibri" w:cs="Calibri"/>
          <w:color w:val="0D0D0D" w:themeColor="text1" w:themeTint="F2"/>
        </w:rPr>
        <w:t xml:space="preserve">: Outro forneiro </w:t>
      </w:r>
      <w:r w:rsidR="0D49A35F" w:rsidRPr="1128E48C">
        <w:rPr>
          <w:rFonts w:ascii="Calibri" w:eastAsia="Calibri" w:hAnsi="Calibri" w:cs="Calibri"/>
          <w:color w:val="0D0D0D" w:themeColor="text1" w:themeTint="F2"/>
        </w:rPr>
        <w:t>será</w:t>
      </w:r>
      <w:r w:rsidRPr="1128E48C">
        <w:rPr>
          <w:rFonts w:ascii="Calibri" w:eastAsia="Calibri" w:hAnsi="Calibri" w:cs="Calibri"/>
          <w:color w:val="0D0D0D" w:themeColor="text1" w:themeTint="F2"/>
        </w:rPr>
        <w:t xml:space="preserve"> responsável pelo controle de qualidade durante o processo de fusão. Sua função seria realizar testes e análises para garantir que o metal fundido atenda aos padrões de qualidade especificados. Isso incluiria testes de composição química, testes de resistência e testes de integridade estrutural.</w:t>
      </w:r>
      <w:r w:rsidR="715183C3" w:rsidRPr="1128E48C">
        <w:rPr>
          <w:rFonts w:ascii="Calibri" w:eastAsia="Calibri" w:hAnsi="Calibri" w:cs="Calibri"/>
          <w:color w:val="0D0D0D" w:themeColor="text1" w:themeTint="F2"/>
        </w:rPr>
        <w:t xml:space="preserve"> </w:t>
      </w:r>
    </w:p>
    <w:p w14:paraId="691BAC22" w14:textId="6D6BE3DF" w:rsidR="00050FDA" w:rsidRDefault="715183C3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color w:val="0D0D0D" w:themeColor="text1" w:themeTint="F2"/>
        </w:rPr>
        <w:t>(Acesso a nada).</w:t>
      </w:r>
    </w:p>
    <w:p w14:paraId="4BFC714A" w14:textId="77777777" w:rsidR="006F7A57" w:rsidRDefault="006F7A57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b/>
          <w:bCs/>
          <w:color w:val="0D0D0D" w:themeColor="text1" w:themeTint="F2"/>
        </w:rPr>
      </w:pPr>
    </w:p>
    <w:p w14:paraId="58F9C9EB" w14:textId="77777777" w:rsidR="006F7A57" w:rsidRDefault="006F7A57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b/>
          <w:bCs/>
          <w:color w:val="0D0D0D" w:themeColor="text1" w:themeTint="F2"/>
        </w:rPr>
      </w:pPr>
    </w:p>
    <w:p w14:paraId="5EB3D7D3" w14:textId="77777777" w:rsidR="006F7A57" w:rsidRDefault="006F7A57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b/>
          <w:bCs/>
          <w:color w:val="0D0D0D" w:themeColor="text1" w:themeTint="F2"/>
        </w:rPr>
      </w:pPr>
    </w:p>
    <w:p w14:paraId="0D0CD3BA" w14:textId="08EB7D35" w:rsidR="00050FDA" w:rsidRDefault="4A0E5C06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b/>
          <w:bCs/>
          <w:color w:val="0D0D0D" w:themeColor="text1" w:themeTint="F2"/>
        </w:rPr>
        <w:t>Manutenção Preventiva e Reparos</w:t>
      </w:r>
      <w:r w:rsidRPr="1128E48C">
        <w:rPr>
          <w:rFonts w:ascii="Calibri" w:eastAsia="Calibri" w:hAnsi="Calibri" w:cs="Calibri"/>
          <w:color w:val="0D0D0D" w:themeColor="text1" w:themeTint="F2"/>
        </w:rPr>
        <w:t>: Um terceiro forneiro ser</w:t>
      </w:r>
      <w:r w:rsidR="2C7448F0" w:rsidRPr="1128E48C">
        <w:rPr>
          <w:rFonts w:ascii="Calibri" w:eastAsia="Calibri" w:hAnsi="Calibri" w:cs="Calibri"/>
          <w:color w:val="0D0D0D" w:themeColor="text1" w:themeTint="F2"/>
        </w:rPr>
        <w:t>á</w:t>
      </w:r>
      <w:r w:rsidRPr="1128E48C">
        <w:rPr>
          <w:rFonts w:ascii="Calibri" w:eastAsia="Calibri" w:hAnsi="Calibri" w:cs="Calibri"/>
          <w:color w:val="0D0D0D" w:themeColor="text1" w:themeTint="F2"/>
        </w:rPr>
        <w:t xml:space="preserve"> responsável pela manutenção preventiva dos equipamentos de fusão. Sua função seria realizar inspeções regulares nos fornos e outros equipamentos, lubrificação, limpeza e ajustes preventivos para garantir seu bom funcionamento e evitar falhas durante o processo de fusão. Além disso, ele seria encarregado de realizar reparos quando necessário.</w:t>
      </w:r>
      <w:r w:rsidR="1C8274B6" w:rsidRPr="1128E48C">
        <w:rPr>
          <w:rFonts w:ascii="Calibri" w:eastAsia="Calibri" w:hAnsi="Calibri" w:cs="Calibri"/>
          <w:color w:val="0D0D0D" w:themeColor="text1" w:themeTint="F2"/>
        </w:rPr>
        <w:t xml:space="preserve"> </w:t>
      </w:r>
    </w:p>
    <w:p w14:paraId="76C74247" w14:textId="1C9405FD" w:rsidR="00050FDA" w:rsidRDefault="1C8274B6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color w:val="0D0D0D" w:themeColor="text1" w:themeTint="F2"/>
        </w:rPr>
        <w:t>(Acesso a nada).</w:t>
      </w:r>
    </w:p>
    <w:p w14:paraId="0A11B037" w14:textId="56B5D892" w:rsidR="00050FDA" w:rsidRDefault="4A0E5C06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b/>
          <w:bCs/>
          <w:color w:val="0D0D0D" w:themeColor="text1" w:themeTint="F2"/>
        </w:rPr>
        <w:t>Preparação de Materiais</w:t>
      </w:r>
      <w:r w:rsidRPr="1128E48C">
        <w:rPr>
          <w:rFonts w:ascii="Calibri" w:eastAsia="Calibri" w:hAnsi="Calibri" w:cs="Calibri"/>
          <w:color w:val="0D0D0D" w:themeColor="text1" w:themeTint="F2"/>
        </w:rPr>
        <w:t xml:space="preserve">: Outro forneiro </w:t>
      </w:r>
      <w:r w:rsidR="661DEAE7" w:rsidRPr="1128E48C">
        <w:rPr>
          <w:rFonts w:ascii="Calibri" w:eastAsia="Calibri" w:hAnsi="Calibri" w:cs="Calibri"/>
          <w:color w:val="0D0D0D" w:themeColor="text1" w:themeTint="F2"/>
        </w:rPr>
        <w:t>será</w:t>
      </w:r>
      <w:r w:rsidRPr="1128E48C">
        <w:rPr>
          <w:rFonts w:ascii="Calibri" w:eastAsia="Calibri" w:hAnsi="Calibri" w:cs="Calibri"/>
          <w:color w:val="0D0D0D" w:themeColor="text1" w:themeTint="F2"/>
        </w:rPr>
        <w:t xml:space="preserve"> designado para a preparação de materiais antes do processo de fusão. Sua função seria carregar a matéria-prima nos fornos, adicionar aditivos conforme necessário e ajustar a composição química de acordo com as especificações de produção.</w:t>
      </w:r>
      <w:r w:rsidR="4FD3C5A9" w:rsidRPr="1128E48C">
        <w:rPr>
          <w:rFonts w:ascii="Calibri" w:eastAsia="Calibri" w:hAnsi="Calibri" w:cs="Calibri"/>
          <w:color w:val="0D0D0D" w:themeColor="text1" w:themeTint="F2"/>
        </w:rPr>
        <w:t xml:space="preserve"> </w:t>
      </w:r>
    </w:p>
    <w:p w14:paraId="7EC8351A" w14:textId="590F88CF" w:rsidR="00050FDA" w:rsidRDefault="4FD3C5A9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color w:val="0D0D0D" w:themeColor="text1" w:themeTint="F2"/>
        </w:rPr>
        <w:t>(Acesso a nada).</w:t>
      </w:r>
    </w:p>
    <w:p w14:paraId="3D5A7F5B" w14:textId="1244A1E2" w:rsidR="00050FDA" w:rsidRDefault="4A0E5C06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</w:rPr>
      </w:pPr>
      <w:r w:rsidRPr="1128E48C">
        <w:rPr>
          <w:rFonts w:ascii="Calibri" w:eastAsia="Calibri" w:hAnsi="Calibri" w:cs="Calibri"/>
          <w:b/>
          <w:bCs/>
          <w:color w:val="0D0D0D" w:themeColor="text1" w:themeTint="F2"/>
        </w:rPr>
        <w:t>Segurança e Coordenação</w:t>
      </w:r>
      <w:r w:rsidRPr="1128E48C">
        <w:rPr>
          <w:rFonts w:ascii="Calibri" w:eastAsia="Calibri" w:hAnsi="Calibri" w:cs="Calibri"/>
          <w:color w:val="0D0D0D" w:themeColor="text1" w:themeTint="F2"/>
        </w:rPr>
        <w:t xml:space="preserve">: O quinto forneiro </w:t>
      </w:r>
      <w:r w:rsidR="6EC3C2B9" w:rsidRPr="1128E48C">
        <w:rPr>
          <w:rFonts w:ascii="Calibri" w:eastAsia="Calibri" w:hAnsi="Calibri" w:cs="Calibri"/>
          <w:color w:val="0D0D0D" w:themeColor="text1" w:themeTint="F2"/>
        </w:rPr>
        <w:t>será</w:t>
      </w:r>
      <w:r w:rsidRPr="1128E48C">
        <w:rPr>
          <w:rFonts w:ascii="Calibri" w:eastAsia="Calibri" w:hAnsi="Calibri" w:cs="Calibri"/>
          <w:color w:val="0D0D0D" w:themeColor="text1" w:themeTint="F2"/>
        </w:rPr>
        <w:t xml:space="preserve"> responsável pela segurança no local de trabalho e pela coordenação geral das operações de fusão. Sua função seria garantir o cumprimento das normas de segurança no trabalho, treinar outros forneiros em procedimentos de segurança e coordenar as atividades de fusão para garantir uma operação eficiente e segura.</w:t>
      </w:r>
      <w:r w:rsidR="4F558A1D" w:rsidRPr="1128E48C">
        <w:rPr>
          <w:rFonts w:ascii="Calibri" w:eastAsia="Calibri" w:hAnsi="Calibri" w:cs="Calibri"/>
          <w:color w:val="0D0D0D" w:themeColor="text1" w:themeTint="F2"/>
        </w:rPr>
        <w:t xml:space="preserve"> </w:t>
      </w:r>
    </w:p>
    <w:p w14:paraId="588F9762" w14:textId="47673920" w:rsidR="00050FDA" w:rsidRDefault="4F558A1D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</w:rPr>
      </w:pPr>
      <w:r w:rsidRPr="1128E48C">
        <w:rPr>
          <w:rFonts w:ascii="Calibri" w:eastAsia="Calibri" w:hAnsi="Calibri" w:cs="Calibri"/>
        </w:rPr>
        <w:t>(Terá acesso à: DCHP, Recursos DNS, Arquivo, Impressora,</w:t>
      </w:r>
      <w:r w:rsidR="6D5BEDF2" w:rsidRPr="1128E48C">
        <w:rPr>
          <w:rFonts w:ascii="Calibri" w:eastAsia="Calibri" w:hAnsi="Calibri" w:cs="Calibri"/>
        </w:rPr>
        <w:t xml:space="preserve"> Recursos IIS</w:t>
      </w:r>
      <w:r w:rsidR="225EB755" w:rsidRPr="1128E48C">
        <w:rPr>
          <w:rFonts w:ascii="Calibri" w:eastAsia="Calibri" w:hAnsi="Calibri" w:cs="Calibri"/>
        </w:rPr>
        <w:t>,</w:t>
      </w:r>
      <w:r w:rsidRPr="1128E48C">
        <w:rPr>
          <w:rFonts w:ascii="Calibri" w:eastAsia="Calibri" w:hAnsi="Calibri" w:cs="Calibri"/>
        </w:rPr>
        <w:t xml:space="preserve"> Recursos AD).</w:t>
      </w:r>
    </w:p>
    <w:p w14:paraId="7CA7E3A4" w14:textId="59A3FF91" w:rsidR="00050FDA" w:rsidRDefault="00F50FBA" w:rsidP="1128E48C">
      <w:pPr>
        <w:shd w:val="clear" w:color="auto" w:fill="FFFFFF" w:themeFill="background1"/>
        <w:spacing w:before="240" w:after="240"/>
        <w:rPr>
          <w:rFonts w:ascii="Aptos" w:eastAsia="Aptos" w:hAnsi="Aptos" w:cs="Aptos"/>
        </w:rPr>
      </w:pPr>
      <w:r>
        <w:br/>
      </w:r>
      <w:r w:rsidR="52219F66" w:rsidRPr="1128E48C">
        <w:rPr>
          <w:rFonts w:ascii="Calibri" w:eastAsia="Calibri" w:hAnsi="Calibri" w:cs="Calibri"/>
          <w:b/>
          <w:bCs/>
          <w:color w:val="3C4043"/>
          <w:sz w:val="36"/>
          <w:szCs w:val="36"/>
        </w:rPr>
        <w:t>Técnicos de controle da produção</w:t>
      </w:r>
    </w:p>
    <w:p w14:paraId="1480FA3B" w14:textId="116FCA6A" w:rsidR="00050FDA" w:rsidRDefault="328F238C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</w:rPr>
      </w:pPr>
      <w:r w:rsidRPr="1128E48C">
        <w:rPr>
          <w:rFonts w:ascii="Calibri" w:eastAsia="Calibri" w:hAnsi="Calibri" w:cs="Calibri"/>
          <w:color w:val="0D0D0D" w:themeColor="text1" w:themeTint="F2"/>
        </w:rPr>
        <w:t xml:space="preserve">Terá dois técnicos onde suas principais funções incluem monitorar e supervisionar os processos de produção, analisar dados para identificar áreas de melhoria, implementar melhorias nos processos, garantir a qualidade dos produtos fabricados, auxiliar no planejamento e programação da produção, resolver problemas que surgem durante a produção, treinar e desenvolver os operadores, e manter registros detalhados das atividades de produção. </w:t>
      </w:r>
    </w:p>
    <w:p w14:paraId="6B02602B" w14:textId="077AEC77" w:rsidR="006F7A57" w:rsidRDefault="328F238C" w:rsidP="1128E48C">
      <w:pPr>
        <w:shd w:val="clear" w:color="auto" w:fill="FFFFFF" w:themeFill="background1"/>
        <w:spacing w:before="240" w:after="240"/>
        <w:rPr>
          <w:rFonts w:ascii="Aptos" w:eastAsia="Aptos" w:hAnsi="Aptos" w:cs="Aptos"/>
        </w:rPr>
      </w:pPr>
      <w:r w:rsidRPr="1128E48C">
        <w:rPr>
          <w:rFonts w:ascii="Calibri" w:eastAsia="Calibri" w:hAnsi="Calibri" w:cs="Calibri"/>
        </w:rPr>
        <w:t>(Terá acesso à: DCHP, Recursos DNS, Arquivo, Impressora,</w:t>
      </w:r>
      <w:r w:rsidR="4D3BA347" w:rsidRPr="1128E48C">
        <w:rPr>
          <w:rFonts w:ascii="Calibri" w:eastAsia="Calibri" w:hAnsi="Calibri" w:cs="Calibri"/>
        </w:rPr>
        <w:t xml:space="preserve"> Recursos IIS,</w:t>
      </w:r>
      <w:r w:rsidRPr="1128E48C">
        <w:rPr>
          <w:rFonts w:ascii="Calibri" w:eastAsia="Calibri" w:hAnsi="Calibri" w:cs="Calibri"/>
        </w:rPr>
        <w:t xml:space="preserve"> Recursos AD)</w:t>
      </w:r>
      <w:r w:rsidR="4639883E" w:rsidRPr="1128E48C">
        <w:rPr>
          <w:rFonts w:ascii="Calibri" w:eastAsia="Calibri" w:hAnsi="Calibri" w:cs="Calibri"/>
        </w:rPr>
        <w:t>.</w:t>
      </w:r>
    </w:p>
    <w:p w14:paraId="0B5C1559" w14:textId="77777777" w:rsidR="006F7A57" w:rsidRDefault="006F7A57" w:rsidP="1128E48C">
      <w:pPr>
        <w:shd w:val="clear" w:color="auto" w:fill="FFFFFF" w:themeFill="background1"/>
        <w:spacing w:before="240" w:after="240"/>
        <w:rPr>
          <w:rFonts w:ascii="Aptos" w:eastAsia="Aptos" w:hAnsi="Aptos" w:cs="Aptos"/>
        </w:rPr>
      </w:pPr>
      <w:bookmarkStart w:id="0" w:name="_GoBack"/>
      <w:bookmarkEnd w:id="0"/>
    </w:p>
    <w:p w14:paraId="63D2CCB6" w14:textId="77777777" w:rsidR="006F7A57" w:rsidRDefault="006F7A57" w:rsidP="1128E48C">
      <w:pPr>
        <w:shd w:val="clear" w:color="auto" w:fill="FFFFFF" w:themeFill="background1"/>
        <w:spacing w:before="240" w:after="240"/>
        <w:rPr>
          <w:rFonts w:ascii="Aptos" w:eastAsia="Aptos" w:hAnsi="Aptos" w:cs="Aptos"/>
        </w:rPr>
      </w:pPr>
    </w:p>
    <w:p w14:paraId="279BBCB4" w14:textId="77777777" w:rsidR="006F7A57" w:rsidRDefault="006F7A57" w:rsidP="1128E48C">
      <w:pPr>
        <w:shd w:val="clear" w:color="auto" w:fill="FFFFFF" w:themeFill="background1"/>
        <w:spacing w:before="240" w:after="240"/>
        <w:rPr>
          <w:rFonts w:ascii="Aptos" w:eastAsia="Aptos" w:hAnsi="Aptos" w:cs="Aptos"/>
        </w:rPr>
      </w:pPr>
    </w:p>
    <w:p w14:paraId="38F7ABD9" w14:textId="77777777" w:rsidR="006F7A57" w:rsidRDefault="006F7A57" w:rsidP="1128E48C">
      <w:pPr>
        <w:shd w:val="clear" w:color="auto" w:fill="FFFFFF" w:themeFill="background1"/>
        <w:spacing w:before="240" w:after="240"/>
        <w:rPr>
          <w:rFonts w:ascii="Aptos" w:eastAsia="Aptos" w:hAnsi="Aptos" w:cs="Aptos"/>
        </w:rPr>
      </w:pPr>
    </w:p>
    <w:p w14:paraId="5DFC9028" w14:textId="77777777" w:rsidR="006F7A57" w:rsidRDefault="006F7A57" w:rsidP="1128E48C">
      <w:pPr>
        <w:shd w:val="clear" w:color="auto" w:fill="FFFFFF" w:themeFill="background1"/>
        <w:spacing w:before="240" w:after="240"/>
        <w:rPr>
          <w:rFonts w:ascii="Aptos" w:eastAsia="Aptos" w:hAnsi="Aptos" w:cs="Aptos"/>
        </w:rPr>
      </w:pPr>
    </w:p>
    <w:p w14:paraId="7F95FD2D" w14:textId="108874FC" w:rsidR="00050FDA" w:rsidRPr="006F7A57" w:rsidRDefault="52219F66" w:rsidP="1128E48C">
      <w:pPr>
        <w:shd w:val="clear" w:color="auto" w:fill="FFFFFF" w:themeFill="background1"/>
        <w:spacing w:before="240" w:after="240"/>
        <w:rPr>
          <w:rFonts w:ascii="Aptos" w:eastAsia="Aptos" w:hAnsi="Aptos" w:cs="Aptos"/>
        </w:rPr>
      </w:pPr>
      <w:r w:rsidRPr="1128E48C">
        <w:rPr>
          <w:rFonts w:ascii="Calibri" w:eastAsia="Calibri" w:hAnsi="Calibri" w:cs="Calibri"/>
          <w:b/>
          <w:bCs/>
          <w:color w:val="3C4043"/>
          <w:sz w:val="36"/>
          <w:szCs w:val="36"/>
        </w:rPr>
        <w:t>Trabalhadores de forjamento de metais</w:t>
      </w:r>
      <w:r w:rsidR="6B3FFF26" w:rsidRPr="1128E48C">
        <w:rPr>
          <w:rFonts w:ascii="Calibri" w:eastAsia="Calibri" w:hAnsi="Calibri" w:cs="Calibri"/>
          <w:b/>
          <w:bCs/>
          <w:color w:val="3C4043"/>
          <w:sz w:val="36"/>
          <w:szCs w:val="36"/>
        </w:rPr>
        <w:t>.</w:t>
      </w:r>
    </w:p>
    <w:p w14:paraId="38DBC7D2" w14:textId="7AB81A42" w:rsidR="00050FDA" w:rsidRDefault="3A52A5CC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</w:rPr>
      </w:pPr>
      <w:r w:rsidRPr="1128E48C">
        <w:rPr>
          <w:rFonts w:ascii="Calibri" w:eastAsia="Calibri" w:hAnsi="Calibri" w:cs="Calibri"/>
          <w:color w:val="3C4043"/>
        </w:rPr>
        <w:t>Terá 5 trabalhadores para o forjamento de metais, onde s</w:t>
      </w:r>
      <w:r w:rsidRPr="1128E48C">
        <w:rPr>
          <w:rFonts w:ascii="Calibri" w:eastAsia="Calibri" w:hAnsi="Calibri" w:cs="Calibri"/>
          <w:color w:val="0D0D0D" w:themeColor="text1" w:themeTint="F2"/>
        </w:rPr>
        <w:t>uas principais responsabilidades incluem operar equipamentos de forjamento, preparar materiais, monitorar o processo de forjamento, inspecionar a qualidade das peças, realizar manutenção nos equipamentos, garantir a segurança no trabalho, colaborar em equipe e manter registros precisos das operações.</w:t>
      </w:r>
    </w:p>
    <w:p w14:paraId="1A5EC5E4" w14:textId="343FE741" w:rsidR="00050FDA" w:rsidRDefault="3A52A5CC" w:rsidP="1128E48C">
      <w:pPr>
        <w:shd w:val="clear" w:color="auto" w:fill="FFFFFF" w:themeFill="background1"/>
        <w:spacing w:before="240" w:after="240"/>
        <w:rPr>
          <w:rFonts w:ascii="Calibri" w:eastAsia="Calibri" w:hAnsi="Calibri" w:cs="Calibri"/>
          <w:color w:val="0D0D0D" w:themeColor="text1" w:themeTint="F2"/>
        </w:rPr>
      </w:pPr>
      <w:r w:rsidRPr="1128E48C">
        <w:rPr>
          <w:rFonts w:ascii="Calibri" w:eastAsia="Calibri" w:hAnsi="Calibri" w:cs="Calibri"/>
          <w:color w:val="0D0D0D" w:themeColor="text1" w:themeTint="F2"/>
        </w:rPr>
        <w:t>(Acesso a nada)</w:t>
      </w:r>
      <w:r w:rsidR="004532E8">
        <w:rPr>
          <w:rFonts w:ascii="Calibri" w:eastAsia="Calibri" w:hAnsi="Calibri" w:cs="Calibri"/>
          <w:color w:val="0D0D0D" w:themeColor="text1" w:themeTint="F2"/>
        </w:rPr>
        <w:t>.</w:t>
      </w:r>
    </w:p>
    <w:sectPr w:rsidR="00050F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E0F6"/>
    <w:multiLevelType w:val="hybridMultilevel"/>
    <w:tmpl w:val="528E726E"/>
    <w:lvl w:ilvl="0" w:tplc="586CB08A">
      <w:start w:val="1"/>
      <w:numFmt w:val="decimal"/>
      <w:lvlText w:val="%1."/>
      <w:lvlJc w:val="left"/>
      <w:pPr>
        <w:ind w:left="720" w:hanging="360"/>
      </w:pPr>
    </w:lvl>
    <w:lvl w:ilvl="1" w:tplc="26CE0206">
      <w:start w:val="1"/>
      <w:numFmt w:val="lowerLetter"/>
      <w:lvlText w:val="%2."/>
      <w:lvlJc w:val="left"/>
      <w:pPr>
        <w:ind w:left="1440" w:hanging="360"/>
      </w:pPr>
    </w:lvl>
    <w:lvl w:ilvl="2" w:tplc="228A5DD6">
      <w:start w:val="1"/>
      <w:numFmt w:val="lowerRoman"/>
      <w:lvlText w:val="%3."/>
      <w:lvlJc w:val="right"/>
      <w:pPr>
        <w:ind w:left="2160" w:hanging="180"/>
      </w:pPr>
    </w:lvl>
    <w:lvl w:ilvl="3" w:tplc="77625668">
      <w:start w:val="1"/>
      <w:numFmt w:val="decimal"/>
      <w:lvlText w:val="%4."/>
      <w:lvlJc w:val="left"/>
      <w:pPr>
        <w:ind w:left="2880" w:hanging="360"/>
      </w:pPr>
    </w:lvl>
    <w:lvl w:ilvl="4" w:tplc="3C0872CE">
      <w:start w:val="1"/>
      <w:numFmt w:val="lowerLetter"/>
      <w:lvlText w:val="%5."/>
      <w:lvlJc w:val="left"/>
      <w:pPr>
        <w:ind w:left="3600" w:hanging="360"/>
      </w:pPr>
    </w:lvl>
    <w:lvl w:ilvl="5" w:tplc="B3626462">
      <w:start w:val="1"/>
      <w:numFmt w:val="lowerRoman"/>
      <w:lvlText w:val="%6."/>
      <w:lvlJc w:val="right"/>
      <w:pPr>
        <w:ind w:left="4320" w:hanging="180"/>
      </w:pPr>
    </w:lvl>
    <w:lvl w:ilvl="6" w:tplc="6E8EDF36">
      <w:start w:val="1"/>
      <w:numFmt w:val="decimal"/>
      <w:lvlText w:val="%7."/>
      <w:lvlJc w:val="left"/>
      <w:pPr>
        <w:ind w:left="5040" w:hanging="360"/>
      </w:pPr>
    </w:lvl>
    <w:lvl w:ilvl="7" w:tplc="9A6A70C0">
      <w:start w:val="1"/>
      <w:numFmt w:val="lowerLetter"/>
      <w:lvlText w:val="%8."/>
      <w:lvlJc w:val="left"/>
      <w:pPr>
        <w:ind w:left="5760" w:hanging="360"/>
      </w:pPr>
    </w:lvl>
    <w:lvl w:ilvl="8" w:tplc="EF1229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F0E24"/>
    <w:multiLevelType w:val="hybridMultilevel"/>
    <w:tmpl w:val="5BBC958C"/>
    <w:lvl w:ilvl="0" w:tplc="BA2E2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872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6ACC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84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45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EC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EC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4E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C8F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FDFF6"/>
    <w:multiLevelType w:val="hybridMultilevel"/>
    <w:tmpl w:val="F8929972"/>
    <w:lvl w:ilvl="0" w:tplc="38D48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368E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823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2C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E4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E5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28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08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345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D6F82"/>
    <w:multiLevelType w:val="hybridMultilevel"/>
    <w:tmpl w:val="22F20BC2"/>
    <w:lvl w:ilvl="0" w:tplc="81284890">
      <w:start w:val="1"/>
      <w:numFmt w:val="decimal"/>
      <w:lvlText w:val="%1."/>
      <w:lvlJc w:val="left"/>
      <w:pPr>
        <w:ind w:left="720" w:hanging="360"/>
      </w:pPr>
    </w:lvl>
    <w:lvl w:ilvl="1" w:tplc="08CA9DE4">
      <w:start w:val="1"/>
      <w:numFmt w:val="lowerLetter"/>
      <w:lvlText w:val="%2."/>
      <w:lvlJc w:val="left"/>
      <w:pPr>
        <w:ind w:left="1440" w:hanging="360"/>
      </w:pPr>
    </w:lvl>
    <w:lvl w:ilvl="2" w:tplc="CD8646B0">
      <w:start w:val="1"/>
      <w:numFmt w:val="lowerRoman"/>
      <w:lvlText w:val="%3."/>
      <w:lvlJc w:val="right"/>
      <w:pPr>
        <w:ind w:left="2160" w:hanging="180"/>
      </w:pPr>
    </w:lvl>
    <w:lvl w:ilvl="3" w:tplc="3830D592">
      <w:start w:val="1"/>
      <w:numFmt w:val="decimal"/>
      <w:lvlText w:val="%4."/>
      <w:lvlJc w:val="left"/>
      <w:pPr>
        <w:ind w:left="2880" w:hanging="360"/>
      </w:pPr>
    </w:lvl>
    <w:lvl w:ilvl="4" w:tplc="B93A7986">
      <w:start w:val="1"/>
      <w:numFmt w:val="lowerLetter"/>
      <w:lvlText w:val="%5."/>
      <w:lvlJc w:val="left"/>
      <w:pPr>
        <w:ind w:left="3600" w:hanging="360"/>
      </w:pPr>
    </w:lvl>
    <w:lvl w:ilvl="5" w:tplc="79043082">
      <w:start w:val="1"/>
      <w:numFmt w:val="lowerRoman"/>
      <w:lvlText w:val="%6."/>
      <w:lvlJc w:val="right"/>
      <w:pPr>
        <w:ind w:left="4320" w:hanging="180"/>
      </w:pPr>
    </w:lvl>
    <w:lvl w:ilvl="6" w:tplc="7AE87626">
      <w:start w:val="1"/>
      <w:numFmt w:val="decimal"/>
      <w:lvlText w:val="%7."/>
      <w:lvlJc w:val="left"/>
      <w:pPr>
        <w:ind w:left="5040" w:hanging="360"/>
      </w:pPr>
    </w:lvl>
    <w:lvl w:ilvl="7" w:tplc="0234E7E6">
      <w:start w:val="1"/>
      <w:numFmt w:val="lowerLetter"/>
      <w:lvlText w:val="%8."/>
      <w:lvlJc w:val="left"/>
      <w:pPr>
        <w:ind w:left="5760" w:hanging="360"/>
      </w:pPr>
    </w:lvl>
    <w:lvl w:ilvl="8" w:tplc="0B68DED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DB8A"/>
    <w:multiLevelType w:val="hybridMultilevel"/>
    <w:tmpl w:val="6DD28B0E"/>
    <w:lvl w:ilvl="0" w:tplc="36C4664E">
      <w:start w:val="1"/>
      <w:numFmt w:val="decimal"/>
      <w:lvlText w:val="%1."/>
      <w:lvlJc w:val="left"/>
      <w:pPr>
        <w:ind w:left="720" w:hanging="360"/>
      </w:pPr>
    </w:lvl>
    <w:lvl w:ilvl="1" w:tplc="4DFA09BE">
      <w:start w:val="1"/>
      <w:numFmt w:val="lowerLetter"/>
      <w:lvlText w:val="%2."/>
      <w:lvlJc w:val="left"/>
      <w:pPr>
        <w:ind w:left="1440" w:hanging="360"/>
      </w:pPr>
    </w:lvl>
    <w:lvl w:ilvl="2" w:tplc="0FBE57C8">
      <w:start w:val="1"/>
      <w:numFmt w:val="lowerRoman"/>
      <w:lvlText w:val="%3."/>
      <w:lvlJc w:val="right"/>
      <w:pPr>
        <w:ind w:left="2160" w:hanging="180"/>
      </w:pPr>
    </w:lvl>
    <w:lvl w:ilvl="3" w:tplc="E7788116">
      <w:start w:val="1"/>
      <w:numFmt w:val="decimal"/>
      <w:lvlText w:val="%4."/>
      <w:lvlJc w:val="left"/>
      <w:pPr>
        <w:ind w:left="2880" w:hanging="360"/>
      </w:pPr>
    </w:lvl>
    <w:lvl w:ilvl="4" w:tplc="86EED5B0">
      <w:start w:val="1"/>
      <w:numFmt w:val="lowerLetter"/>
      <w:lvlText w:val="%5."/>
      <w:lvlJc w:val="left"/>
      <w:pPr>
        <w:ind w:left="3600" w:hanging="360"/>
      </w:pPr>
    </w:lvl>
    <w:lvl w:ilvl="5" w:tplc="3D0EC12C">
      <w:start w:val="1"/>
      <w:numFmt w:val="lowerRoman"/>
      <w:lvlText w:val="%6."/>
      <w:lvlJc w:val="right"/>
      <w:pPr>
        <w:ind w:left="4320" w:hanging="180"/>
      </w:pPr>
    </w:lvl>
    <w:lvl w:ilvl="6" w:tplc="3F921DBE">
      <w:start w:val="1"/>
      <w:numFmt w:val="decimal"/>
      <w:lvlText w:val="%7."/>
      <w:lvlJc w:val="left"/>
      <w:pPr>
        <w:ind w:left="5040" w:hanging="360"/>
      </w:pPr>
    </w:lvl>
    <w:lvl w:ilvl="7" w:tplc="604A8144">
      <w:start w:val="1"/>
      <w:numFmt w:val="lowerLetter"/>
      <w:lvlText w:val="%8."/>
      <w:lvlJc w:val="left"/>
      <w:pPr>
        <w:ind w:left="5760" w:hanging="360"/>
      </w:pPr>
    </w:lvl>
    <w:lvl w:ilvl="8" w:tplc="7D56BE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DE09E5"/>
    <w:rsid w:val="00050FDA"/>
    <w:rsid w:val="002A6380"/>
    <w:rsid w:val="004532E8"/>
    <w:rsid w:val="00490F67"/>
    <w:rsid w:val="005E715E"/>
    <w:rsid w:val="0065055F"/>
    <w:rsid w:val="006F7A57"/>
    <w:rsid w:val="00841112"/>
    <w:rsid w:val="00AB6F5E"/>
    <w:rsid w:val="00AF74BA"/>
    <w:rsid w:val="00C64640"/>
    <w:rsid w:val="00EA0330"/>
    <w:rsid w:val="00FB2DB2"/>
    <w:rsid w:val="00FD3F18"/>
    <w:rsid w:val="03CC5AF4"/>
    <w:rsid w:val="0692C2A5"/>
    <w:rsid w:val="06B598F4"/>
    <w:rsid w:val="06EE9099"/>
    <w:rsid w:val="07924CC0"/>
    <w:rsid w:val="093590CE"/>
    <w:rsid w:val="0D49A35F"/>
    <w:rsid w:val="0D7F48D7"/>
    <w:rsid w:val="0DF8C765"/>
    <w:rsid w:val="0EAB677A"/>
    <w:rsid w:val="0F5B4E18"/>
    <w:rsid w:val="10C7EC6A"/>
    <w:rsid w:val="1128E48C"/>
    <w:rsid w:val="11602DC5"/>
    <w:rsid w:val="16012D6A"/>
    <w:rsid w:val="16A89009"/>
    <w:rsid w:val="18C1E07A"/>
    <w:rsid w:val="1C8274B6"/>
    <w:rsid w:val="1D5CE7E2"/>
    <w:rsid w:val="1F4FF595"/>
    <w:rsid w:val="20161CA9"/>
    <w:rsid w:val="20E4A3AC"/>
    <w:rsid w:val="21C634B3"/>
    <w:rsid w:val="225EB755"/>
    <w:rsid w:val="23747169"/>
    <w:rsid w:val="246EA7B7"/>
    <w:rsid w:val="2567F6E9"/>
    <w:rsid w:val="26F33A9D"/>
    <w:rsid w:val="2A4FB105"/>
    <w:rsid w:val="2B72B26A"/>
    <w:rsid w:val="2BB1DFB3"/>
    <w:rsid w:val="2C377284"/>
    <w:rsid w:val="2C7448F0"/>
    <w:rsid w:val="2EF4C219"/>
    <w:rsid w:val="2F538734"/>
    <w:rsid w:val="30CDA53C"/>
    <w:rsid w:val="31C4F318"/>
    <w:rsid w:val="324D85BD"/>
    <w:rsid w:val="328F238C"/>
    <w:rsid w:val="362B6F02"/>
    <w:rsid w:val="36BD5D1D"/>
    <w:rsid w:val="37F07D4D"/>
    <w:rsid w:val="3A52A5CC"/>
    <w:rsid w:val="3B210DA3"/>
    <w:rsid w:val="3D52636E"/>
    <w:rsid w:val="3DD664E2"/>
    <w:rsid w:val="4118D30E"/>
    <w:rsid w:val="43798E06"/>
    <w:rsid w:val="4639883E"/>
    <w:rsid w:val="4733EBFE"/>
    <w:rsid w:val="47DE09E5"/>
    <w:rsid w:val="49B2C1CF"/>
    <w:rsid w:val="49E61FA7"/>
    <w:rsid w:val="4A0E5C06"/>
    <w:rsid w:val="4B29B4AD"/>
    <w:rsid w:val="4C686A6A"/>
    <w:rsid w:val="4D3BA347"/>
    <w:rsid w:val="4D4DAB95"/>
    <w:rsid w:val="4D81630D"/>
    <w:rsid w:val="4F558A1D"/>
    <w:rsid w:val="4F96C4CF"/>
    <w:rsid w:val="4FB3AAFE"/>
    <w:rsid w:val="4FD3C5A9"/>
    <w:rsid w:val="5041878A"/>
    <w:rsid w:val="51D6BA07"/>
    <w:rsid w:val="52219F66"/>
    <w:rsid w:val="54E2B535"/>
    <w:rsid w:val="58F765D3"/>
    <w:rsid w:val="59BD74B3"/>
    <w:rsid w:val="5DDC47BF"/>
    <w:rsid w:val="5F034EF8"/>
    <w:rsid w:val="5F314C7B"/>
    <w:rsid w:val="604B6579"/>
    <w:rsid w:val="616CC0CB"/>
    <w:rsid w:val="61966A55"/>
    <w:rsid w:val="6425F06C"/>
    <w:rsid w:val="657D323E"/>
    <w:rsid w:val="661DEAE7"/>
    <w:rsid w:val="66210286"/>
    <w:rsid w:val="667C4613"/>
    <w:rsid w:val="6743A2FC"/>
    <w:rsid w:val="67ED6F8D"/>
    <w:rsid w:val="6931199A"/>
    <w:rsid w:val="6970D0CC"/>
    <w:rsid w:val="6B1BE610"/>
    <w:rsid w:val="6B3FFF26"/>
    <w:rsid w:val="6B7C52C5"/>
    <w:rsid w:val="6BA303CD"/>
    <w:rsid w:val="6C1653B0"/>
    <w:rsid w:val="6D5BEDF2"/>
    <w:rsid w:val="6EC3C2B9"/>
    <w:rsid w:val="6F88BA95"/>
    <w:rsid w:val="715183C3"/>
    <w:rsid w:val="72733D48"/>
    <w:rsid w:val="758EFAB3"/>
    <w:rsid w:val="75D75326"/>
    <w:rsid w:val="77D30D0B"/>
    <w:rsid w:val="7968212D"/>
    <w:rsid w:val="798ED0DA"/>
    <w:rsid w:val="7CEBE7E0"/>
    <w:rsid w:val="7D83739F"/>
    <w:rsid w:val="7E4A8E73"/>
    <w:rsid w:val="7E8EF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09E5"/>
  <w15:chartTrackingRefBased/>
  <w15:docId w15:val="{00E30924-C542-4A23-BDD1-5768DA92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887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DE SOUZA GOMES</dc:creator>
  <cp:keywords/>
  <dc:description/>
  <cp:lastModifiedBy>IGOR DE SOUZA GOMES</cp:lastModifiedBy>
  <cp:revision>2</cp:revision>
  <dcterms:created xsi:type="dcterms:W3CDTF">2024-05-15T22:14:00Z</dcterms:created>
  <dcterms:modified xsi:type="dcterms:W3CDTF">2024-05-15T22:14:00Z</dcterms:modified>
</cp:coreProperties>
</file>