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EE" w:rsidRPr="00D15D25" w:rsidRDefault="00E00FEE" w:rsidP="00D15D25">
      <w:pPr>
        <w:pStyle w:val="FontSimple"/>
        <w:rPr>
          <w:sz w:val="40"/>
          <w:szCs w:val="40"/>
        </w:rPr>
      </w:pPr>
      <w:bookmarkStart w:id="0" w:name="_GoBack"/>
      <w:bookmarkEnd w:id="0"/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Pr="00D15D25" w:rsidRDefault="00D15D25" w:rsidP="00D15D25">
      <w:pPr>
        <w:pStyle w:val="FontSimple"/>
        <w:rPr>
          <w:sz w:val="40"/>
          <w:szCs w:val="40"/>
        </w:rPr>
      </w:pPr>
    </w:p>
    <w:p w:rsidR="00D15D25" w:rsidRDefault="00D15D25" w:rsidP="00D15D25">
      <w:pPr>
        <w:pStyle w:val="FontSimple"/>
        <w:rPr>
          <w:sz w:val="40"/>
          <w:szCs w:val="40"/>
        </w:rPr>
      </w:pPr>
    </w:p>
    <w:p w:rsidR="00D15D25" w:rsidRPr="000E1499" w:rsidRDefault="000E1499" w:rsidP="00D15D25">
      <w:pPr>
        <w:pStyle w:val="FontSimple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Нефункциональные требования</w:t>
      </w: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Default="00D15D25" w:rsidP="00D15D25">
      <w:pPr>
        <w:pStyle w:val="FontSimple"/>
        <w:rPr>
          <w:sz w:val="40"/>
          <w:szCs w:val="40"/>
          <w:lang w:val="ru-RU"/>
        </w:rPr>
      </w:pPr>
    </w:p>
    <w:p w:rsidR="00D15D25" w:rsidRPr="00E6194C" w:rsidRDefault="00D15D25" w:rsidP="00D15D25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Проект:</w:t>
      </w:r>
    </w:p>
    <w:p w:rsidR="00D15D25" w:rsidRDefault="00D15D25" w:rsidP="00D15D25">
      <w:pPr>
        <w:pStyle w:val="FontSimple"/>
        <w:rPr>
          <w:sz w:val="36"/>
          <w:szCs w:val="36"/>
          <w:lang w:val="ru-RU"/>
        </w:rPr>
      </w:pPr>
      <w:r w:rsidRPr="00E6194C">
        <w:rPr>
          <w:sz w:val="36"/>
          <w:szCs w:val="36"/>
          <w:lang w:val="ru-RU"/>
        </w:rPr>
        <w:t>разработка информационной системы «Предзаказ» для кафе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rPr>
          <w:szCs w:val="24"/>
          <w:lang w:val="ru-RU"/>
        </w:rPr>
        <w:sectPr w:rsidR="00D15D25" w:rsidSect="00345B42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15D25" w:rsidRDefault="00D15D25" w:rsidP="00D15D25">
      <w:pPr>
        <w:pStyle w:val="FontSimple"/>
        <w:rPr>
          <w:szCs w:val="24"/>
          <w:lang w:val="ru-RU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id w:val="734895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5D25" w:rsidRPr="0057260D" w:rsidRDefault="00D15D25" w:rsidP="00E760A0">
          <w:pPr>
            <w:pStyle w:val="a3"/>
            <w:spacing w:before="0"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7260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41C39" w:rsidRPr="00841C39" w:rsidRDefault="00D15D25" w:rsidP="00841C39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o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"1-3" \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h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z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u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57260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69154475" w:history="1">
            <w:r w:rsidR="00841C39" w:rsidRPr="00841C39">
              <w:rPr>
                <w:rStyle w:val="a4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841C39" w:rsidRPr="00841C3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1C39" w:rsidRPr="00841C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1C39" w:rsidRPr="00841C39">
              <w:rPr>
                <w:rFonts w:ascii="Times New Roman" w:hAnsi="Times New Roman" w:cs="Times New Roman"/>
                <w:noProof/>
                <w:webHidden/>
              </w:rPr>
              <w:instrText xml:space="preserve"> PAGEREF _Toc469154475 \h </w:instrText>
            </w:r>
            <w:r w:rsidR="00841C39" w:rsidRPr="00841C39">
              <w:rPr>
                <w:rFonts w:ascii="Times New Roman" w:hAnsi="Times New Roman" w:cs="Times New Roman"/>
                <w:noProof/>
                <w:webHidden/>
              </w:rPr>
            </w:r>
            <w:r w:rsidR="00841C39" w:rsidRPr="00841C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1C39" w:rsidRPr="00841C3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41C39" w:rsidRPr="00841C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1C39" w:rsidRPr="00841C39" w:rsidRDefault="00841C39" w:rsidP="00841C39">
          <w:pPr>
            <w:pStyle w:val="1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54476" w:history="1">
            <w:r w:rsidRPr="00841C39">
              <w:rPr>
                <w:rStyle w:val="a4"/>
                <w:rFonts w:ascii="Times New Roman" w:hAnsi="Times New Roman" w:cs="Times New Roman"/>
                <w:noProof/>
                <w:lang w:val="ru-RU"/>
              </w:rPr>
              <w:t>Нефункциональные требования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instrText xml:space="preserve"> PAGEREF _Toc469154476 \h </w:instrTex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1C39" w:rsidRPr="00841C39" w:rsidRDefault="00841C39" w:rsidP="00841C39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54477" w:history="1">
            <w:r w:rsidRPr="00841C39">
              <w:rPr>
                <w:rStyle w:val="a4"/>
                <w:rFonts w:ascii="Times New Roman" w:hAnsi="Times New Roman" w:cs="Times New Roman"/>
                <w:noProof/>
              </w:rPr>
              <w:t>Системные требования и ограничения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instrText xml:space="preserve"> PAGEREF _Toc469154477 \h </w:instrTex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1C39" w:rsidRPr="00841C39" w:rsidRDefault="00841C39" w:rsidP="00841C39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54478" w:history="1">
            <w:r w:rsidRPr="00841C39">
              <w:rPr>
                <w:rStyle w:val="a4"/>
                <w:rFonts w:ascii="Times New Roman" w:hAnsi="Times New Roman" w:cs="Times New Roman"/>
                <w:noProof/>
              </w:rPr>
              <w:t>Бизнес-правила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instrText xml:space="preserve"> PAGEREF _Toc469154478 \h </w:instrTex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1C39" w:rsidRPr="00841C39" w:rsidRDefault="00841C39" w:rsidP="00841C39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54479" w:history="1">
            <w:r w:rsidRPr="00841C39">
              <w:rPr>
                <w:rStyle w:val="a4"/>
                <w:rFonts w:ascii="Times New Roman" w:hAnsi="Times New Roman" w:cs="Times New Roman"/>
                <w:noProof/>
              </w:rPr>
              <w:t>Внешние интерфейсы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instrText xml:space="preserve"> PAGEREF _Toc469154479 \h </w:instrTex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1C39" w:rsidRPr="00841C39" w:rsidRDefault="00841C39" w:rsidP="00841C39">
          <w:pPr>
            <w:pStyle w:val="21"/>
            <w:tabs>
              <w:tab w:val="right" w:leader="dot" w:pos="9679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lang w:val="ru-RU" w:eastAsia="ru-RU"/>
            </w:rPr>
          </w:pPr>
          <w:hyperlink w:anchor="_Toc469154480" w:history="1">
            <w:r w:rsidRPr="00841C39">
              <w:rPr>
                <w:rStyle w:val="a4"/>
                <w:rFonts w:ascii="Times New Roman" w:hAnsi="Times New Roman" w:cs="Times New Roman"/>
                <w:noProof/>
              </w:rPr>
              <w:t>Атрибуты качества (качественные характеристики)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instrText xml:space="preserve"> PAGEREF _Toc469154480 \h </w:instrTex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1C39" w:rsidRDefault="00841C39" w:rsidP="00841C39">
          <w:pPr>
            <w:pStyle w:val="11"/>
            <w:tabs>
              <w:tab w:val="right" w:leader="dot" w:pos="9679"/>
            </w:tabs>
            <w:spacing w:after="0" w:line="240" w:lineRule="auto"/>
            <w:rPr>
              <w:rFonts w:eastAsiaTheme="minorEastAsia"/>
              <w:noProof/>
              <w:lang w:val="ru-RU" w:eastAsia="ru-RU"/>
            </w:rPr>
          </w:pPr>
          <w:hyperlink w:anchor="_Toc469154481" w:history="1">
            <w:r w:rsidRPr="00841C39">
              <w:rPr>
                <w:rStyle w:val="a4"/>
                <w:rFonts w:ascii="Times New Roman" w:hAnsi="Times New Roman" w:cs="Times New Roman"/>
                <w:noProof/>
                <w:lang w:val="ru-RU"/>
              </w:rPr>
              <w:t>История изменений документа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instrText xml:space="preserve"> PAGEREF _Toc469154481 \h </w:instrTex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41C3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15D25" w:rsidRPr="00CC1407" w:rsidRDefault="00D15D25" w:rsidP="00E760A0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</w:pPr>
          <w:r w:rsidRPr="0057260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rPr>
          <w:szCs w:val="24"/>
          <w:lang w:val="ru-RU"/>
        </w:rPr>
        <w:sectPr w:rsidR="00D15D25">
          <w:footerReference w:type="default" r:id="rId9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Header1"/>
        <w:rPr>
          <w:lang w:val="ru-RU"/>
        </w:rPr>
      </w:pPr>
      <w:bookmarkStart w:id="1" w:name="_Toc469154475"/>
      <w:r>
        <w:rPr>
          <w:lang w:val="ru-RU"/>
        </w:rPr>
        <w:t>Введение</w:t>
      </w:r>
      <w:bookmarkEnd w:id="1"/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D15D25" w:rsidRDefault="00D15D25" w:rsidP="00D15D25">
      <w:pPr>
        <w:pStyle w:val="FontSimple"/>
        <w:jc w:val="both"/>
        <w:rPr>
          <w:lang w:val="ru-RU"/>
        </w:rPr>
      </w:pPr>
      <w:r w:rsidRPr="000B393A">
        <w:rPr>
          <w:lang w:val="ru-RU"/>
        </w:rPr>
        <w:t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6D6AD2" w:rsidRPr="000B393A" w:rsidRDefault="00A52173" w:rsidP="00D15D25">
      <w:pPr>
        <w:pStyle w:val="FontSimple"/>
        <w:jc w:val="both"/>
        <w:rPr>
          <w:lang w:val="ru-RU"/>
        </w:rPr>
      </w:pPr>
      <w:r w:rsidRPr="00A52173">
        <w:rPr>
          <w:lang w:val="ru-RU"/>
        </w:rPr>
        <w:t xml:space="preserve">В документе задокументированы </w:t>
      </w:r>
      <w:r w:rsidR="000E1499">
        <w:rPr>
          <w:lang w:val="ru-RU"/>
        </w:rPr>
        <w:t>нефункциональные требования.</w:t>
      </w:r>
    </w:p>
    <w:p w:rsidR="00D15D25" w:rsidRDefault="00D15D25" w:rsidP="00D15D25">
      <w:pPr>
        <w:pStyle w:val="FontSimple"/>
        <w:rPr>
          <w:szCs w:val="24"/>
          <w:lang w:val="ru-RU"/>
        </w:rPr>
      </w:pP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Default="00345B42" w:rsidP="00D15D25">
      <w:pPr>
        <w:pStyle w:val="FontSimple"/>
        <w:rPr>
          <w:szCs w:val="24"/>
          <w:lang w:val="ru-RU"/>
        </w:rPr>
        <w:sectPr w:rsidR="00345B42">
          <w:footerReference w:type="default" r:id="rId10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5B42" w:rsidRDefault="00345B42" w:rsidP="00D15D25">
      <w:pPr>
        <w:pStyle w:val="FontSimple"/>
        <w:rPr>
          <w:szCs w:val="24"/>
          <w:lang w:val="ru-RU"/>
        </w:rPr>
      </w:pPr>
    </w:p>
    <w:p w:rsidR="00345B42" w:rsidRPr="000E1499" w:rsidRDefault="000E1499" w:rsidP="00345B42">
      <w:pPr>
        <w:pStyle w:val="FontHeader1"/>
        <w:rPr>
          <w:lang w:val="ru-RU"/>
        </w:rPr>
      </w:pPr>
      <w:bookmarkStart w:id="2" w:name="_Toc469154476"/>
      <w:r>
        <w:rPr>
          <w:lang w:val="ru-RU"/>
        </w:rPr>
        <w:t>Нефункциональные требования</w:t>
      </w:r>
      <w:bookmarkEnd w:id="2"/>
    </w:p>
    <w:p w:rsidR="00741C76" w:rsidRDefault="00741C76" w:rsidP="00345B42">
      <w:pPr>
        <w:pStyle w:val="FontSimple"/>
        <w:rPr>
          <w:szCs w:val="24"/>
          <w:lang w:val="ru-RU"/>
        </w:rPr>
      </w:pPr>
    </w:p>
    <w:p w:rsidR="00A52173" w:rsidRDefault="000E1499" w:rsidP="000E1499">
      <w:pPr>
        <w:pStyle w:val="FontHeader2"/>
      </w:pPr>
      <w:bookmarkStart w:id="3" w:name="_Toc469154477"/>
      <w:r>
        <w:t>Системные требования и ограничения</w:t>
      </w:r>
      <w:bookmarkEnd w:id="3"/>
    </w:p>
    <w:p w:rsidR="000E1499" w:rsidRDefault="000E1499" w:rsidP="00345B42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298"/>
        <w:gridCol w:w="9284"/>
      </w:tblGrid>
      <w:tr w:rsidR="001F1A12" w:rsidRPr="000E1499" w:rsidTr="000E1499">
        <w:tc>
          <w:tcPr>
            <w:tcW w:w="0" w:type="auto"/>
          </w:tcPr>
          <w:p w:rsidR="000E1499" w:rsidRPr="000E1499" w:rsidRDefault="000E1499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№</w:t>
            </w:r>
          </w:p>
        </w:tc>
        <w:tc>
          <w:tcPr>
            <w:tcW w:w="0" w:type="auto"/>
          </w:tcPr>
          <w:p w:rsidR="000E1499" w:rsidRPr="000E1499" w:rsidRDefault="000E1499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требование / условие / ограничение</w:t>
            </w:r>
          </w:p>
        </w:tc>
      </w:tr>
      <w:tr w:rsidR="001F1A12" w:rsidTr="000E1499">
        <w:tc>
          <w:tcPr>
            <w:tcW w:w="0" w:type="auto"/>
          </w:tcPr>
          <w:p w:rsidR="000E1499" w:rsidRDefault="000E1499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1</w:t>
            </w:r>
          </w:p>
        </w:tc>
        <w:tc>
          <w:tcPr>
            <w:tcW w:w="0" w:type="auto"/>
          </w:tcPr>
          <w:p w:rsidR="000E1499" w:rsidRDefault="001F1A12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Все функции, связанные с предзаказом реализованы только для авторизованных пользователей.</w:t>
            </w:r>
          </w:p>
        </w:tc>
      </w:tr>
      <w:tr w:rsidR="001F1A12" w:rsidTr="000E1499">
        <w:tc>
          <w:tcPr>
            <w:tcW w:w="0" w:type="auto"/>
          </w:tcPr>
          <w:p w:rsidR="000E1499" w:rsidRDefault="001F1A12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2</w:t>
            </w:r>
          </w:p>
        </w:tc>
        <w:tc>
          <w:tcPr>
            <w:tcW w:w="0" w:type="auto"/>
          </w:tcPr>
          <w:p w:rsidR="000E1499" w:rsidRDefault="001F1A12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Доступ к системе реализуется через сеть «Интернет».</w:t>
            </w:r>
          </w:p>
        </w:tc>
      </w:tr>
    </w:tbl>
    <w:p w:rsidR="000E1499" w:rsidRDefault="0057260D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57260D" w:rsidRDefault="0057260D" w:rsidP="00345B42">
      <w:pPr>
        <w:pStyle w:val="FontSimple"/>
        <w:rPr>
          <w:szCs w:val="24"/>
          <w:lang w:val="ru-RU"/>
        </w:rPr>
      </w:pPr>
    </w:p>
    <w:p w:rsidR="0057260D" w:rsidRDefault="0057260D" w:rsidP="00345B42">
      <w:pPr>
        <w:pStyle w:val="FontSimple"/>
        <w:rPr>
          <w:szCs w:val="24"/>
          <w:lang w:val="ru-RU"/>
        </w:rPr>
      </w:pPr>
    </w:p>
    <w:p w:rsidR="000E1499" w:rsidRDefault="000E1499" w:rsidP="000E1499">
      <w:pPr>
        <w:pStyle w:val="FontHeader2"/>
      </w:pPr>
      <w:bookmarkStart w:id="4" w:name="_Toc469154478"/>
      <w:r>
        <w:t>Бизнес-правила</w:t>
      </w:r>
      <w:bookmarkEnd w:id="4"/>
    </w:p>
    <w:p w:rsidR="000E1499" w:rsidRDefault="000E1499" w:rsidP="00345B42">
      <w:pPr>
        <w:pStyle w:val="FontSimple"/>
        <w:rPr>
          <w:szCs w:val="24"/>
          <w:lang w:val="ru-RU"/>
        </w:rPr>
      </w:pPr>
    </w:p>
    <w:p w:rsidR="001F1A12" w:rsidRDefault="001F1A12" w:rsidP="0057260D">
      <w:pPr>
        <w:pStyle w:val="FontSimple"/>
        <w:jc w:val="both"/>
        <w:rPr>
          <w:szCs w:val="24"/>
          <w:lang w:val="ru-RU"/>
        </w:rPr>
      </w:pPr>
      <w:r>
        <w:rPr>
          <w:szCs w:val="24"/>
          <w:lang w:val="ru-RU"/>
        </w:rPr>
        <w:t>Соблюдение требований федерального законодательства Российской Федерации в области защиты персональных данных (№152-ФЗ «О персональных данных»).</w:t>
      </w:r>
    </w:p>
    <w:p w:rsidR="0057260D" w:rsidRDefault="0057260D" w:rsidP="0057260D">
      <w:pPr>
        <w:pStyle w:val="FontSimple"/>
        <w:jc w:val="both"/>
        <w:rPr>
          <w:szCs w:val="24"/>
          <w:lang w:val="ru-RU"/>
        </w:rPr>
      </w:pPr>
      <w:r>
        <w:rPr>
          <w:szCs w:val="24"/>
          <w:lang w:val="ru-RU"/>
        </w:rPr>
        <w:t>Синхронизация информации о деятельности кафе с электронной базой данных системы осуществляется не дольше часа (изменение ценников, информация о мероприятиях, информация о бронировании).</w:t>
      </w:r>
    </w:p>
    <w:p w:rsidR="0057260D" w:rsidRDefault="0057260D" w:rsidP="0057260D">
      <w:pPr>
        <w:pStyle w:val="FontSimple"/>
        <w:jc w:val="both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0E1499" w:rsidRDefault="000E1499" w:rsidP="00345B42">
      <w:pPr>
        <w:pStyle w:val="FontSimple"/>
        <w:rPr>
          <w:szCs w:val="24"/>
          <w:lang w:val="ru-RU"/>
        </w:rPr>
      </w:pPr>
    </w:p>
    <w:p w:rsidR="000E1499" w:rsidRDefault="000E1499" w:rsidP="000E1499">
      <w:pPr>
        <w:pStyle w:val="FontHeader2"/>
      </w:pPr>
      <w:bookmarkStart w:id="5" w:name="_Toc469154479"/>
      <w:r>
        <w:t>Внешние интерфейсы</w:t>
      </w:r>
      <w:bookmarkEnd w:id="5"/>
    </w:p>
    <w:p w:rsidR="000E1499" w:rsidRDefault="000E1499" w:rsidP="00345B42">
      <w:pPr>
        <w:pStyle w:val="FontSimple"/>
        <w:rPr>
          <w:szCs w:val="24"/>
          <w:lang w:val="ru-RU"/>
        </w:rPr>
      </w:pPr>
    </w:p>
    <w:p w:rsidR="000E1499" w:rsidRDefault="001F1A12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Взаимодействие с платежными системами.</w:t>
      </w:r>
    </w:p>
    <w:p w:rsidR="001F1A12" w:rsidRDefault="001F1A12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СМС-оповещения.</w:t>
      </w:r>
    </w:p>
    <w:p w:rsidR="001F1A12" w:rsidRDefault="001F1A12" w:rsidP="00345B42">
      <w:pPr>
        <w:pStyle w:val="FontSimple"/>
        <w:rPr>
          <w:szCs w:val="24"/>
          <w:lang w:val="ru-RU"/>
        </w:rPr>
      </w:pPr>
      <w:r>
        <w:rPr>
          <w:szCs w:val="24"/>
        </w:rPr>
        <w:t xml:space="preserve">E-mail </w:t>
      </w:r>
      <w:r>
        <w:rPr>
          <w:szCs w:val="24"/>
          <w:lang w:val="ru-RU"/>
        </w:rPr>
        <w:t>рассылка.</w:t>
      </w:r>
    </w:p>
    <w:p w:rsidR="0057260D" w:rsidRPr="001F1A12" w:rsidRDefault="0057260D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0E1499" w:rsidRDefault="000E1499" w:rsidP="00345B42">
      <w:pPr>
        <w:pStyle w:val="FontSimple"/>
        <w:rPr>
          <w:szCs w:val="24"/>
          <w:lang w:val="ru-RU"/>
        </w:rPr>
      </w:pPr>
    </w:p>
    <w:p w:rsidR="000E1499" w:rsidRDefault="000E1499" w:rsidP="000E1499">
      <w:pPr>
        <w:pStyle w:val="FontHeader2"/>
      </w:pPr>
      <w:bookmarkStart w:id="6" w:name="_Toc469154480"/>
      <w:r>
        <w:t>Атрибуты качества (качественные характеристики)</w:t>
      </w:r>
      <w:bookmarkEnd w:id="6"/>
    </w:p>
    <w:p w:rsidR="000E1499" w:rsidRDefault="000E1499" w:rsidP="00345B42">
      <w:pPr>
        <w:pStyle w:val="FontSimple"/>
        <w:rPr>
          <w:szCs w:val="24"/>
          <w:lang w:val="ru-RU"/>
        </w:rPr>
      </w:pPr>
    </w:p>
    <w:p w:rsidR="000E1499" w:rsidRPr="000E1499" w:rsidRDefault="0057260D" w:rsidP="00345B42">
      <w:pPr>
        <w:pStyle w:val="FontSimple"/>
        <w:rPr>
          <w:b/>
          <w:szCs w:val="24"/>
          <w:lang w:val="ru-RU"/>
        </w:rPr>
      </w:pPr>
      <w:r>
        <w:rPr>
          <w:b/>
          <w:szCs w:val="24"/>
          <w:lang w:val="ru-RU"/>
        </w:rPr>
        <w:t>Защита от несанкционированного доступа</w:t>
      </w: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968"/>
        <w:gridCol w:w="1846"/>
        <w:gridCol w:w="987"/>
        <w:gridCol w:w="1338"/>
        <w:gridCol w:w="1419"/>
        <w:gridCol w:w="2024"/>
      </w:tblGrid>
      <w:tr w:rsidR="0057260D" w:rsidRPr="000E1499" w:rsidTr="000E1499">
        <w:tc>
          <w:tcPr>
            <w:tcW w:w="0" w:type="auto"/>
          </w:tcPr>
          <w:p w:rsidR="000E1499" w:rsidRPr="000E1499" w:rsidRDefault="000E1499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Источник</w:t>
            </w:r>
          </w:p>
        </w:tc>
        <w:tc>
          <w:tcPr>
            <w:tcW w:w="0" w:type="auto"/>
          </w:tcPr>
          <w:p w:rsidR="000E1499" w:rsidRPr="000E1499" w:rsidRDefault="000E1499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Стимул</w:t>
            </w:r>
          </w:p>
        </w:tc>
        <w:tc>
          <w:tcPr>
            <w:tcW w:w="0" w:type="auto"/>
          </w:tcPr>
          <w:p w:rsidR="000E1499" w:rsidRPr="000E1499" w:rsidRDefault="000E1499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Элемент</w:t>
            </w:r>
          </w:p>
        </w:tc>
        <w:tc>
          <w:tcPr>
            <w:tcW w:w="0" w:type="auto"/>
          </w:tcPr>
          <w:p w:rsidR="000E1499" w:rsidRPr="000E1499" w:rsidRDefault="000E1499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Среда</w:t>
            </w:r>
          </w:p>
        </w:tc>
        <w:tc>
          <w:tcPr>
            <w:tcW w:w="0" w:type="auto"/>
          </w:tcPr>
          <w:p w:rsidR="000E1499" w:rsidRPr="000E1499" w:rsidRDefault="000E1499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Реакция</w:t>
            </w:r>
          </w:p>
        </w:tc>
        <w:tc>
          <w:tcPr>
            <w:tcW w:w="0" w:type="auto"/>
          </w:tcPr>
          <w:p w:rsidR="000E1499" w:rsidRPr="000E1499" w:rsidRDefault="000E1499" w:rsidP="00345B42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Измерение</w:t>
            </w:r>
          </w:p>
        </w:tc>
      </w:tr>
      <w:tr w:rsidR="0057260D" w:rsidTr="000E1499">
        <w:tc>
          <w:tcPr>
            <w:tcW w:w="0" w:type="auto"/>
          </w:tcPr>
          <w:p w:rsidR="000E1499" w:rsidRDefault="0057260D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неавторизованный пользователь</w:t>
            </w:r>
          </w:p>
        </w:tc>
        <w:tc>
          <w:tcPr>
            <w:tcW w:w="0" w:type="auto"/>
          </w:tcPr>
          <w:p w:rsidR="000E1499" w:rsidRDefault="0057260D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пытается получить доступ к функциям, которые доступны только авторизованному пользователю</w:t>
            </w:r>
          </w:p>
        </w:tc>
        <w:tc>
          <w:tcPr>
            <w:tcW w:w="0" w:type="auto"/>
          </w:tcPr>
          <w:p w:rsidR="000E1499" w:rsidRDefault="0057260D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</w:t>
            </w:r>
          </w:p>
        </w:tc>
        <w:tc>
          <w:tcPr>
            <w:tcW w:w="0" w:type="auto"/>
          </w:tcPr>
          <w:p w:rsidR="000E1499" w:rsidRDefault="0057260D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страница сайта в браузере, или в мобильном приложении</w:t>
            </w:r>
          </w:p>
        </w:tc>
        <w:tc>
          <w:tcPr>
            <w:tcW w:w="0" w:type="auto"/>
          </w:tcPr>
          <w:p w:rsidR="000E1499" w:rsidRDefault="0057260D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переход в форму авторизации пользователя</w:t>
            </w:r>
          </w:p>
        </w:tc>
        <w:tc>
          <w:tcPr>
            <w:tcW w:w="0" w:type="auto"/>
          </w:tcPr>
          <w:p w:rsidR="000E1499" w:rsidRDefault="0057260D" w:rsidP="00345B42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невозможность неавторизованного доступа</w:t>
            </w:r>
          </w:p>
        </w:tc>
      </w:tr>
      <w:tr w:rsidR="0057260D" w:rsidTr="000E1499">
        <w:tc>
          <w:tcPr>
            <w:tcW w:w="0" w:type="auto"/>
          </w:tcPr>
          <w:p w:rsidR="0057260D" w:rsidRDefault="0057260D" w:rsidP="0057260D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авторизованный пользователь</w:t>
            </w:r>
          </w:p>
        </w:tc>
        <w:tc>
          <w:tcPr>
            <w:tcW w:w="0" w:type="auto"/>
          </w:tcPr>
          <w:p w:rsidR="0057260D" w:rsidRDefault="0057260D" w:rsidP="0057260D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пытается получить доступ к функциям другого аккаунта</w:t>
            </w:r>
          </w:p>
        </w:tc>
        <w:tc>
          <w:tcPr>
            <w:tcW w:w="0" w:type="auto"/>
          </w:tcPr>
          <w:p w:rsidR="0057260D" w:rsidRDefault="0057260D" w:rsidP="0057260D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система</w:t>
            </w:r>
          </w:p>
        </w:tc>
        <w:tc>
          <w:tcPr>
            <w:tcW w:w="0" w:type="auto"/>
          </w:tcPr>
          <w:p w:rsidR="0057260D" w:rsidRDefault="0057260D" w:rsidP="0057260D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страница сайта в браузере, или в мобильном приложении</w:t>
            </w:r>
          </w:p>
        </w:tc>
        <w:tc>
          <w:tcPr>
            <w:tcW w:w="0" w:type="auto"/>
          </w:tcPr>
          <w:p w:rsidR="0057260D" w:rsidRDefault="0057260D" w:rsidP="0057260D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переход в форму авторизации пользователя</w:t>
            </w:r>
            <w:r>
              <w:rPr>
                <w:szCs w:val="24"/>
                <w:lang w:val="ru-RU"/>
              </w:rPr>
              <w:t xml:space="preserve"> (для смены аккаунта)</w:t>
            </w:r>
          </w:p>
        </w:tc>
        <w:tc>
          <w:tcPr>
            <w:tcW w:w="0" w:type="auto"/>
          </w:tcPr>
          <w:p w:rsidR="0057260D" w:rsidRDefault="0057260D" w:rsidP="0057260D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невозможность доступа</w:t>
            </w:r>
            <w:r>
              <w:rPr>
                <w:szCs w:val="24"/>
                <w:lang w:val="ru-RU"/>
              </w:rPr>
              <w:t xml:space="preserve"> одного аккаунта к функциям другого аккаунта</w:t>
            </w:r>
          </w:p>
        </w:tc>
      </w:tr>
    </w:tbl>
    <w:p w:rsidR="000E1499" w:rsidRDefault="000E1499" w:rsidP="00345B42">
      <w:pPr>
        <w:pStyle w:val="FontSimple"/>
        <w:rPr>
          <w:szCs w:val="24"/>
          <w:lang w:val="ru-RU"/>
        </w:rPr>
      </w:pPr>
    </w:p>
    <w:p w:rsidR="00841C39" w:rsidRDefault="00841C39">
      <w:pPr>
        <w:rPr>
          <w:rFonts w:ascii="Times New Roman" w:hAnsi="Times New Roman"/>
          <w:sz w:val="24"/>
          <w:szCs w:val="24"/>
          <w:lang w:val="ru-RU"/>
        </w:rPr>
      </w:pPr>
      <w:r>
        <w:rPr>
          <w:szCs w:val="24"/>
          <w:lang w:val="ru-RU"/>
        </w:rPr>
        <w:br w:type="page"/>
      </w:r>
    </w:p>
    <w:p w:rsidR="00841C39" w:rsidRDefault="00841C39" w:rsidP="00345B42">
      <w:pPr>
        <w:pStyle w:val="FontSimple"/>
        <w:rPr>
          <w:szCs w:val="24"/>
          <w:lang w:val="ru-RU"/>
        </w:rPr>
      </w:pPr>
    </w:p>
    <w:p w:rsidR="000E1499" w:rsidRPr="00841C39" w:rsidRDefault="00841C39" w:rsidP="00345B42">
      <w:pPr>
        <w:pStyle w:val="FontSimple"/>
        <w:rPr>
          <w:b/>
          <w:szCs w:val="24"/>
          <w:lang w:val="ru-RU"/>
        </w:rPr>
      </w:pPr>
      <w:r w:rsidRPr="00841C39">
        <w:rPr>
          <w:b/>
          <w:szCs w:val="24"/>
          <w:lang w:val="ru-RU"/>
        </w:rPr>
        <w:t>Обновление мобильного приложения</w:t>
      </w: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212"/>
        <w:gridCol w:w="1395"/>
        <w:gridCol w:w="1473"/>
        <w:gridCol w:w="1365"/>
        <w:gridCol w:w="1489"/>
        <w:gridCol w:w="2648"/>
      </w:tblGrid>
      <w:tr w:rsidR="00841C39" w:rsidRPr="000E1499" w:rsidTr="006C54F7">
        <w:tc>
          <w:tcPr>
            <w:tcW w:w="0" w:type="auto"/>
          </w:tcPr>
          <w:p w:rsidR="00841C39" w:rsidRPr="000E1499" w:rsidRDefault="00841C39" w:rsidP="006C54F7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Источник</w:t>
            </w:r>
          </w:p>
        </w:tc>
        <w:tc>
          <w:tcPr>
            <w:tcW w:w="0" w:type="auto"/>
          </w:tcPr>
          <w:p w:rsidR="00841C39" w:rsidRPr="000E1499" w:rsidRDefault="00841C39" w:rsidP="006C54F7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Стимул</w:t>
            </w:r>
          </w:p>
        </w:tc>
        <w:tc>
          <w:tcPr>
            <w:tcW w:w="0" w:type="auto"/>
          </w:tcPr>
          <w:p w:rsidR="00841C39" w:rsidRPr="000E1499" w:rsidRDefault="00841C39" w:rsidP="006C54F7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Элемент</w:t>
            </w:r>
          </w:p>
        </w:tc>
        <w:tc>
          <w:tcPr>
            <w:tcW w:w="0" w:type="auto"/>
          </w:tcPr>
          <w:p w:rsidR="00841C39" w:rsidRPr="000E1499" w:rsidRDefault="00841C39" w:rsidP="006C54F7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Среда</w:t>
            </w:r>
          </w:p>
        </w:tc>
        <w:tc>
          <w:tcPr>
            <w:tcW w:w="0" w:type="auto"/>
          </w:tcPr>
          <w:p w:rsidR="00841C39" w:rsidRPr="000E1499" w:rsidRDefault="00841C39" w:rsidP="006C54F7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Реакция</w:t>
            </w:r>
          </w:p>
        </w:tc>
        <w:tc>
          <w:tcPr>
            <w:tcW w:w="0" w:type="auto"/>
          </w:tcPr>
          <w:p w:rsidR="00841C39" w:rsidRPr="000E1499" w:rsidRDefault="00841C39" w:rsidP="006C54F7">
            <w:pPr>
              <w:pStyle w:val="FontSimple"/>
              <w:rPr>
                <w:b/>
                <w:szCs w:val="24"/>
                <w:lang w:val="ru-RU"/>
              </w:rPr>
            </w:pPr>
            <w:r w:rsidRPr="000E1499">
              <w:rPr>
                <w:b/>
                <w:szCs w:val="24"/>
                <w:lang w:val="ru-RU"/>
              </w:rPr>
              <w:t>Измерение</w:t>
            </w:r>
          </w:p>
        </w:tc>
      </w:tr>
      <w:tr w:rsidR="00841C39" w:rsidTr="006C54F7">
        <w:tc>
          <w:tcPr>
            <w:tcW w:w="0" w:type="auto"/>
          </w:tcPr>
          <w:p w:rsidR="00841C39" w:rsidRDefault="00841C39" w:rsidP="006C54F7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сервер системы</w:t>
            </w:r>
          </w:p>
        </w:tc>
        <w:tc>
          <w:tcPr>
            <w:tcW w:w="0" w:type="auto"/>
          </w:tcPr>
          <w:p w:rsidR="00841C39" w:rsidRDefault="00841C39" w:rsidP="006C54F7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запрос на обновление</w:t>
            </w:r>
          </w:p>
        </w:tc>
        <w:tc>
          <w:tcPr>
            <w:tcW w:w="0" w:type="auto"/>
          </w:tcPr>
          <w:p w:rsidR="00841C39" w:rsidRDefault="00841C39" w:rsidP="006C54F7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мобильное приложение</w:t>
            </w:r>
          </w:p>
        </w:tc>
        <w:tc>
          <w:tcPr>
            <w:tcW w:w="0" w:type="auto"/>
          </w:tcPr>
          <w:p w:rsidR="00841C39" w:rsidRDefault="00841C39" w:rsidP="006C54F7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мобильное устройство</w:t>
            </w:r>
          </w:p>
        </w:tc>
        <w:tc>
          <w:tcPr>
            <w:tcW w:w="0" w:type="auto"/>
          </w:tcPr>
          <w:p w:rsidR="00841C39" w:rsidRDefault="00841C39" w:rsidP="006C54F7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обновление приложения</w:t>
            </w:r>
          </w:p>
        </w:tc>
        <w:tc>
          <w:tcPr>
            <w:tcW w:w="0" w:type="auto"/>
          </w:tcPr>
          <w:p w:rsidR="00841C39" w:rsidRDefault="00841C39" w:rsidP="006C54F7">
            <w:pPr>
              <w:pStyle w:val="FontSimple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приложение обновляется с сохранением ранее выставленных настроек и введенных данных</w:t>
            </w:r>
          </w:p>
        </w:tc>
      </w:tr>
    </w:tbl>
    <w:p w:rsidR="00841C39" w:rsidRDefault="00841C39" w:rsidP="00345B42">
      <w:pPr>
        <w:pStyle w:val="FontSimple"/>
        <w:rPr>
          <w:szCs w:val="24"/>
          <w:lang w:val="ru-RU"/>
        </w:rPr>
      </w:pPr>
    </w:p>
    <w:p w:rsidR="00841C39" w:rsidRDefault="00841C39" w:rsidP="00345B42">
      <w:pPr>
        <w:pStyle w:val="FontSimple"/>
        <w:rPr>
          <w:szCs w:val="24"/>
          <w:lang w:val="ru-RU"/>
        </w:rPr>
      </w:pPr>
      <w:r>
        <w:rPr>
          <w:szCs w:val="24"/>
          <w:lang w:val="ru-RU"/>
        </w:rPr>
        <w:t>…</w:t>
      </w:r>
    </w:p>
    <w:p w:rsidR="00841C39" w:rsidRDefault="00841C39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E760A0" w:rsidRDefault="00E760A0" w:rsidP="00345B42">
      <w:pPr>
        <w:pStyle w:val="FontSimple"/>
        <w:rPr>
          <w:szCs w:val="24"/>
          <w:lang w:val="ru-RU"/>
        </w:rPr>
        <w:sectPr w:rsidR="00E760A0">
          <w:footerReference w:type="default" r:id="rId11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E760A0" w:rsidRDefault="00E760A0" w:rsidP="00345B42">
      <w:pPr>
        <w:pStyle w:val="FontSimple"/>
        <w:rPr>
          <w:szCs w:val="24"/>
          <w:lang w:val="ru-RU"/>
        </w:rPr>
      </w:pPr>
    </w:p>
    <w:p w:rsidR="00345B42" w:rsidRPr="00E760A0" w:rsidRDefault="00E760A0" w:rsidP="00741C76">
      <w:pPr>
        <w:pStyle w:val="FontHeader1"/>
        <w:rPr>
          <w:lang w:val="ru-RU"/>
        </w:rPr>
      </w:pPr>
      <w:bookmarkStart w:id="7" w:name="_Toc469154481"/>
      <w:r>
        <w:rPr>
          <w:lang w:val="ru-RU"/>
        </w:rPr>
        <w:t>История изменений документа</w:t>
      </w:r>
      <w:bookmarkEnd w:id="7"/>
    </w:p>
    <w:p w:rsidR="00345B42" w:rsidRDefault="00345B42" w:rsidP="00D15D25">
      <w:pPr>
        <w:pStyle w:val="FontSimple"/>
        <w:rPr>
          <w:szCs w:val="24"/>
          <w:lang w:val="ru-RU"/>
        </w:rPr>
      </w:pPr>
    </w:p>
    <w:tbl>
      <w:tblPr>
        <w:tblStyle w:val="TableSimple"/>
        <w:tblW w:w="4950" w:type="pct"/>
        <w:tblLook w:val="04A0" w:firstRow="1" w:lastRow="0" w:firstColumn="1" w:lastColumn="0" w:noHBand="0" w:noVBand="1"/>
      </w:tblPr>
      <w:tblGrid>
        <w:gridCol w:w="1687"/>
        <w:gridCol w:w="1191"/>
        <w:gridCol w:w="3021"/>
        <w:gridCol w:w="3683"/>
      </w:tblGrid>
      <w:tr w:rsidR="00345B42" w:rsidRPr="005F5E29" w:rsidTr="008C304F"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</w:rPr>
            </w:pPr>
            <w:r w:rsidRPr="005F5E29">
              <w:rPr>
                <w:b/>
                <w:lang w:val="ru-RU"/>
              </w:rPr>
              <w:t>Дата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Версия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Описание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b/>
                <w:lang w:val="ru-RU"/>
              </w:rPr>
            </w:pPr>
            <w:r w:rsidRPr="005F5E29">
              <w:rPr>
                <w:b/>
                <w:lang w:val="ru-RU"/>
              </w:rPr>
              <w:t>Автор</w:t>
            </w:r>
          </w:p>
        </w:tc>
      </w:tr>
      <w:tr w:rsidR="00345B42" w:rsidRPr="005F5E29" w:rsidTr="008C304F"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2016-1</w:t>
            </w:r>
            <w:r w:rsidR="00AC2117">
              <w:rPr>
                <w:lang w:val="ru-RU"/>
              </w:rPr>
              <w:t>2</w:t>
            </w:r>
            <w:r>
              <w:rPr>
                <w:lang w:val="ru-RU"/>
              </w:rPr>
              <w:t>-</w:t>
            </w:r>
            <w:r w:rsidR="00AC2117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:rsidR="00345B42" w:rsidRPr="005F5E29" w:rsidRDefault="00741C76" w:rsidP="008C304F">
            <w:pPr>
              <w:pStyle w:val="FontSimple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создание документа</w:t>
            </w:r>
          </w:p>
        </w:tc>
        <w:tc>
          <w:tcPr>
            <w:tcW w:w="0" w:type="auto"/>
          </w:tcPr>
          <w:p w:rsidR="00345B42" w:rsidRPr="005F5E29" w:rsidRDefault="00345B42" w:rsidP="008C304F">
            <w:pPr>
              <w:pStyle w:val="FontSimple"/>
              <w:rPr>
                <w:lang w:val="ru-RU"/>
              </w:rPr>
            </w:pPr>
            <w:r w:rsidRPr="005F5E29">
              <w:rPr>
                <w:lang w:val="ru-RU"/>
              </w:rPr>
              <w:t>Сидоров Иван Петрович</w:t>
            </w:r>
          </w:p>
        </w:tc>
      </w:tr>
    </w:tbl>
    <w:p w:rsidR="00345B42" w:rsidRPr="00D15D25" w:rsidRDefault="00345B42" w:rsidP="00D15D25">
      <w:pPr>
        <w:pStyle w:val="FontSimple"/>
        <w:rPr>
          <w:szCs w:val="24"/>
          <w:lang w:val="ru-RU"/>
        </w:rPr>
      </w:pPr>
    </w:p>
    <w:sectPr w:rsidR="00345B42" w:rsidRPr="00D15D25">
      <w:footerReference w:type="defaul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AE" w:rsidRDefault="004F0DAE" w:rsidP="00345B42">
      <w:pPr>
        <w:spacing w:after="0" w:line="240" w:lineRule="auto"/>
      </w:pPr>
      <w:r>
        <w:separator/>
      </w:r>
    </w:p>
  </w:endnote>
  <w:endnote w:type="continuationSeparator" w:id="0">
    <w:p w:rsidR="004F0DAE" w:rsidRDefault="004F0DAE" w:rsidP="0034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43740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6C1BBA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0522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841C39" w:rsidRPr="00841C39">
          <w:rPr>
            <w:rFonts w:ascii="Times New Roman" w:hAnsi="Times New Roman" w:cs="Times New Roman"/>
            <w:noProof/>
            <w:sz w:val="16"/>
            <w:szCs w:val="16"/>
            <w:lang w:val="ru-RU"/>
          </w:rPr>
          <w:t>2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7773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841C39" w:rsidRPr="00841C39">
          <w:rPr>
            <w:rFonts w:ascii="Times New Roman" w:hAnsi="Times New Roman" w:cs="Times New Roman"/>
            <w:noProof/>
            <w:sz w:val="16"/>
            <w:szCs w:val="16"/>
            <w:lang w:val="ru-RU"/>
          </w:rPr>
          <w:t>3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62464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841C39" w:rsidRPr="00841C39">
          <w:rPr>
            <w:rFonts w:ascii="Times New Roman" w:hAnsi="Times New Roman" w:cs="Times New Roman"/>
            <w:noProof/>
            <w:sz w:val="16"/>
            <w:szCs w:val="16"/>
            <w:lang w:val="ru-RU"/>
          </w:rPr>
          <w:t>4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75098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6"/>
        <w:szCs w:val="16"/>
      </w:rPr>
    </w:sdtEndPr>
    <w:sdtContent>
      <w:p w:rsidR="008C304F" w:rsidRPr="00345B42" w:rsidRDefault="008C304F" w:rsidP="00345B42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345B4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345B42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841C39" w:rsidRPr="00841C39">
          <w:rPr>
            <w:rFonts w:ascii="Times New Roman" w:hAnsi="Times New Roman" w:cs="Times New Roman"/>
            <w:noProof/>
            <w:sz w:val="16"/>
            <w:szCs w:val="16"/>
            <w:lang w:val="ru-RU"/>
          </w:rPr>
          <w:t>6</w:t>
        </w:r>
        <w:r w:rsidRPr="00345B4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AE" w:rsidRDefault="004F0DAE" w:rsidP="00345B42">
      <w:pPr>
        <w:spacing w:after="0" w:line="240" w:lineRule="auto"/>
      </w:pPr>
      <w:r>
        <w:separator/>
      </w:r>
    </w:p>
  </w:footnote>
  <w:footnote w:type="continuationSeparator" w:id="0">
    <w:p w:rsidR="004F0DAE" w:rsidRDefault="004F0DAE" w:rsidP="0034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52FE"/>
    <w:multiLevelType w:val="hybridMultilevel"/>
    <w:tmpl w:val="2312E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02CA9"/>
    <w:multiLevelType w:val="hybridMultilevel"/>
    <w:tmpl w:val="0778C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3A2B"/>
    <w:multiLevelType w:val="hybridMultilevel"/>
    <w:tmpl w:val="6302B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07336"/>
    <w:multiLevelType w:val="hybridMultilevel"/>
    <w:tmpl w:val="5D30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270A5"/>
    <w:multiLevelType w:val="hybridMultilevel"/>
    <w:tmpl w:val="8B8AA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25"/>
    <w:rsid w:val="000E1499"/>
    <w:rsid w:val="00167A22"/>
    <w:rsid w:val="001B66E1"/>
    <w:rsid w:val="001F1A12"/>
    <w:rsid w:val="00215272"/>
    <w:rsid w:val="00345B42"/>
    <w:rsid w:val="004F0DAE"/>
    <w:rsid w:val="0057260D"/>
    <w:rsid w:val="00585DAB"/>
    <w:rsid w:val="006C1BBA"/>
    <w:rsid w:val="006D6AD2"/>
    <w:rsid w:val="00741C76"/>
    <w:rsid w:val="00841C39"/>
    <w:rsid w:val="008C304F"/>
    <w:rsid w:val="00923F11"/>
    <w:rsid w:val="00A52173"/>
    <w:rsid w:val="00AC2117"/>
    <w:rsid w:val="00B84DAD"/>
    <w:rsid w:val="00CC1407"/>
    <w:rsid w:val="00D15D25"/>
    <w:rsid w:val="00D504D7"/>
    <w:rsid w:val="00E00FEE"/>
    <w:rsid w:val="00E760A0"/>
    <w:rsid w:val="00FA191C"/>
    <w:rsid w:val="00FB25F4"/>
    <w:rsid w:val="00FC039A"/>
    <w:rsid w:val="00FC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D92D65"/>
  <w15:chartTrackingRefBased/>
  <w15:docId w15:val="{89AEEC3B-0517-4DAA-B9FB-36DBE80E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Simple">
    <w:name w:val="FontSimple"/>
    <w:basedOn w:val="a"/>
    <w:link w:val="FontSimple0"/>
    <w:qFormat/>
    <w:rsid w:val="00FC084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ontSimple0">
    <w:name w:val="FontSimple Знак"/>
    <w:basedOn w:val="a0"/>
    <w:link w:val="FontSimple"/>
    <w:rsid w:val="00FC084B"/>
    <w:rPr>
      <w:rFonts w:ascii="Times New Roman" w:hAnsi="Times New Roman"/>
      <w:sz w:val="24"/>
    </w:rPr>
  </w:style>
  <w:style w:type="paragraph" w:customStyle="1" w:styleId="FontHeader1">
    <w:name w:val="FontHeader1"/>
    <w:basedOn w:val="1"/>
    <w:next w:val="FontSimple"/>
    <w:link w:val="FontHeader10"/>
    <w:qFormat/>
    <w:rsid w:val="00FC084B"/>
    <w:pPr>
      <w:spacing w:before="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FontHeader10">
    <w:name w:val="FontHeader1 Знак"/>
    <w:basedOn w:val="FontSimple0"/>
    <w:link w:val="FontHeader1"/>
    <w:rsid w:val="00FC084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C0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Simple">
    <w:name w:val="TableSimple"/>
    <w:basedOn w:val="a1"/>
    <w:uiPriority w:val="99"/>
    <w:rsid w:val="00FC084B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customStyle="1" w:styleId="FontHeader2">
    <w:name w:val="FontHeader2"/>
    <w:basedOn w:val="2"/>
    <w:next w:val="FontSimple"/>
    <w:link w:val="FontHeader20"/>
    <w:qFormat/>
    <w:rsid w:val="00FC084B"/>
    <w:pPr>
      <w:spacing w:before="0" w:line="240" w:lineRule="auto"/>
    </w:pPr>
    <w:rPr>
      <w:rFonts w:ascii="Times New Roman" w:eastAsiaTheme="minorEastAsia" w:hAnsi="Times New Roman"/>
      <w:b/>
      <w:color w:val="auto"/>
      <w:lang w:val="ru-RU"/>
    </w:rPr>
  </w:style>
  <w:style w:type="character" w:customStyle="1" w:styleId="FontHeader20">
    <w:name w:val="FontHeader2 Знак"/>
    <w:basedOn w:val="FontSimple0"/>
    <w:link w:val="FontHeader2"/>
    <w:rsid w:val="00FC084B"/>
    <w:rPr>
      <w:rFonts w:ascii="Times New Roman" w:eastAsiaTheme="minorEastAsia" w:hAnsi="Times New Roman" w:cstheme="majorBidi"/>
      <w:b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C0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15D2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15D2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5D25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D15D2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5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5B42"/>
  </w:style>
  <w:style w:type="paragraph" w:styleId="a7">
    <w:name w:val="footer"/>
    <w:basedOn w:val="a"/>
    <w:link w:val="a8"/>
    <w:uiPriority w:val="99"/>
    <w:unhideWhenUsed/>
    <w:rsid w:val="00345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5B42"/>
  </w:style>
  <w:style w:type="paragraph" w:styleId="a9">
    <w:name w:val="footnote text"/>
    <w:basedOn w:val="a"/>
    <w:link w:val="aa"/>
    <w:uiPriority w:val="99"/>
    <w:semiHidden/>
    <w:unhideWhenUsed/>
    <w:rsid w:val="008C304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8C304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C304F"/>
    <w:rPr>
      <w:vertAlign w:val="superscript"/>
    </w:rPr>
  </w:style>
  <w:style w:type="table" w:styleId="ac">
    <w:name w:val="Table Grid"/>
    <w:basedOn w:val="a1"/>
    <w:uiPriority w:val="39"/>
    <w:rsid w:val="0016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1D2F5-70CC-45EB-8BDB-7482C0BD1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xutre_000</dc:creator>
  <cp:keywords/>
  <dc:description/>
  <cp:lastModifiedBy>xutre_000</cp:lastModifiedBy>
  <cp:revision>2</cp:revision>
  <cp:lastPrinted>2016-11-27T13:24:00Z</cp:lastPrinted>
  <dcterms:created xsi:type="dcterms:W3CDTF">2016-12-10T14:32:00Z</dcterms:created>
  <dcterms:modified xsi:type="dcterms:W3CDTF">2016-12-10T14:32:00Z</dcterms:modified>
</cp:coreProperties>
</file>