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5F" w:rsidRDefault="00467E5F" w:rsidP="00467E5F">
      <w:pPr>
        <w:pStyle w:val="1"/>
      </w:pPr>
      <w:bookmarkStart w:id="0" w:name="_Toc196057505"/>
      <w:r>
        <w:t>ПРИЛОЖЕНИЕ Б. ДИАГРАММА КЛАССОВ</w:t>
      </w:r>
      <w:bookmarkEnd w:id="0"/>
    </w:p>
    <w:p w:rsidR="00467E5F" w:rsidRDefault="00467E5F" w:rsidP="00467E5F">
      <w:pPr>
        <w:jc w:val="center"/>
      </w:pPr>
      <w:r>
        <w:t>АННОТАЦИЯ</w:t>
      </w:r>
    </w:p>
    <w:p w:rsidR="00467E5F" w:rsidRDefault="00467E5F" w:rsidP="00467E5F">
      <w:pPr>
        <w:ind w:firstLine="709"/>
      </w:pPr>
      <w:r>
        <w:t>В данном программном документе приведена диаграмма классов мобильного приложения «Болотный Ясень».</w:t>
      </w:r>
    </w:p>
    <w:p w:rsidR="00467E5F" w:rsidRDefault="00467E5F" w:rsidP="00467E5F">
      <w:pPr>
        <w:spacing w:after="160" w:line="259" w:lineRule="auto"/>
        <w:jc w:val="left"/>
      </w:pPr>
      <w:r>
        <w:br w:type="page"/>
      </w:r>
    </w:p>
    <w:p w:rsidR="00467E5F" w:rsidRPr="00011BDA" w:rsidRDefault="00467E5F" w:rsidP="00467E5F">
      <w:pPr>
        <w:pStyle w:val="a4"/>
        <w:numPr>
          <w:ilvl w:val="0"/>
          <w:numId w:val="1"/>
        </w:numPr>
        <w:jc w:val="center"/>
      </w:pPr>
      <w:r>
        <w:lastRenderedPageBreak/>
        <w:t>ДИАГРАММА КЛАССОВ</w:t>
      </w:r>
    </w:p>
    <w:p w:rsidR="00467E5F" w:rsidRDefault="00467E5F" w:rsidP="00467E5F">
      <w:pPr>
        <w:ind w:firstLine="709"/>
      </w:pPr>
      <w:r>
        <w:t>На рисунках 16-18 изображена диаграмма классов мобильного приложения. В таблице 10 находится описание диаграммы классов.</w:t>
      </w:r>
    </w:p>
    <w:p w:rsidR="00467E5F" w:rsidRDefault="00467E5F" w:rsidP="00467E5F">
      <w:pPr>
        <w:keepNext/>
        <w:ind w:left="-851"/>
        <w:jc w:val="center"/>
      </w:pPr>
    </w:p>
    <w:p w:rsidR="00467E5F" w:rsidRDefault="00467E5F" w:rsidP="00467E5F">
      <w:pPr>
        <w:keepNext/>
        <w:ind w:left="-851"/>
        <w:jc w:val="center"/>
      </w:pPr>
      <w:r w:rsidRPr="007525E0">
        <w:rPr>
          <w:noProof/>
        </w:rPr>
        <w:drawing>
          <wp:inline distT="0" distB="0" distL="0" distR="0" wp14:anchorId="18278682" wp14:editId="3F5FE7B8">
            <wp:extent cx="3953427" cy="605874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5F" w:rsidRPr="007525E0" w:rsidRDefault="00467E5F" w:rsidP="00467E5F">
      <w:pPr>
        <w:pStyle w:val="a6"/>
        <w:jc w:val="center"/>
        <w:rPr>
          <w:i w:val="0"/>
          <w:color w:val="auto"/>
          <w:sz w:val="24"/>
          <w:szCs w:val="24"/>
        </w:rPr>
      </w:pPr>
      <w:proofErr w:type="gramStart"/>
      <w:r w:rsidRPr="007525E0">
        <w:rPr>
          <w:i w:val="0"/>
          <w:color w:val="auto"/>
          <w:sz w:val="24"/>
          <w:szCs w:val="24"/>
        </w:rPr>
        <w:t xml:space="preserve">Рисунок  </w:t>
      </w:r>
      <w:r w:rsidRPr="007525E0">
        <w:rPr>
          <w:i w:val="0"/>
          <w:color w:val="auto"/>
          <w:sz w:val="24"/>
          <w:szCs w:val="24"/>
        </w:rPr>
        <w:fldChar w:fldCharType="begin"/>
      </w:r>
      <w:r w:rsidRPr="007525E0">
        <w:rPr>
          <w:i w:val="0"/>
          <w:color w:val="auto"/>
          <w:sz w:val="24"/>
          <w:szCs w:val="24"/>
        </w:rPr>
        <w:instrText xml:space="preserve"> SEQ Рисунок_ \* ARABIC </w:instrText>
      </w:r>
      <w:r w:rsidRPr="007525E0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proofErr w:type="gramEnd"/>
      <w:r w:rsidRPr="007525E0">
        <w:rPr>
          <w:i w:val="0"/>
          <w:color w:val="auto"/>
          <w:sz w:val="24"/>
          <w:szCs w:val="24"/>
        </w:rPr>
        <w:fldChar w:fldCharType="end"/>
      </w:r>
      <w:r w:rsidRPr="007525E0">
        <w:rPr>
          <w:i w:val="0"/>
          <w:color w:val="auto"/>
          <w:sz w:val="24"/>
          <w:szCs w:val="24"/>
        </w:rPr>
        <w:t xml:space="preserve"> – Диаграмма классов</w:t>
      </w:r>
    </w:p>
    <w:p w:rsidR="00467E5F" w:rsidRDefault="00467E5F" w:rsidP="00467E5F">
      <w:pPr>
        <w:pStyle w:val="TableParagrap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Описание диаграммы классов мобильного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3380"/>
        <w:gridCol w:w="4951"/>
      </w:tblGrid>
      <w:tr w:rsidR="00467E5F" w:rsidRPr="007525E0" w:rsidTr="003940E6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7525E0">
              <w:rPr>
                <w:b/>
                <w:bCs/>
                <w:color w:val="auto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7525E0">
              <w:rPr>
                <w:b/>
                <w:bCs/>
                <w:color w:val="auto"/>
                <w:szCs w:val="28"/>
              </w:rPr>
              <w:t>Наименование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7525E0">
              <w:rPr>
                <w:b/>
                <w:bCs/>
                <w:color w:val="auto"/>
                <w:szCs w:val="28"/>
              </w:rPr>
              <w:t>Описание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MainActivity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Главный экран с навигацией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LoginActivity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Авторизация пользователей и админов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RegisterActivity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Регистрация новых пользователей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CatalogActivity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Каталог товаров с фильтрами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CartActivity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Корзина и оформление заказа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ProfileActivity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Профиль пользователя и заказы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EditProfileActivity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Редактирование профиля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ProductDetailActivity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Подробная информация о товаре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AddProductActivity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Добавление товара (админ)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EditProductActivity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Редактирование товара (админ)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OrderConfirmationActivity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Подтверждение заказа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OrdersActivity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История заказов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TransactionHistoryActivity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История платежей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MetricsActivity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Аналитика продаж (админ)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FavoritesActivity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Избранные товары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ProductAdapter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списка товаров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CartAdapter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корзины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OrdersAdapter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заказов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UserAdapter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пользователей (админ)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TransactionAdapter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транзакций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PurchaseAdapter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покупок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BannerAdapter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баннеров и акций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ImagePagerAdapter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Адаптер галереи изображений товара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User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пользователя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lastRenderedPageBreak/>
              <w:t>25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товара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заказа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CartItem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элемента корзины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UserProfile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профиля пользователя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Transaction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транзакции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Purchase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покупки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Receipt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Модель чека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CartManager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Управление корзиной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ReceiptManager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Управление чеками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FavoritesManager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Управление избранным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RevenueReportGenerator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Генератор отчетов о доходах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ProductDao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Доступ к товарам в БД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UserDao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Доступ к пользователям в БД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OrderDao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Доступ к заказам в БД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TransactionDao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Доступ к транзакциям в БД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PurchaseDao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Доступ к покупкам в БД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AppDatabase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Основная база данных</w:t>
            </w:r>
          </w:p>
        </w:tc>
      </w:tr>
      <w:tr w:rsidR="00467E5F" w:rsidRPr="007525E0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7525E0">
              <w:rPr>
                <w:color w:val="auto"/>
                <w:szCs w:val="28"/>
              </w:rPr>
              <w:t>UserPurchaseCount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67E5F" w:rsidRPr="007525E0" w:rsidRDefault="00467E5F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7525E0">
              <w:rPr>
                <w:color w:val="auto"/>
                <w:szCs w:val="28"/>
              </w:rPr>
              <w:t>Подсчет покупок пользователя</w:t>
            </w:r>
          </w:p>
        </w:tc>
      </w:tr>
    </w:tbl>
    <w:p w:rsidR="00467E5F" w:rsidRPr="00A2624F" w:rsidRDefault="00467E5F" w:rsidP="00467E5F">
      <w:pPr>
        <w:spacing w:line="240" w:lineRule="auto"/>
        <w:rPr>
          <w:sz w:val="24"/>
        </w:rPr>
      </w:pPr>
    </w:p>
    <w:p w:rsidR="00141064" w:rsidRPr="00467E5F" w:rsidRDefault="00141064" w:rsidP="00467E5F">
      <w:bookmarkStart w:id="1" w:name="_GoBack"/>
      <w:bookmarkEnd w:id="1"/>
    </w:p>
    <w:sectPr w:rsidR="00141064" w:rsidRPr="0046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EA"/>
    <w:rsid w:val="00141064"/>
    <w:rsid w:val="003D79AE"/>
    <w:rsid w:val="00467E5F"/>
    <w:rsid w:val="008B058C"/>
    <w:rsid w:val="00C7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D66DC-4B6D-4EDE-AD52-CC92FAAD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8C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B058C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58C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8B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8B058C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8B0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8B058C"/>
    <w:rPr>
      <w:rFonts w:ascii="Times New Roman" w:eastAsia="Times New Roman" w:hAnsi="Times New Roman" w:cs="Times New Roman"/>
      <w:color w:val="000000" w:themeColor="text1"/>
      <w:sz w:val="28"/>
    </w:rPr>
  </w:style>
  <w:style w:type="paragraph" w:customStyle="1" w:styleId="TableParagraph">
    <w:name w:val="Table Paragraph"/>
    <w:basedOn w:val="a"/>
    <w:uiPriority w:val="1"/>
    <w:qFormat/>
    <w:rsid w:val="00467E5F"/>
    <w:pPr>
      <w:widowControl w:val="0"/>
      <w:autoSpaceDE w:val="0"/>
      <w:autoSpaceDN w:val="0"/>
    </w:pPr>
    <w:rPr>
      <w:color w:val="auto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</cp:revision>
  <dcterms:created xsi:type="dcterms:W3CDTF">2025-04-21T11:13:00Z</dcterms:created>
  <dcterms:modified xsi:type="dcterms:W3CDTF">2025-04-21T11:13:00Z</dcterms:modified>
</cp:coreProperties>
</file>