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Web: Me gustó porque permite construir aplicaciones completas que resuelven problemas reales, combinando lógica de backend y experiencia de usuario. Fue clave para afianzar mis conocimientos en arquitectura de software.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Modelamiento de Bases de Datos: Lo valoro porque me dio las herramientas para diseñar estructuras de datos eficientes y consistentes, fundamentales para cualquier sistema escalable.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Bases de Datos: Me gustó mucho aplicar SQL y procedimientos almacenados para resolver problemas de negocio con consultas complejas y optimizadas.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Deep Learning: Esta asignatura fue una de las más motivantes porque me abrió el mundo de la inteligencia artificial, dándome la oportunidad de aplicar técnicas de machine learning y visión por computadora en proyectos reales.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tienen valor porque acreditan competencias concretas y reconocidas en la industria. Son un respaldo objetivo frente a futuros empleadores y ayudan a diferenciarse en un mercado laboral competitivo. Además, sirven como evidencia práctica de lo aprendido durante la carrera.</w:t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Desarrollo de aplicaciones web y APIs.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Modelamiento y programación de bases de datos relacionales.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Implementación de proyectos con machine learning y deep learning.</w:t>
              <w:br w:type="textWrapping"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red"/>
                <w:rtl w:val="0"/>
              </w:rPr>
              <w:t xml:space="preserve">Liderazgo y gestión formal de proyectos de gran escala.</w:t>
              <w:br w:type="textWrapping"/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red"/>
                <w:rtl w:val="0"/>
              </w:rPr>
              <w:t xml:space="preserve">Aplicación práctica de metodologías ágiles en entornos empresariales.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red"/>
                <w:rtl w:val="0"/>
              </w:rPr>
              <w:t xml:space="preserve">Aspectos éticos y legales en el uso de datos e inteligencia artificial.</w:t>
              <w:br w:type="textWrapping"/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están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 backend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datos a gran escala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aplicación de inteligencia artificial (deep learning y NLP)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Me interesa particularmente trabajar en proyectos donde se crucen estos tres ejes.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relacionan directamente las competencias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artificial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Sin embargo, necesito fortalecer las competencias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y trabajo en equipo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son claves para escalar técnicamente y asumir mayores responsabilidades.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liderando proyectos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 de software e inteligencia artificial aplicada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en un rol que combine lo técnico con la toma de decisiones. Me proyecto trabajando en una empresa tecnológica o de consultoría, o incluso liderando mi propio proyecto de base tecnológica.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6ih0rid2yqed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proyecto APT debería abordar competencias relacionadas con el desarrollo de aplicaciones web, la integración de bases de datos y la implementación de modelos de inteligencia artificial.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tipo de proyecto que me ayudaría más en mi desarrollo profesional sería una plataforma web que integre modelos de IA para la toma de decisiones o el procesamiento de información.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proyecto debería situarse en el contexto de una solución tecnológica aplicada a un problema real, por ejemplo, clasificación de datos o asistencia inteligente para usuarios.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vw/ErVjEXWYmWlhjn1F8JAFwCQ==">CgMxLjAyDmguNmloMHJpZDJ5cWVkOAByITFsY3A4cGdxWTk0cUhBY0ZwdDVhZndmY0M5RUlIM2lXVg==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