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color w:val="000000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32"/>
          <w:szCs w:val="32"/>
          <w:rtl w:val="0"/>
        </w:rPr>
        <w:t xml:space="preserve">ACTA DE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REUNIÓN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32"/>
          <w:szCs w:val="32"/>
          <w:rtl w:val="0"/>
        </w:rPr>
        <w:t xml:space="preserve"> KICK OFF</w:t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b w:val="1"/>
          <w:color w:val="008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93.0" w:type="dxa"/>
        <w:jc w:val="lef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13"/>
        <w:gridCol w:w="4312"/>
        <w:gridCol w:w="1358"/>
        <w:gridCol w:w="1559"/>
        <w:gridCol w:w="851"/>
        <w:tblGridChange w:id="0">
          <w:tblGrid>
            <w:gridCol w:w="1913"/>
            <w:gridCol w:w="4312"/>
            <w:gridCol w:w="1358"/>
            <w:gridCol w:w="1559"/>
            <w:gridCol w:w="851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3">
            <w:pPr>
              <w:jc w:val="both"/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rtl w:val="0"/>
              </w:rPr>
              <w:t xml:space="preserve">Fecha: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rtl w:val="0"/>
              </w:rPr>
              <w:t xml:space="preserve">04 de septiembre del 2025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6">
            <w:pPr>
              <w:jc w:val="both"/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rtl w:val="0"/>
              </w:rPr>
              <w:t xml:space="preserve">Inicio 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19:00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8">
            <w:pPr>
              <w:jc w:val="both"/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rtl w:val="0"/>
              </w:rPr>
              <w:t xml:space="preserve">Lugar:</w:t>
            </w:r>
          </w:p>
        </w:tc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rtl w:val="0"/>
              </w:rPr>
              <w:t xml:space="preserve">Duoc UC, Antonio varas 666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B">
            <w:pPr>
              <w:jc w:val="both"/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rtl w:val="0"/>
              </w:rPr>
              <w:t xml:space="preserve">Término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22:30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rtl w:val="0"/>
              </w:rPr>
              <w:t xml:space="preserve">Tipo Reunión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rtl w:val="0"/>
              </w:rPr>
              <w:t xml:space="preserve">Presencial grupal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rtl w:val="0"/>
              </w:rPr>
              <w:t xml:space="preserve">225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0">
            <w:pPr>
              <w:jc w:val="both"/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rtl w:val="0"/>
              </w:rPr>
              <w:t xml:space="preserve">Virtual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rtl w:val="0"/>
              </w:rPr>
              <w:t xml:space="preserve">N° 001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rtl w:val="0"/>
              </w:rPr>
              <w:t xml:space="preserve">Grupal Presencial 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5">
            <w:pPr>
              <w:jc w:val="both"/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rtl w:val="0"/>
              </w:rPr>
              <w:t xml:space="preserve">Virtual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jc w:val="center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33.0" w:type="dxa"/>
        <w:jc w:val="left"/>
        <w:tblInd w:w="6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763"/>
        <w:gridCol w:w="7170"/>
        <w:tblGridChange w:id="0">
          <w:tblGrid>
            <w:gridCol w:w="2763"/>
            <w:gridCol w:w="717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rtl w:val="0"/>
              </w:rPr>
              <w:t xml:space="preserve">Participantes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rtl w:val="0"/>
              </w:rPr>
              <w:t xml:space="preserve">Funciones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Marcela fuentes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Cliente/ Directora Colegio unión nacional árabe de Peñalolén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C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Alexis Osorio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Proveedor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Patricio Aranda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Proveedor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0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José Ignacio López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Proveedor </w:t>
            </w:r>
          </w:p>
        </w:tc>
      </w:tr>
    </w:tbl>
    <w:p w:rsidR="00000000" w:rsidDel="00000000" w:rsidP="00000000" w:rsidRDefault="00000000" w:rsidRPr="00000000" w14:paraId="0000002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360" w:hanging="360"/>
        <w:jc w:val="both"/>
        <w:rPr>
          <w:rFonts w:ascii="Calibri" w:cs="Calibri" w:eastAsia="Calibri" w:hAnsi="Calibri"/>
          <w:b w:val="1"/>
          <w:color w:val="2e74b5"/>
        </w:rPr>
      </w:pPr>
      <w:r w:rsidDel="00000000" w:rsidR="00000000" w:rsidRPr="00000000">
        <w:rPr>
          <w:rFonts w:ascii="Calibri" w:cs="Calibri" w:eastAsia="Calibri" w:hAnsi="Calibri"/>
          <w:b w:val="1"/>
          <w:color w:val="2e74b5"/>
          <w:rtl w:val="0"/>
        </w:rPr>
        <w:t xml:space="preserve">Agenda:</w:t>
      </w:r>
    </w:p>
    <w:tbl>
      <w:tblPr>
        <w:tblStyle w:val="Table3"/>
        <w:tblW w:w="9933.0" w:type="dxa"/>
        <w:jc w:val="left"/>
        <w:tblInd w:w="6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20"/>
        <w:gridCol w:w="9213"/>
        <w:tblGridChange w:id="0">
          <w:tblGrid>
            <w:gridCol w:w="720"/>
            <w:gridCol w:w="921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rtl w:val="0"/>
              </w:rPr>
              <w:tab/>
              <w:t xml:space="preserve">Nº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5">
            <w:pPr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rtl w:val="0"/>
              </w:rPr>
              <w:t xml:space="preserve">Tema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Calibri" w:cs="Calibri" w:eastAsia="Calibri" w:hAnsi="Calibri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e74b5"/>
                <w:rtl w:val="0"/>
              </w:rPr>
              <w:t xml:space="preserve">1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7">
            <w:pPr>
              <w:rPr>
                <w:rFonts w:ascii="Calibri" w:cs="Calibri" w:eastAsia="Calibri" w:hAnsi="Calibri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“Presentación de idea Proyecto “Mi Colegio”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jc w:val="both"/>
        <w:rPr>
          <w:rFonts w:ascii="Calibri" w:cs="Calibri" w:eastAsia="Calibri" w:hAnsi="Calibri"/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1"/>
          <w:strike w:val="0"/>
          <w:color w:val="2e74b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e74b5"/>
          <w:sz w:val="24"/>
          <w:szCs w:val="24"/>
          <w:u w:val="none"/>
          <w:shd w:fill="auto" w:val="clear"/>
          <w:vertAlign w:val="baseline"/>
          <w:rtl w:val="0"/>
        </w:rPr>
        <w:t xml:space="preserve">Desarrollo de la 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rFonts w:ascii="Calibri" w:cs="Calibri" w:eastAsia="Calibri" w:hAnsi="Calibri"/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  <w:color w:val="2e74b5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2e74b5"/>
          <w:sz w:val="28"/>
          <w:szCs w:val="28"/>
          <w:rtl w:val="0"/>
        </w:rPr>
        <w:t xml:space="preserve">Notas captura de la Información del proyecto:</w:t>
      </w:r>
    </w:p>
    <w:tbl>
      <w:tblPr>
        <w:tblStyle w:val="Table4"/>
        <w:tblW w:w="978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782"/>
        <w:tblGridChange w:id="0">
          <w:tblGrid>
            <w:gridCol w:w="9782"/>
          </w:tblGrid>
        </w:tblGridChange>
      </w:tblGrid>
      <w:tr>
        <w:trPr>
          <w:cantSplit w:val="0"/>
          <w:trHeight w:val="3193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jc w:val="both"/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Minuta 12-09-2025</w:t>
            </w:r>
          </w:p>
          <w:p w:rsidR="00000000" w:rsidDel="00000000" w:rsidP="00000000" w:rsidRDefault="00000000" w:rsidRPr="00000000" w14:paraId="0000002E">
            <w:pPr>
              <w:jc w:val="both"/>
              <w:rPr>
                <w:rFonts w:ascii="Calibri" w:cs="Calibri" w:eastAsia="Calibri" w:hAnsi="Calibri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472c4"/>
                <w:rtl w:val="0"/>
              </w:rPr>
              <w:t xml:space="preserve">Se comienza la reunión presentando en palabras el proyecto </w:t>
            </w: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“Mi colegio”, </w:t>
            </w:r>
            <w:r w:rsidDel="00000000" w:rsidR="00000000" w:rsidRPr="00000000">
              <w:rPr>
                <w:rFonts w:ascii="Calibri" w:cs="Calibri" w:eastAsia="Calibri" w:hAnsi="Calibri"/>
                <w:color w:val="0070c0"/>
                <w:rtl w:val="0"/>
              </w:rPr>
              <w:t xml:space="preserve">en donde se explica al Cliente como sería el funcionamiento, el cliente nos entrega su apreciación encontrando el proyecto viable y nos pide agregar el rol de Director que estaba incluido inicialmente, además pide incorporará la lista de útiles una lista de libros de lectura obligatoria.</w:t>
            </w:r>
          </w:p>
          <w:p w:rsidR="00000000" w:rsidDel="00000000" w:rsidP="00000000" w:rsidRDefault="00000000" w:rsidRPr="00000000" w14:paraId="0000002F">
            <w:pPr>
              <w:jc w:val="both"/>
              <w:rPr>
                <w:rFonts w:ascii="Calibri" w:cs="Calibri" w:eastAsia="Calibri" w:hAnsi="Calibri"/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both"/>
              <w:rPr>
                <w:rFonts w:ascii="Calibri" w:cs="Calibri" w:eastAsia="Calibri" w:hAnsi="Calibri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Minuta 15-09-2025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rFonts w:ascii="Calibri" w:cs="Calibri" w:eastAsia="Calibri" w:hAnsi="Calibri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472c4"/>
                <w:rtl w:val="0"/>
              </w:rPr>
              <w:t xml:space="preserve">Se envía el proyecto como presentación por correo electrónico al cliente, en donde se aprueba el inicio del proyecto.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firstLine="708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jc w:val="both"/>
        <w:rPr>
          <w:rFonts w:ascii="Calibri" w:cs="Calibri" w:eastAsia="Calibri" w:hAnsi="Calibri"/>
          <w:b w:val="1"/>
          <w:smallCaps w:val="1"/>
          <w:color w:val="2e74b5"/>
        </w:rPr>
      </w:pPr>
      <w:r w:rsidDel="00000000" w:rsidR="00000000" w:rsidRPr="00000000">
        <w:rPr>
          <w:rFonts w:ascii="Calibri" w:cs="Calibri" w:eastAsia="Calibri" w:hAnsi="Calibri"/>
          <w:b w:val="1"/>
          <w:color w:val="2e74b5"/>
          <w:rtl w:val="0"/>
        </w:rPr>
        <w:t xml:space="preserve">Actores de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rFonts w:ascii="Calibri" w:cs="Calibri" w:eastAsia="Calibri" w:hAnsi="Calibri"/>
          <w:b w:val="1"/>
          <w:smallCaps w:val="1"/>
          <w:color w:val="2e74b5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938.0" w:type="dxa"/>
        <w:jc w:val="left"/>
        <w:tblInd w:w="55.0" w:type="dxa"/>
        <w:tblLayout w:type="fixed"/>
        <w:tblLook w:val="0000"/>
      </w:tblPr>
      <w:tblGrid>
        <w:gridCol w:w="414"/>
        <w:gridCol w:w="4821"/>
        <w:gridCol w:w="4703"/>
        <w:tblGridChange w:id="0">
          <w:tblGrid>
            <w:gridCol w:w="414"/>
            <w:gridCol w:w="4821"/>
            <w:gridCol w:w="4703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rtl w:val="0"/>
              </w:rPr>
              <w:t xml:space="preserve">Nº 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rtl w:val="0"/>
              </w:rPr>
              <w:t xml:space="preserve">Actores del Proyecto y Negocio</w:t>
            </w:r>
          </w:p>
          <w:p w:rsidR="00000000" w:rsidDel="00000000" w:rsidP="00000000" w:rsidRDefault="00000000" w:rsidRPr="00000000" w14:paraId="00000038">
            <w:pPr>
              <w:jc w:val="center"/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rtl w:val="0"/>
              </w:rPr>
              <w:t xml:space="preserve">Rol en el Negocio /Cargo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Marcela fuentes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Cliente/ Directora Colegio unión nacional árabe de Peñalolén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Patricio Aranda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Proveedor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41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Alexis Osorio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Proveedor 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44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José Ignacio López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Proveedor </w:t>
            </w:r>
          </w:p>
        </w:tc>
      </w:tr>
    </w:tbl>
    <w:p w:rsidR="00000000" w:rsidDel="00000000" w:rsidP="00000000" w:rsidRDefault="00000000" w:rsidRPr="00000000" w14:paraId="00000046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  <w:jc w:val="both"/>
        <w:rPr>
          <w:rFonts w:ascii="Calibri" w:cs="Calibri" w:eastAsia="Calibri" w:hAnsi="Calibri"/>
          <w:b w:val="1"/>
          <w:color w:val="2e74b5"/>
        </w:rPr>
      </w:pPr>
      <w:r w:rsidDel="00000000" w:rsidR="00000000" w:rsidRPr="00000000">
        <w:rPr>
          <w:rFonts w:ascii="Calibri" w:cs="Calibri" w:eastAsia="Calibri" w:hAnsi="Calibri"/>
          <w:b w:val="1"/>
          <w:color w:val="2e74b5"/>
          <w:rtl w:val="0"/>
        </w:rPr>
        <w:t xml:space="preserve">Requerimientos generales asociados al Proyecto</w:t>
      </w:r>
    </w:p>
    <w:p w:rsidR="00000000" w:rsidDel="00000000" w:rsidP="00000000" w:rsidRDefault="00000000" w:rsidRPr="00000000" w14:paraId="00000048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16"/>
        <w:tblGridChange w:id="0">
          <w:tblGrid>
            <w:gridCol w:w="10016"/>
          </w:tblGrid>
        </w:tblGridChange>
      </w:tblGrid>
      <w:tr>
        <w:trPr>
          <w:cantSplit w:val="0"/>
          <w:trHeight w:val="1088" w:hRule="atLeast"/>
          <w:tblHeader w:val="0"/>
        </w:trPr>
        <w:tc>
          <w:tcPr/>
          <w:p w:rsidR="00000000" w:rsidDel="00000000" w:rsidP="00000000" w:rsidRDefault="00000000" w:rsidRPr="00000000" w14:paraId="00000049">
            <w:pPr>
              <w:jc w:val="both"/>
              <w:rPr>
                <w:rFonts w:ascii="Calibri" w:cs="Calibri" w:eastAsia="Calibri" w:hAnsi="Calibri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e74b5"/>
                <w:rtl w:val="0"/>
              </w:rPr>
              <w:t xml:space="preserve">No aplica</w:t>
            </w:r>
          </w:p>
        </w:tc>
      </w:tr>
    </w:tbl>
    <w:p w:rsidR="00000000" w:rsidDel="00000000" w:rsidP="00000000" w:rsidRDefault="00000000" w:rsidRPr="00000000" w14:paraId="0000004A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  <w:jc w:val="both"/>
        <w:rPr>
          <w:rFonts w:ascii="Calibri" w:cs="Calibri" w:eastAsia="Calibri" w:hAnsi="Calibri"/>
          <w:b w:val="1"/>
          <w:color w:val="2e74b5"/>
        </w:rPr>
      </w:pPr>
      <w:r w:rsidDel="00000000" w:rsidR="00000000" w:rsidRPr="00000000">
        <w:rPr>
          <w:rFonts w:ascii="Calibri" w:cs="Calibri" w:eastAsia="Calibri" w:hAnsi="Calibri"/>
          <w:b w:val="1"/>
          <w:color w:val="2e74b5"/>
          <w:rtl w:val="0"/>
        </w:rPr>
        <w:t xml:space="preserve">Observaciones sobre las posibles Limitaciones que tendrá el Sistema</w:t>
      </w:r>
    </w:p>
    <w:p w:rsidR="00000000" w:rsidDel="00000000" w:rsidP="00000000" w:rsidRDefault="00000000" w:rsidRPr="00000000" w14:paraId="0000004C">
      <w:pPr>
        <w:jc w:val="both"/>
        <w:rPr>
          <w:rFonts w:ascii="Calibri" w:cs="Calibri" w:eastAsia="Calibri" w:hAnsi="Calibri"/>
          <w:b w:val="1"/>
          <w:color w:val="2e74b5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8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jc w:val="both"/>
              <w:rPr>
                <w:rFonts w:ascii="Calibri" w:cs="Calibri" w:eastAsia="Calibri" w:hAnsi="Calibri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rtl w:val="0"/>
              </w:rPr>
              <w:t xml:space="preserve">Dependencia del correo electrónico:</w:t>
            </w:r>
            <w:r w:rsidDel="00000000" w:rsidR="00000000" w:rsidRPr="00000000">
              <w:rPr>
                <w:rFonts w:ascii="Calibri" w:cs="Calibri" w:eastAsia="Calibri" w:hAnsi="Calibri"/>
                <w:color w:val="2e74b5"/>
                <w:rtl w:val="0"/>
              </w:rPr>
              <w:t xml:space="preserve"> El sistema se basa en que los apoderados revisen sus correos; si hay problemas de recepción o filtrado de mensajes, podrían no recibir las listas a tiempo.</w:t>
            </w:r>
          </w:p>
          <w:p w:rsidR="00000000" w:rsidDel="00000000" w:rsidP="00000000" w:rsidRDefault="00000000" w:rsidRPr="00000000" w14:paraId="0000004E">
            <w:pPr>
              <w:jc w:val="both"/>
              <w:rPr>
                <w:rFonts w:ascii="Calibri" w:cs="Calibri" w:eastAsia="Calibri" w:hAnsi="Calibri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rtl w:val="0"/>
              </w:rPr>
              <w:t xml:space="preserve">Alcance limitado del módulo de IA:</w:t>
            </w:r>
            <w:r w:rsidDel="00000000" w:rsidR="00000000" w:rsidRPr="00000000">
              <w:rPr>
                <w:rFonts w:ascii="Calibri" w:cs="Calibri" w:eastAsia="Calibri" w:hAnsi="Calibri"/>
                <w:color w:val="2e74b5"/>
                <w:rtl w:val="0"/>
              </w:rPr>
              <w:t xml:space="preserve"> Las recomendaciones de compra están basadas en datos encontrados por la IA en internet; no incluirá integración en tiempo real con todos los comercios o cambios de stock inmediatos.</w:t>
            </w:r>
          </w:p>
          <w:p w:rsidR="00000000" w:rsidDel="00000000" w:rsidP="00000000" w:rsidRDefault="00000000" w:rsidRPr="00000000" w14:paraId="0000004F">
            <w:pPr>
              <w:jc w:val="both"/>
              <w:rPr>
                <w:rFonts w:ascii="Calibri" w:cs="Calibri" w:eastAsia="Calibri" w:hAnsi="Calibri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rtl w:val="0"/>
              </w:rPr>
              <w:t xml:space="preserve">Entorno de pruebas restringido:</w:t>
            </w:r>
            <w:r w:rsidDel="00000000" w:rsidR="00000000" w:rsidRPr="00000000">
              <w:rPr>
                <w:rFonts w:ascii="Calibri" w:cs="Calibri" w:eastAsia="Calibri" w:hAnsi="Calibri"/>
                <w:color w:val="2e74b5"/>
                <w:rtl w:val="0"/>
              </w:rPr>
              <w:t xml:space="preserve"> El despliegue se realizará en un entorno académico o de prueba, sin conexión directa a sistemas de pago o logística externa.</w:t>
            </w:r>
          </w:p>
          <w:p w:rsidR="00000000" w:rsidDel="00000000" w:rsidP="00000000" w:rsidRDefault="00000000" w:rsidRPr="00000000" w14:paraId="00000050">
            <w:pPr>
              <w:jc w:val="both"/>
              <w:rPr>
                <w:rFonts w:ascii="Calibri" w:cs="Calibri" w:eastAsia="Calibri" w:hAnsi="Calibri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rtl w:val="0"/>
              </w:rPr>
              <w:t xml:space="preserve">Compatibilidad de dispositivos:</w:t>
            </w:r>
            <w:r w:rsidDel="00000000" w:rsidR="00000000" w:rsidRPr="00000000">
              <w:rPr>
                <w:rFonts w:ascii="Calibri" w:cs="Calibri" w:eastAsia="Calibri" w:hAnsi="Calibri"/>
                <w:color w:val="2e74b5"/>
                <w:rtl w:val="0"/>
              </w:rPr>
              <w:t xml:space="preserve"> La aplicación funcionará en navegadores modernos, pero podría presentar limitaciones en dispositivos antiguos o navegadores no estándar.</w:t>
            </w:r>
          </w:p>
          <w:p w:rsidR="00000000" w:rsidDel="00000000" w:rsidP="00000000" w:rsidRDefault="00000000" w:rsidRPr="00000000" w14:paraId="00000051">
            <w:pPr>
              <w:jc w:val="both"/>
              <w:rPr>
                <w:rFonts w:ascii="Calibri" w:cs="Calibri" w:eastAsia="Calibri" w:hAnsi="Calibri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rtl w:val="0"/>
              </w:rPr>
              <w:t xml:space="preserve">Escalabilidad futura limitada:</w:t>
            </w:r>
            <w:r w:rsidDel="00000000" w:rsidR="00000000" w:rsidRPr="00000000">
              <w:rPr>
                <w:rFonts w:ascii="Calibri" w:cs="Calibri" w:eastAsia="Calibri" w:hAnsi="Calibri"/>
                <w:color w:val="2e74b5"/>
                <w:rtl w:val="0"/>
              </w:rPr>
              <w:t xml:space="preserve"> Aunque se diseñará para manejar múltiples cursos y apoderados, un incremento masivo de usuarios requerirá ajustes adicionales en infraestructura.</w:t>
            </w:r>
          </w:p>
        </w:tc>
      </w:tr>
    </w:tbl>
    <w:p w:rsidR="00000000" w:rsidDel="00000000" w:rsidP="00000000" w:rsidRDefault="00000000" w:rsidRPr="00000000" w14:paraId="00000052">
      <w:pPr>
        <w:jc w:val="both"/>
        <w:rPr>
          <w:rFonts w:ascii="Calibri" w:cs="Calibri" w:eastAsia="Calibri" w:hAnsi="Calibri"/>
          <w:b w:val="1"/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720" w:hanging="360"/>
        <w:jc w:val="both"/>
        <w:rPr>
          <w:rFonts w:ascii="Calibri" w:cs="Calibri" w:eastAsia="Calibri" w:hAnsi="Calibri"/>
          <w:b w:val="1"/>
          <w:color w:val="2e74b5"/>
        </w:rPr>
      </w:pPr>
      <w:r w:rsidDel="00000000" w:rsidR="00000000" w:rsidRPr="00000000">
        <w:rPr>
          <w:rFonts w:ascii="Calibri" w:cs="Calibri" w:eastAsia="Calibri" w:hAnsi="Calibri"/>
          <w:b w:val="1"/>
          <w:color w:val="2e74b5"/>
          <w:rtl w:val="0"/>
        </w:rPr>
        <w:t xml:space="preserve">Técnicas de levantamiento de Requerimientos Específicos.</w:t>
      </w:r>
    </w:p>
    <w:p w:rsidR="00000000" w:rsidDel="00000000" w:rsidP="00000000" w:rsidRDefault="00000000" w:rsidRPr="00000000" w14:paraId="00000054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938.0" w:type="dxa"/>
        <w:jc w:val="left"/>
        <w:tblInd w:w="55.0" w:type="dxa"/>
        <w:tblLayout w:type="fixed"/>
        <w:tblLook w:val="0000"/>
      </w:tblPr>
      <w:tblGrid>
        <w:gridCol w:w="414"/>
        <w:gridCol w:w="3570"/>
        <w:gridCol w:w="5954"/>
        <w:tblGridChange w:id="0">
          <w:tblGrid>
            <w:gridCol w:w="414"/>
            <w:gridCol w:w="3570"/>
            <w:gridCol w:w="5954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5">
            <w:pPr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rtl w:val="0"/>
              </w:rPr>
              <w:t xml:space="preserve">Nº 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6">
            <w:pPr>
              <w:jc w:val="center"/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rtl w:val="0"/>
              </w:rPr>
              <w:t xml:space="preserve">Actores del Proyecto</w:t>
            </w:r>
          </w:p>
          <w:p w:rsidR="00000000" w:rsidDel="00000000" w:rsidP="00000000" w:rsidRDefault="00000000" w:rsidRPr="00000000" w14:paraId="00000057">
            <w:pPr>
              <w:jc w:val="center"/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8">
            <w:pPr>
              <w:jc w:val="center"/>
              <w:rPr>
                <w:rFonts w:ascii="Calibri" w:cs="Calibri" w:eastAsia="Calibri" w:hAnsi="Calibri"/>
                <w:b w:val="1"/>
                <w:color w:val="2e74b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rtl w:val="0"/>
              </w:rPr>
              <w:t xml:space="preserve">Técnica de Toma de Requerimiento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9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A">
            <w:pPr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Patricio Aranda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B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Proveedor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C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D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Alexis Osorio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E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Proveedor 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5F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60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José Ignacio López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61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Proveedor </w:t>
            </w:r>
          </w:p>
        </w:tc>
      </w:tr>
    </w:tbl>
    <w:p w:rsidR="00000000" w:rsidDel="00000000" w:rsidP="00000000" w:rsidRDefault="00000000" w:rsidRPr="00000000" w14:paraId="00000062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footerReference r:id="rId9" w:type="even"/>
      <w:pgSz w:h="15842" w:w="12242" w:orient="portrait"/>
      <w:pgMar w:bottom="1418" w:top="1398" w:left="1260" w:right="1082" w:header="293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alibri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center"/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4142740</wp:posOffset>
          </wp:positionH>
          <wp:positionV relativeFrom="margin">
            <wp:posOffset>-499243</wp:posOffset>
          </wp:positionV>
          <wp:extent cx="2209800" cy="367030"/>
          <wp:effectExtent b="0" l="0" r="0" t="0"/>
          <wp:wrapSquare wrapText="bothSides" distB="0" distT="0" distL="114300" distR="114300"/>
          <wp:docPr id="2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2."/>
      <w:lvlJc w:val="left"/>
      <w:pPr>
        <w:ind w:left="36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s-CL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rsid w:val="002924D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2924DA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FF5B35"/>
  </w:style>
  <w:style w:type="paragraph" w:styleId="Textonotapie">
    <w:name w:val="footnote text"/>
    <w:basedOn w:val="Normal"/>
    <w:semiHidden w:val="1"/>
    <w:rsid w:val="00B76D21"/>
    <w:rPr>
      <w:sz w:val="20"/>
      <w:szCs w:val="20"/>
    </w:rPr>
  </w:style>
  <w:style w:type="character" w:styleId="Refdenotaalpie">
    <w:name w:val="footnote reference"/>
    <w:semiHidden w:val="1"/>
    <w:rsid w:val="00B76D21"/>
    <w:rPr>
      <w:vertAlign w:val="superscript"/>
    </w:rPr>
  </w:style>
  <w:style w:type="table" w:styleId="Tablaconcuadrcula">
    <w:name w:val="Table Grid"/>
    <w:basedOn w:val="Tablanormal"/>
    <w:rsid w:val="00095DE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deglobo">
    <w:name w:val="Balloon Text"/>
    <w:basedOn w:val="Normal"/>
    <w:semiHidden w:val="1"/>
    <w:rsid w:val="000374C4"/>
    <w:rPr>
      <w:rFonts w:ascii="Tahoma" w:cs="Tahoma" w:hAnsi="Tahoma"/>
      <w:sz w:val="16"/>
      <w:szCs w:val="16"/>
    </w:rPr>
  </w:style>
  <w:style w:type="paragraph" w:styleId="Prrafodelista">
    <w:name w:val="List Paragraph"/>
    <w:basedOn w:val="Normal"/>
    <w:qFormat w:val="1"/>
    <w:rsid w:val="00A1167E"/>
    <w:pPr>
      <w:ind w:left="720"/>
      <w:contextualSpacing w:val="1"/>
    </w:pPr>
    <w:rPr>
      <w:rFonts w:ascii="Arial" w:eastAsia="Calibri" w:hAnsi="Arial"/>
      <w:szCs w:val="22"/>
      <w:lang w:eastAsia="en-US" w:val="es-CL"/>
    </w:rPr>
  </w:style>
  <w:style w:type="paragraph" w:styleId="Mapadeldocumento">
    <w:name w:val="Document Map"/>
    <w:basedOn w:val="Normal"/>
    <w:semiHidden w:val="1"/>
    <w:rsid w:val="00D01E5F"/>
    <w:pPr>
      <w:shd w:color="auto" w:fill="000080" w:val="clear"/>
    </w:pPr>
    <w:rPr>
      <w:rFonts w:ascii="Tahoma" w:cs="Tahoma" w:hAnsi="Tahoma"/>
      <w:sz w:val="20"/>
      <w:szCs w:val="20"/>
    </w:rPr>
  </w:style>
  <w:style w:type="paragraph" w:styleId="HTMLconformatoprevio">
    <w:name w:val="HTML Preformatted"/>
    <w:basedOn w:val="Normal"/>
    <w:rsid w:val="008527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</w:rPr>
  </w:style>
  <w:style w:type="character" w:styleId="EncabezadoCar" w:customStyle="1">
    <w:name w:val="Encabezado Car"/>
    <w:basedOn w:val="Fuentedeprrafopredeter"/>
    <w:link w:val="Encabezado"/>
    <w:uiPriority w:val="99"/>
    <w:rsid w:val="005A6843"/>
    <w:rPr>
      <w:sz w:val="24"/>
      <w:szCs w:val="24"/>
      <w:lang w:eastAsia="es-ES" w:val="es-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LUcpBkpaOluxHPfJ8Fb3g2Bm0A==">CgMxLjA4AHIhMS1mR0RDeE9GOTVlWDNHVkNoWjBKSm02eHRjOXd2Wnl5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2022-06-11T01:06:00Z</dcterms:created>
  <dc:creator>Marcelo Godoy Gálvez</dc:creator>
</cp:coreProperties>
</file>