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E882" w14:textId="43CDDF7A" w:rsidR="00A313B3" w:rsidRDefault="31C24B3D" w:rsidP="0051716B">
      <w:pPr>
        <w:pStyle w:val="Title"/>
        <w:ind w:left="360"/>
        <w:rPr>
          <w:rFonts w:cs="Arial"/>
          <w:sz w:val="20"/>
        </w:rPr>
      </w:pPr>
      <w:r w:rsidRPr="18047CCD">
        <w:rPr>
          <w:rFonts w:cs="Arial"/>
          <w:sz w:val="20"/>
        </w:rPr>
        <w:t xml:space="preserve"> </w:t>
      </w:r>
      <w:r w:rsidR="00BA44E2" w:rsidRPr="00D658A1">
        <w:rPr>
          <w:rFonts w:cs="Arial"/>
          <w:sz w:val="20"/>
        </w:rPr>
        <w:t>PLANTILLA DE DESCRIPCIÓN DE ARTEFACTO</w:t>
      </w:r>
    </w:p>
    <w:p w14:paraId="647D63BE" w14:textId="7B3E8875" w:rsidR="004B09C8" w:rsidRPr="00D658A1" w:rsidRDefault="004B09C8" w:rsidP="004B09C8">
      <w:pPr>
        <w:pStyle w:val="Title"/>
        <w:jc w:val="left"/>
        <w:rPr>
          <w:rFonts w:cs="Arial"/>
          <w:sz w:val="20"/>
          <w:lang w:val="es-MX"/>
        </w:rPr>
      </w:pPr>
    </w:p>
    <w:p w14:paraId="39685999" w14:textId="7B7E5AC0" w:rsidR="00BA44E2" w:rsidRDefault="0051716B" w:rsidP="00EE3E46">
      <w:pPr>
        <w:pStyle w:val="Title"/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Unidad de Negocio:</w:t>
      </w:r>
      <w:r w:rsidR="008F4127">
        <w:rPr>
          <w:rFonts w:cs="Arial"/>
          <w:sz w:val="20"/>
          <w:lang w:val="es-MX"/>
        </w:rPr>
        <w:t xml:space="preserve"> (SW-Práctica):</w:t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 w:rsidR="008F4127">
        <w:rPr>
          <w:rFonts w:cs="Arial"/>
          <w:sz w:val="20"/>
          <w:lang w:val="es-MX"/>
        </w:rPr>
        <w:t>Año:</w:t>
      </w:r>
      <w:r w:rsidR="008F4127">
        <w:rPr>
          <w:rFonts w:cs="Arial"/>
          <w:sz w:val="20"/>
          <w:lang w:val="es-MX"/>
        </w:rPr>
        <w:tab/>
        <w:t xml:space="preserve">   ID</w:t>
      </w:r>
      <w:r>
        <w:rPr>
          <w:rFonts w:cs="Arial"/>
          <w:sz w:val="20"/>
          <w:lang w:val="es-MX"/>
        </w:rPr>
        <w:t xml:space="preserve"> Artefacto:</w:t>
      </w:r>
      <w:r>
        <w:rPr>
          <w:rFonts w:cs="Arial"/>
          <w:sz w:val="20"/>
          <w:lang w:val="es-MX"/>
        </w:rPr>
        <w:tab/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900"/>
        <w:gridCol w:w="1725"/>
      </w:tblGrid>
      <w:tr w:rsidR="0051716B" w14:paraId="5BCE36B5" w14:textId="77777777" w:rsidTr="008F4127">
        <w:tc>
          <w:tcPr>
            <w:tcW w:w="6205" w:type="dxa"/>
          </w:tcPr>
          <w:p w14:paraId="06905CB6" w14:textId="20ED807D" w:rsidR="0051716B" w:rsidRDefault="00920F95" w:rsidP="00EE3E46">
            <w:pPr>
              <w:pStyle w:val="Title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SW </w:t>
            </w:r>
            <w:proofErr w:type="spellStart"/>
            <w:r>
              <w:rPr>
                <w:rFonts w:cs="Arial"/>
                <w:sz w:val="20"/>
                <w:lang w:val="es-MX"/>
              </w:rPr>
              <w:t>Delivery</w:t>
            </w:r>
            <w:proofErr w:type="spellEnd"/>
            <w:r>
              <w:rPr>
                <w:rFonts w:cs="Arial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s-MX"/>
              </w:rPr>
              <w:t>Consulta</w:t>
            </w:r>
            <w:r w:rsidR="00D1260D">
              <w:rPr>
                <w:rFonts w:cs="Arial"/>
                <w:sz w:val="20"/>
                <w:lang w:val="es-MX"/>
              </w:rPr>
              <w:t>nts</w:t>
            </w:r>
            <w:proofErr w:type="spellEnd"/>
          </w:p>
        </w:tc>
        <w:tc>
          <w:tcPr>
            <w:tcW w:w="900" w:type="dxa"/>
          </w:tcPr>
          <w:p w14:paraId="6B415B07" w14:textId="21533C81" w:rsidR="0051716B" w:rsidRDefault="00D1260D" w:rsidP="00EE3E46">
            <w:pPr>
              <w:pStyle w:val="Title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202</w:t>
            </w:r>
            <w:r w:rsidR="00681842">
              <w:rPr>
                <w:rFonts w:cs="Arial"/>
                <w:sz w:val="20"/>
                <w:lang w:val="es-MX"/>
              </w:rPr>
              <w:t>1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454DFC20" w14:textId="77777777" w:rsidR="0051716B" w:rsidRPr="008F4127" w:rsidRDefault="0051716B" w:rsidP="00EE3E46">
            <w:pPr>
              <w:pStyle w:val="Title"/>
              <w:jc w:val="left"/>
              <w:rPr>
                <w:rFonts w:cs="Arial"/>
                <w:color w:val="A6A6A6" w:themeColor="background1" w:themeShade="A6"/>
                <w:sz w:val="20"/>
                <w:lang w:val="es-MX"/>
              </w:rPr>
            </w:pPr>
          </w:p>
        </w:tc>
      </w:tr>
    </w:tbl>
    <w:p w14:paraId="3BD628A6" w14:textId="032439B4" w:rsidR="008125D2" w:rsidRDefault="0051716B" w:rsidP="008125D2">
      <w:pPr>
        <w:pStyle w:val="Title"/>
        <w:ind w:left="5664"/>
        <w:jc w:val="left"/>
        <w:rPr>
          <w:rFonts w:cs="Arial"/>
          <w:b w:val="0"/>
          <w:sz w:val="13"/>
          <w:szCs w:val="13"/>
        </w:rPr>
      </w:pPr>
      <w:r>
        <w:rPr>
          <w:rFonts w:cs="Arial"/>
          <w:b w:val="0"/>
          <w:sz w:val="13"/>
          <w:szCs w:val="13"/>
        </w:rPr>
        <w:t xml:space="preserve">                </w:t>
      </w:r>
      <w:r w:rsidR="008F4127">
        <w:rPr>
          <w:rFonts w:cs="Arial"/>
          <w:b w:val="0"/>
          <w:sz w:val="13"/>
          <w:szCs w:val="13"/>
        </w:rPr>
        <w:tab/>
      </w:r>
      <w:r w:rsidR="008F4127">
        <w:rPr>
          <w:rFonts w:cs="Arial"/>
          <w:b w:val="0"/>
          <w:sz w:val="13"/>
          <w:szCs w:val="13"/>
        </w:rPr>
        <w:tab/>
        <w:t xml:space="preserve">          (POR DEFINIR)</w:t>
      </w:r>
    </w:p>
    <w:p w14:paraId="75F96257" w14:textId="77777777" w:rsidR="008125D2" w:rsidRPr="008125D2" w:rsidRDefault="008125D2" w:rsidP="008125D2">
      <w:pPr>
        <w:pStyle w:val="Title"/>
        <w:ind w:left="5664"/>
        <w:jc w:val="left"/>
        <w:rPr>
          <w:rFonts w:cs="Arial"/>
          <w:b w:val="0"/>
          <w:sz w:val="13"/>
          <w:szCs w:val="13"/>
        </w:rPr>
      </w:pPr>
    </w:p>
    <w:p w14:paraId="3C6374F0" w14:textId="271D9AE0" w:rsidR="00BA44E2" w:rsidRDefault="0051716B" w:rsidP="00EE3E46">
      <w:pPr>
        <w:pStyle w:val="Title"/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Autor:</w:t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>
        <w:rPr>
          <w:rFonts w:cs="Arial"/>
          <w:sz w:val="20"/>
          <w:lang w:val="es-MX"/>
        </w:rPr>
        <w:tab/>
      </w:r>
      <w:r w:rsidR="008F4127">
        <w:rPr>
          <w:rFonts w:cs="Arial"/>
          <w:sz w:val="20"/>
          <w:lang w:val="es-MX"/>
        </w:rPr>
        <w:tab/>
        <w:t xml:space="preserve">    </w:t>
      </w:r>
      <w:r>
        <w:rPr>
          <w:rFonts w:cs="Arial"/>
          <w:sz w:val="20"/>
          <w:lang w:val="es-MX"/>
        </w:rPr>
        <w:t xml:space="preserve"> Revisor:</w:t>
      </w:r>
      <w:r w:rsidR="008125D2">
        <w:rPr>
          <w:rFonts w:cs="Arial"/>
          <w:sz w:val="20"/>
          <w:lang w:val="es-MX"/>
        </w:rPr>
        <w:t xml:space="preserve">                                       </w:t>
      </w:r>
      <w:r w:rsidR="008F4127">
        <w:rPr>
          <w:rFonts w:cs="Arial"/>
          <w:sz w:val="20"/>
          <w:lang w:val="es-MX"/>
        </w:rPr>
        <w:tab/>
        <w:t xml:space="preserve">     </w:t>
      </w:r>
      <w:r w:rsidR="008125D2">
        <w:rPr>
          <w:rFonts w:cs="Arial"/>
          <w:sz w:val="20"/>
          <w:lang w:val="es-MX"/>
        </w:rPr>
        <w:t xml:space="preserve"> Mes entrega: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00"/>
        <w:gridCol w:w="1455"/>
      </w:tblGrid>
      <w:tr w:rsidR="008125D2" w14:paraId="72A4A507" w14:textId="77777777" w:rsidTr="008125D2">
        <w:tc>
          <w:tcPr>
            <w:tcW w:w="3775" w:type="dxa"/>
          </w:tcPr>
          <w:p w14:paraId="17D9A914" w14:textId="61EE4B39" w:rsidR="008125D2" w:rsidRDefault="00D1260D" w:rsidP="00EE3E46">
            <w:pPr>
              <w:pStyle w:val="Title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Igvir Ramirez</w:t>
            </w:r>
          </w:p>
        </w:tc>
        <w:tc>
          <w:tcPr>
            <w:tcW w:w="3600" w:type="dxa"/>
          </w:tcPr>
          <w:p w14:paraId="14381456" w14:textId="77CB3A9B" w:rsidR="008125D2" w:rsidRDefault="004361DD" w:rsidP="00EE3E46">
            <w:pPr>
              <w:pStyle w:val="Title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Manuel Solano</w:t>
            </w:r>
          </w:p>
        </w:tc>
        <w:tc>
          <w:tcPr>
            <w:tcW w:w="1455" w:type="dxa"/>
          </w:tcPr>
          <w:p w14:paraId="4670DB94" w14:textId="590F1066" w:rsidR="008125D2" w:rsidRDefault="00D75E4A" w:rsidP="00EE3E46">
            <w:pPr>
              <w:pStyle w:val="Title"/>
              <w:jc w:val="left"/>
              <w:rPr>
                <w:rFonts w:cs="Arial"/>
                <w:sz w:val="20"/>
                <w:lang w:val="es-MX"/>
              </w:rPr>
            </w:pPr>
            <w:proofErr w:type="gramStart"/>
            <w:r>
              <w:rPr>
                <w:rFonts w:cs="Arial"/>
                <w:sz w:val="20"/>
                <w:lang w:val="es-MX"/>
              </w:rPr>
              <w:t xml:space="preserve">Octubre </w:t>
            </w:r>
            <w:r w:rsidR="00AD075C">
              <w:rPr>
                <w:rFonts w:cs="Arial"/>
                <w:sz w:val="20"/>
                <w:lang w:val="es-MX"/>
              </w:rPr>
              <w:t xml:space="preserve"> 202</w:t>
            </w:r>
            <w:r w:rsidR="00681842">
              <w:rPr>
                <w:rFonts w:cs="Arial"/>
                <w:sz w:val="20"/>
                <w:lang w:val="es-MX"/>
              </w:rPr>
              <w:t>1</w:t>
            </w:r>
            <w:proofErr w:type="gramEnd"/>
          </w:p>
        </w:tc>
      </w:tr>
    </w:tbl>
    <w:p w14:paraId="377F81EB" w14:textId="06AE913C" w:rsidR="00BA44E2" w:rsidRPr="0061590D" w:rsidRDefault="00BA44E2" w:rsidP="008125D2">
      <w:pPr>
        <w:pStyle w:val="Title"/>
        <w:jc w:val="both"/>
        <w:rPr>
          <w:rFonts w:cs="Arial"/>
          <w:sz w:val="16"/>
          <w:szCs w:val="16"/>
        </w:rPr>
      </w:pPr>
    </w:p>
    <w:p w14:paraId="31A7F8B4" w14:textId="300891CE" w:rsidR="00BA44E2" w:rsidRPr="00D658A1" w:rsidRDefault="00BA44E2" w:rsidP="00EE3E46">
      <w:pPr>
        <w:pStyle w:val="Title"/>
        <w:jc w:val="both"/>
        <w:rPr>
          <w:rFonts w:cs="Arial"/>
          <w:sz w:val="20"/>
        </w:rPr>
      </w:pPr>
      <w:r w:rsidRPr="00D658A1">
        <w:rPr>
          <w:rFonts w:cs="Arial"/>
          <w:sz w:val="20"/>
        </w:rPr>
        <w:t>Título del artefacto:</w:t>
      </w:r>
      <w:r w:rsidR="008F4127">
        <w:rPr>
          <w:rFonts w:cs="Arial"/>
          <w:sz w:val="20"/>
        </w:rPr>
        <w:t xml:space="preserve">       </w:t>
      </w:r>
      <w:r w:rsidR="008F4127">
        <w:rPr>
          <w:rFonts w:cs="Arial"/>
          <w:sz w:val="20"/>
        </w:rPr>
        <w:tab/>
      </w:r>
      <w:r w:rsidR="008F4127">
        <w:rPr>
          <w:rFonts w:cs="Arial"/>
          <w:sz w:val="20"/>
        </w:rPr>
        <w:tab/>
      </w:r>
      <w:r w:rsidR="008F4127">
        <w:rPr>
          <w:rFonts w:cs="Arial"/>
          <w:sz w:val="20"/>
        </w:rPr>
        <w:tab/>
      </w:r>
      <w:r w:rsidR="008F4127">
        <w:rPr>
          <w:rFonts w:cs="Arial"/>
          <w:sz w:val="20"/>
        </w:rPr>
        <w:tab/>
      </w:r>
      <w:r w:rsidR="008F4127">
        <w:rPr>
          <w:rFonts w:cs="Arial"/>
          <w:sz w:val="20"/>
        </w:rPr>
        <w:tab/>
      </w:r>
      <w:r w:rsidR="008F4127">
        <w:rPr>
          <w:rFonts w:cs="Arial"/>
          <w:sz w:val="20"/>
        </w:rPr>
        <w:tab/>
      </w:r>
      <w:r w:rsidR="008F4127">
        <w:rPr>
          <w:rFonts w:cs="Arial"/>
          <w:sz w:val="20"/>
        </w:rPr>
        <w:tab/>
        <w:t xml:space="preserve">      Vence: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357"/>
        <w:gridCol w:w="1455"/>
      </w:tblGrid>
      <w:tr w:rsidR="008F4127" w:rsidRPr="00D658A1" w14:paraId="64585BF7" w14:textId="77777777" w:rsidTr="008F4127">
        <w:tc>
          <w:tcPr>
            <w:tcW w:w="7357" w:type="dxa"/>
          </w:tcPr>
          <w:p w14:paraId="19D7E166" w14:textId="7E91376C" w:rsidR="008F4127" w:rsidRPr="00BE0179" w:rsidRDefault="0061263B" w:rsidP="00DF154E">
            <w:pPr>
              <w:pStyle w:val="Title"/>
              <w:jc w:val="both"/>
              <w:rPr>
                <w:rFonts w:cs="Arial"/>
                <w:sz w:val="20"/>
                <w:lang w:val="es-CR"/>
              </w:rPr>
            </w:pPr>
            <w:r>
              <w:rPr>
                <w:rFonts w:cs="Arial"/>
                <w:sz w:val="20"/>
                <w:lang w:val="es-CR"/>
              </w:rPr>
              <w:t xml:space="preserve">Desarrollo </w:t>
            </w:r>
            <w:r w:rsidR="00781575">
              <w:rPr>
                <w:rFonts w:cs="Arial"/>
                <w:sz w:val="20"/>
                <w:lang w:val="es-CR"/>
              </w:rPr>
              <w:t>en aplicaciones en AW</w:t>
            </w:r>
            <w:r w:rsidR="001A41E2">
              <w:rPr>
                <w:rFonts w:cs="Arial"/>
                <w:sz w:val="20"/>
                <w:lang w:val="es-CR"/>
              </w:rPr>
              <w:t>S</w:t>
            </w:r>
            <w:r w:rsidR="00781575">
              <w:rPr>
                <w:rFonts w:cs="Arial"/>
                <w:sz w:val="20"/>
                <w:lang w:val="es-CR"/>
              </w:rPr>
              <w:t xml:space="preserve"> utilizando entornos locales</w:t>
            </w:r>
          </w:p>
        </w:tc>
        <w:tc>
          <w:tcPr>
            <w:tcW w:w="1455" w:type="dxa"/>
          </w:tcPr>
          <w:p w14:paraId="13FCCD30" w14:textId="3C1557D9" w:rsidR="008F4127" w:rsidRPr="00D658A1" w:rsidRDefault="008F4127" w:rsidP="00DF154E">
            <w:pPr>
              <w:pStyle w:val="Title"/>
              <w:jc w:val="both"/>
              <w:rPr>
                <w:rFonts w:cs="Arial"/>
                <w:sz w:val="20"/>
              </w:rPr>
            </w:pPr>
          </w:p>
        </w:tc>
      </w:tr>
    </w:tbl>
    <w:p w14:paraId="2CCCEF0B" w14:textId="77777777" w:rsidR="00BA44E2" w:rsidRPr="0061590D" w:rsidRDefault="00BA44E2" w:rsidP="00BA44E2">
      <w:pPr>
        <w:pStyle w:val="Title"/>
        <w:ind w:left="360"/>
        <w:jc w:val="both"/>
        <w:rPr>
          <w:rFonts w:cs="Arial"/>
          <w:sz w:val="16"/>
          <w:szCs w:val="16"/>
        </w:rPr>
      </w:pPr>
    </w:p>
    <w:p w14:paraId="4CFB4A71" w14:textId="37C89970" w:rsidR="00BA44E2" w:rsidRPr="00D658A1" w:rsidRDefault="004B09C8" w:rsidP="000C241A">
      <w:pPr>
        <w:pStyle w:val="Title"/>
        <w:numPr>
          <w:ilvl w:val="0"/>
          <w:numId w:val="8"/>
        </w:numPr>
        <w:jc w:val="both"/>
        <w:rPr>
          <w:rFonts w:cs="Arial"/>
          <w:sz w:val="20"/>
        </w:rPr>
      </w:pPr>
      <w:r w:rsidRPr="00D658A1">
        <w:rPr>
          <w:rFonts w:cs="Arial"/>
          <w:sz w:val="20"/>
        </w:rPr>
        <w:t>Planteamiento del problema que justifica el artefacto</w:t>
      </w:r>
      <w:r w:rsidR="00BA44E2" w:rsidRPr="00D658A1">
        <w:rPr>
          <w:rFonts w:cs="Arial"/>
          <w:sz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3709D3" w:rsidRPr="00D658A1" w14:paraId="102C4125" w14:textId="77777777" w:rsidTr="003709D3">
        <w:trPr>
          <w:trHeight w:val="950"/>
        </w:trPr>
        <w:tc>
          <w:tcPr>
            <w:tcW w:w="8830" w:type="dxa"/>
          </w:tcPr>
          <w:p w14:paraId="00CBDE49" w14:textId="57CEE150" w:rsidR="000D2DE0" w:rsidRDefault="000D2DE0" w:rsidP="000E1F1D">
            <w:pPr>
              <w:pStyle w:val="Title"/>
              <w:spacing w:before="240"/>
              <w:jc w:val="both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Un reto común en el desarrollo de aplicaciones en la nube, o de la modernización de aplicaciones en cualquiera de sus diferentes estrategias e</w:t>
            </w:r>
            <w:r w:rsidR="0019381D">
              <w:rPr>
                <w:rFonts w:cs="Arial"/>
                <w:b w:val="0"/>
                <w:bCs w:val="0"/>
                <w:sz w:val="20"/>
              </w:rPr>
              <w:t>s las limitaciones en la generación de entornos de desarrollo locales que</w:t>
            </w:r>
            <w:r w:rsidR="00E77D70">
              <w:rPr>
                <w:rFonts w:cs="Arial"/>
                <w:b w:val="0"/>
                <w:bCs w:val="0"/>
                <w:sz w:val="20"/>
              </w:rPr>
              <w:t xml:space="preserve"> permitan </w:t>
            </w:r>
            <w:r w:rsidR="007A6C92">
              <w:rPr>
                <w:rFonts w:cs="Arial"/>
                <w:b w:val="0"/>
                <w:bCs w:val="0"/>
                <w:sz w:val="20"/>
              </w:rPr>
              <w:t xml:space="preserve">al equipo de desarrollo con herramientas de acceso rápido con mínimo impacto en costo </w:t>
            </w:r>
            <w:r w:rsidR="006B1615">
              <w:rPr>
                <w:rFonts w:cs="Arial"/>
                <w:b w:val="0"/>
                <w:bCs w:val="0"/>
                <w:sz w:val="20"/>
              </w:rPr>
              <w:t xml:space="preserve">y </w:t>
            </w:r>
            <w:r w:rsidR="008C1A98">
              <w:rPr>
                <w:rFonts w:cs="Arial"/>
                <w:b w:val="0"/>
                <w:bCs w:val="0"/>
                <w:sz w:val="20"/>
              </w:rPr>
              <w:t>con total control para pruebas unitarias.</w:t>
            </w:r>
          </w:p>
          <w:p w14:paraId="655BAAF0" w14:textId="6391AAA1" w:rsidR="00352C37" w:rsidRDefault="00352C37" w:rsidP="000E1F1D">
            <w:pPr>
              <w:pStyle w:val="Title"/>
              <w:spacing w:before="240"/>
              <w:jc w:val="both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La creación de arquetipos de trabajo que permitan el desarrollo de estas estrategias es el objeto de este ar</w:t>
            </w:r>
            <w:r w:rsidR="006D0C9D">
              <w:rPr>
                <w:rFonts w:cs="Arial"/>
                <w:b w:val="0"/>
                <w:bCs w:val="0"/>
                <w:sz w:val="20"/>
              </w:rPr>
              <w:t>te</w:t>
            </w:r>
            <w:r w:rsidR="002F5D72">
              <w:rPr>
                <w:rFonts w:cs="Arial"/>
                <w:b w:val="0"/>
                <w:bCs w:val="0"/>
                <w:sz w:val="20"/>
              </w:rPr>
              <w:t>facto.</w:t>
            </w:r>
            <w:r w:rsidR="006D0C9D">
              <w:rPr>
                <w:rFonts w:cs="Arial"/>
                <w:b w:val="0"/>
                <w:bCs w:val="0"/>
                <w:sz w:val="20"/>
              </w:rPr>
              <w:t xml:space="preserve"> </w:t>
            </w:r>
            <w:r w:rsidR="00A12F06">
              <w:rPr>
                <w:rFonts w:cs="Arial"/>
                <w:b w:val="0"/>
                <w:bCs w:val="0"/>
                <w:sz w:val="20"/>
              </w:rPr>
              <w:t xml:space="preserve">Recorriendo las </w:t>
            </w:r>
            <w:proofErr w:type="spellStart"/>
            <w:r w:rsidR="00A12F06">
              <w:rPr>
                <w:rFonts w:cs="Arial"/>
                <w:b w:val="0"/>
                <w:bCs w:val="0"/>
                <w:sz w:val="20"/>
              </w:rPr>
              <w:t>diferenntes</w:t>
            </w:r>
            <w:proofErr w:type="spellEnd"/>
            <w:r w:rsidR="00A12F06">
              <w:rPr>
                <w:rFonts w:cs="Arial"/>
                <w:b w:val="0"/>
                <w:bCs w:val="0"/>
                <w:sz w:val="20"/>
              </w:rPr>
              <w:t xml:space="preserve"> opciones disponibles para lograrlo.</w:t>
            </w:r>
          </w:p>
          <w:p w14:paraId="5F63BBE6" w14:textId="3CBF2E77" w:rsidR="00915447" w:rsidRPr="00F24F2D" w:rsidRDefault="00F11341" w:rsidP="000E1F1D">
            <w:pPr>
              <w:pStyle w:val="Title"/>
              <w:spacing w:before="240"/>
              <w:jc w:val="both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 xml:space="preserve">Se platea la siguiente hipótesis: </w:t>
            </w:r>
            <w:r w:rsidR="00BC2402">
              <w:rPr>
                <w:rFonts w:cs="Arial"/>
                <w:b w:val="0"/>
                <w:bCs w:val="0"/>
                <w:sz w:val="20"/>
              </w:rPr>
              <w:t xml:space="preserve"> </w:t>
            </w:r>
            <w:r w:rsidR="004B6F52">
              <w:rPr>
                <w:rFonts w:cs="Arial"/>
                <w:b w:val="0"/>
                <w:bCs w:val="0"/>
                <w:sz w:val="20"/>
              </w:rPr>
              <w:t xml:space="preserve">Es posible desarrollar localmente </w:t>
            </w:r>
            <w:r w:rsidR="001F5B1F">
              <w:rPr>
                <w:rFonts w:cs="Arial"/>
                <w:b w:val="0"/>
                <w:bCs w:val="0"/>
                <w:sz w:val="20"/>
              </w:rPr>
              <w:t xml:space="preserve">aplicaciones de nativas de nube utilizando recursos locales utilizando arquetipos de trabajo </w:t>
            </w:r>
            <w:r w:rsidR="00D75E4A">
              <w:rPr>
                <w:rFonts w:cs="Arial"/>
                <w:b w:val="0"/>
                <w:bCs w:val="0"/>
                <w:sz w:val="20"/>
              </w:rPr>
              <w:t xml:space="preserve">que minimicen el costo y permitan realizar </w:t>
            </w:r>
            <w:proofErr w:type="gramStart"/>
            <w:r w:rsidR="00915447">
              <w:rPr>
                <w:rFonts w:cs="Arial"/>
                <w:b w:val="0"/>
                <w:bCs w:val="0"/>
                <w:sz w:val="20"/>
              </w:rPr>
              <w:t>pruebas unitaria</w:t>
            </w:r>
            <w:proofErr w:type="gramEnd"/>
            <w:r w:rsidR="00915447">
              <w:rPr>
                <w:rFonts w:cs="Arial"/>
                <w:b w:val="0"/>
                <w:bCs w:val="0"/>
                <w:sz w:val="20"/>
              </w:rPr>
              <w:t xml:space="preserve">. </w:t>
            </w:r>
          </w:p>
        </w:tc>
      </w:tr>
    </w:tbl>
    <w:p w14:paraId="4DA87A7D" w14:textId="77777777" w:rsidR="00BA44E2" w:rsidRPr="0061590D" w:rsidRDefault="00BA44E2" w:rsidP="00BA44E2">
      <w:pPr>
        <w:pStyle w:val="Title"/>
        <w:jc w:val="left"/>
        <w:rPr>
          <w:rFonts w:cs="Arial"/>
          <w:sz w:val="16"/>
          <w:szCs w:val="16"/>
        </w:rPr>
      </w:pPr>
    </w:p>
    <w:p w14:paraId="536FE11B" w14:textId="5689B913" w:rsidR="004B09C8" w:rsidRPr="00D658A1" w:rsidRDefault="004B09C8" w:rsidP="000C241A">
      <w:pPr>
        <w:pStyle w:val="Title"/>
        <w:numPr>
          <w:ilvl w:val="0"/>
          <w:numId w:val="8"/>
        </w:numPr>
        <w:jc w:val="both"/>
        <w:rPr>
          <w:rFonts w:cs="Arial"/>
          <w:sz w:val="20"/>
        </w:rPr>
      </w:pPr>
      <w:r w:rsidRPr="00D658A1">
        <w:rPr>
          <w:rFonts w:cs="Arial"/>
          <w:sz w:val="20"/>
        </w:rPr>
        <w:t>Objetivos: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D1587D" w:rsidRPr="00D658A1" w14:paraId="700FEB62" w14:textId="77777777" w:rsidTr="00D1587D">
        <w:trPr>
          <w:trHeight w:val="710"/>
        </w:trPr>
        <w:tc>
          <w:tcPr>
            <w:tcW w:w="8830" w:type="dxa"/>
          </w:tcPr>
          <w:p w14:paraId="39B6DE47" w14:textId="77777777" w:rsidR="00D1587D" w:rsidRDefault="00A9461E" w:rsidP="00DF154E">
            <w:pPr>
              <w:pStyle w:val="Title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plantean los siguientes objetivos:</w:t>
            </w:r>
          </w:p>
          <w:p w14:paraId="177D1B5B" w14:textId="45F01261" w:rsidR="00A9461E" w:rsidRPr="009337D7" w:rsidRDefault="00A9461E" w:rsidP="00A9461E">
            <w:pPr>
              <w:pStyle w:val="Title"/>
              <w:numPr>
                <w:ilvl w:val="0"/>
                <w:numId w:val="9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 xml:space="preserve">Definición de </w:t>
            </w:r>
            <w:r w:rsidR="00915447">
              <w:rPr>
                <w:rFonts w:cs="Arial"/>
                <w:b w:val="0"/>
                <w:bCs w:val="0"/>
                <w:sz w:val="20"/>
              </w:rPr>
              <w:t>arquetipos de trabajo para desarrollo de aplicaciones en la nube</w:t>
            </w:r>
          </w:p>
          <w:p w14:paraId="061BB589" w14:textId="34AD0492" w:rsidR="009337D7" w:rsidRPr="00D658A1" w:rsidRDefault="00446E5D" w:rsidP="00A9461E">
            <w:pPr>
              <w:pStyle w:val="Title"/>
              <w:numPr>
                <w:ilvl w:val="0"/>
                <w:numId w:val="9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Definición de recursos locales que apoyen el desarrollo de aplicaciones basado en estos arquetipos</w:t>
            </w:r>
            <w:r w:rsidR="009212C9">
              <w:rPr>
                <w:rFonts w:cs="Arial"/>
                <w:b w:val="0"/>
                <w:bCs w:val="0"/>
                <w:sz w:val="20"/>
              </w:rPr>
              <w:t>.</w:t>
            </w:r>
          </w:p>
        </w:tc>
      </w:tr>
    </w:tbl>
    <w:p w14:paraId="6E7D00AC" w14:textId="77777777" w:rsidR="004B09C8" w:rsidRPr="0061590D" w:rsidRDefault="004B09C8" w:rsidP="00BA44E2">
      <w:pPr>
        <w:pStyle w:val="Title"/>
        <w:jc w:val="left"/>
        <w:rPr>
          <w:rFonts w:cs="Arial"/>
          <w:sz w:val="16"/>
          <w:szCs w:val="16"/>
        </w:rPr>
      </w:pPr>
    </w:p>
    <w:p w14:paraId="4C8FA7E4" w14:textId="158102DE" w:rsidR="004B09C8" w:rsidRPr="00D658A1" w:rsidRDefault="004B09C8" w:rsidP="000C241A">
      <w:pPr>
        <w:pStyle w:val="Title"/>
        <w:numPr>
          <w:ilvl w:val="0"/>
          <w:numId w:val="8"/>
        </w:numPr>
        <w:jc w:val="both"/>
        <w:rPr>
          <w:rFonts w:cs="Arial"/>
          <w:sz w:val="20"/>
        </w:rPr>
      </w:pPr>
      <w:r w:rsidRPr="00D658A1">
        <w:rPr>
          <w:rFonts w:cs="Arial"/>
          <w:sz w:val="20"/>
        </w:rPr>
        <w:t>Metodología de construcción: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D31198" w:rsidRPr="00D658A1" w14:paraId="3AAB7C00" w14:textId="77777777" w:rsidTr="00D31198">
        <w:trPr>
          <w:trHeight w:val="710"/>
        </w:trPr>
        <w:tc>
          <w:tcPr>
            <w:tcW w:w="8830" w:type="dxa"/>
          </w:tcPr>
          <w:p w14:paraId="3E28B4C3" w14:textId="5C72FB59" w:rsidR="00D31198" w:rsidRPr="001D5AF9" w:rsidRDefault="006334F1" w:rsidP="00DF154E">
            <w:pPr>
              <w:pStyle w:val="Title"/>
              <w:jc w:val="left"/>
              <w:rPr>
                <w:rFonts w:cs="Arial"/>
                <w:b w:val="0"/>
                <w:bCs w:val="0"/>
                <w:sz w:val="20"/>
              </w:rPr>
            </w:pPr>
            <w:r w:rsidRPr="001D5AF9">
              <w:rPr>
                <w:rFonts w:cs="Arial"/>
                <w:b w:val="0"/>
                <w:bCs w:val="0"/>
                <w:sz w:val="20"/>
              </w:rPr>
              <w:t xml:space="preserve">Se plantea la </w:t>
            </w:r>
            <w:r w:rsidR="00BA6131" w:rsidRPr="001D5AF9">
              <w:rPr>
                <w:rFonts w:cs="Arial"/>
                <w:b w:val="0"/>
                <w:bCs w:val="0"/>
                <w:sz w:val="20"/>
              </w:rPr>
              <w:t xml:space="preserve">investigación de los conceptos de desarrollo de aplicaciones </w:t>
            </w:r>
            <w:r w:rsidR="004E3E59">
              <w:rPr>
                <w:rFonts w:cs="Arial"/>
                <w:b w:val="0"/>
                <w:bCs w:val="0"/>
                <w:sz w:val="20"/>
              </w:rPr>
              <w:t>en la nube</w:t>
            </w:r>
            <w:r w:rsidR="005B10D3">
              <w:rPr>
                <w:rFonts w:cs="Arial"/>
                <w:b w:val="0"/>
                <w:bCs w:val="0"/>
                <w:sz w:val="20"/>
              </w:rPr>
              <w:t xml:space="preserve"> </w:t>
            </w:r>
            <w:proofErr w:type="spellStart"/>
            <w:r w:rsidR="004E3E59">
              <w:rPr>
                <w:rFonts w:cs="Arial"/>
                <w:b w:val="0"/>
                <w:bCs w:val="0"/>
                <w:sz w:val="20"/>
              </w:rPr>
              <w:t>utilizamdo</w:t>
            </w:r>
            <w:proofErr w:type="spellEnd"/>
            <w:r w:rsidR="004E3E59">
              <w:rPr>
                <w:rFonts w:cs="Arial"/>
                <w:b w:val="0"/>
                <w:bCs w:val="0"/>
                <w:sz w:val="20"/>
              </w:rPr>
              <w:t xml:space="preserve"> AWS como proveedor del estudio </w:t>
            </w:r>
            <w:proofErr w:type="gramStart"/>
            <w:r w:rsidR="004E3E59">
              <w:rPr>
                <w:rFonts w:cs="Arial"/>
                <w:b w:val="0"/>
                <w:bCs w:val="0"/>
                <w:sz w:val="20"/>
              </w:rPr>
              <w:t xml:space="preserve">comparando </w:t>
            </w:r>
            <w:r w:rsidR="006A6BEE">
              <w:rPr>
                <w:rFonts w:cs="Arial"/>
                <w:b w:val="0"/>
                <w:bCs w:val="0"/>
                <w:sz w:val="20"/>
              </w:rPr>
              <w:t xml:space="preserve"> la</w:t>
            </w:r>
            <w:proofErr w:type="gramEnd"/>
            <w:r w:rsidR="006A6BEE">
              <w:rPr>
                <w:rFonts w:cs="Arial"/>
                <w:b w:val="0"/>
                <w:bCs w:val="0"/>
                <w:sz w:val="20"/>
              </w:rPr>
              <w:t xml:space="preserve"> proyección de costos y el ahorro asociado al uso de este artefacto.</w:t>
            </w:r>
            <w:r w:rsidR="00B2125A">
              <w:rPr>
                <w:rFonts w:cs="Arial"/>
                <w:b w:val="0"/>
                <w:bCs w:val="0"/>
                <w:sz w:val="20"/>
              </w:rPr>
              <w:t xml:space="preserve"> </w:t>
            </w:r>
            <w:r w:rsidR="00C94558">
              <w:rPr>
                <w:rFonts w:cs="Arial"/>
                <w:b w:val="0"/>
                <w:bCs w:val="0"/>
                <w:sz w:val="20"/>
              </w:rPr>
              <w:t xml:space="preserve"> </w:t>
            </w:r>
            <w:r w:rsidR="00D355BB" w:rsidRPr="001D5AF9">
              <w:rPr>
                <w:rFonts w:cs="Arial"/>
                <w:b w:val="0"/>
                <w:bCs w:val="0"/>
                <w:sz w:val="20"/>
              </w:rPr>
              <w:t xml:space="preserve"> </w:t>
            </w:r>
          </w:p>
        </w:tc>
      </w:tr>
    </w:tbl>
    <w:p w14:paraId="6E3E4D63" w14:textId="00DF4D4A" w:rsidR="004B09C8" w:rsidRPr="0061590D" w:rsidRDefault="004B09C8" w:rsidP="004B09C8">
      <w:pPr>
        <w:pStyle w:val="Title"/>
        <w:jc w:val="left"/>
        <w:rPr>
          <w:rFonts w:cs="Arial"/>
          <w:sz w:val="16"/>
          <w:szCs w:val="16"/>
        </w:rPr>
      </w:pPr>
    </w:p>
    <w:p w14:paraId="6B8E0877" w14:textId="594DF32F" w:rsidR="00B5599B" w:rsidRPr="00D658A1" w:rsidRDefault="00B5599B" w:rsidP="000C241A">
      <w:pPr>
        <w:pStyle w:val="Title"/>
        <w:numPr>
          <w:ilvl w:val="0"/>
          <w:numId w:val="8"/>
        </w:numPr>
        <w:jc w:val="both"/>
        <w:rPr>
          <w:rFonts w:cs="Arial"/>
          <w:sz w:val="20"/>
        </w:rPr>
      </w:pPr>
      <w:r w:rsidRPr="00D658A1">
        <w:rPr>
          <w:rFonts w:cs="Arial"/>
          <w:sz w:val="20"/>
        </w:rPr>
        <w:t>Impacto: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D47B85" w:rsidRPr="00D658A1" w14:paraId="4D6CB351" w14:textId="77777777" w:rsidTr="00D47B85">
        <w:trPr>
          <w:trHeight w:val="470"/>
        </w:trPr>
        <w:tc>
          <w:tcPr>
            <w:tcW w:w="8830" w:type="dxa"/>
          </w:tcPr>
          <w:p w14:paraId="7BFE3426" w14:textId="5766CA81" w:rsidR="00166EF4" w:rsidRDefault="00D47B85" w:rsidP="00DF154E">
            <w:pPr>
              <w:pStyle w:val="Title"/>
              <w:jc w:val="left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 xml:space="preserve">El uso de </w:t>
            </w:r>
            <w:r w:rsidR="00E55C6A">
              <w:rPr>
                <w:rFonts w:cs="Arial"/>
                <w:b w:val="0"/>
                <w:bCs w:val="0"/>
                <w:sz w:val="20"/>
              </w:rPr>
              <w:t xml:space="preserve">recursos locales </w:t>
            </w:r>
            <w:r w:rsidR="00424E76">
              <w:rPr>
                <w:rFonts w:cs="Arial"/>
                <w:b w:val="0"/>
                <w:bCs w:val="0"/>
                <w:sz w:val="20"/>
              </w:rPr>
              <w:t xml:space="preserve">en el desarrollo de aplicaciones de nube </w:t>
            </w:r>
            <w:r w:rsidR="00166EF4">
              <w:rPr>
                <w:rFonts w:cs="Arial"/>
                <w:b w:val="0"/>
                <w:bCs w:val="0"/>
                <w:sz w:val="20"/>
              </w:rPr>
              <w:t>permitirá:</w:t>
            </w:r>
          </w:p>
          <w:p w14:paraId="79149826" w14:textId="77777777" w:rsidR="008716FC" w:rsidRDefault="00166EF4" w:rsidP="00166EF4">
            <w:pPr>
              <w:pStyle w:val="Title"/>
              <w:numPr>
                <w:ilvl w:val="0"/>
                <w:numId w:val="10"/>
              </w:numPr>
              <w:jc w:val="left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A</w:t>
            </w:r>
            <w:r w:rsidR="0071157D">
              <w:rPr>
                <w:rFonts w:cs="Arial"/>
                <w:b w:val="0"/>
                <w:bCs w:val="0"/>
                <w:sz w:val="20"/>
              </w:rPr>
              <w:t>gilizar los tiempos de desarrollo</w:t>
            </w:r>
            <w:r w:rsidR="007544B6">
              <w:rPr>
                <w:rFonts w:cs="Arial"/>
                <w:b w:val="0"/>
                <w:bCs w:val="0"/>
                <w:sz w:val="20"/>
              </w:rPr>
              <w:t xml:space="preserve"> </w:t>
            </w:r>
          </w:p>
          <w:p w14:paraId="74F2A50A" w14:textId="0A89EE48" w:rsidR="008716FC" w:rsidRDefault="00424E76" w:rsidP="00166EF4">
            <w:pPr>
              <w:pStyle w:val="Title"/>
              <w:numPr>
                <w:ilvl w:val="0"/>
                <w:numId w:val="10"/>
              </w:numPr>
              <w:jc w:val="left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Reducir costos asociados a las pruebas unitarias en ambientes desarrollo</w:t>
            </w:r>
          </w:p>
          <w:p w14:paraId="4F9F2297" w14:textId="73B3158A" w:rsidR="00D47B85" w:rsidRDefault="000A2D35" w:rsidP="00166EF4">
            <w:pPr>
              <w:pStyle w:val="Title"/>
              <w:numPr>
                <w:ilvl w:val="0"/>
                <w:numId w:val="10"/>
              </w:numPr>
              <w:jc w:val="left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 xml:space="preserve">Incorporar </w:t>
            </w:r>
            <w:r w:rsidR="00C81FDE">
              <w:rPr>
                <w:rFonts w:cs="Arial"/>
                <w:b w:val="0"/>
                <w:bCs w:val="0"/>
                <w:sz w:val="20"/>
              </w:rPr>
              <w:t xml:space="preserve">de forma efectiva </w:t>
            </w:r>
            <w:r w:rsidR="007544B6">
              <w:rPr>
                <w:rFonts w:cs="Arial"/>
                <w:b w:val="0"/>
                <w:bCs w:val="0"/>
                <w:sz w:val="20"/>
              </w:rPr>
              <w:t xml:space="preserve">herramientas </w:t>
            </w:r>
            <w:r w:rsidR="007E5D20">
              <w:rPr>
                <w:rFonts w:cs="Arial"/>
                <w:b w:val="0"/>
                <w:bCs w:val="0"/>
                <w:sz w:val="20"/>
              </w:rPr>
              <w:t>agiles en el desarrollo de software</w:t>
            </w:r>
          </w:p>
          <w:p w14:paraId="421719AF" w14:textId="18B67C8C" w:rsidR="00C81FDE" w:rsidRDefault="004F5AB2" w:rsidP="00166EF4">
            <w:pPr>
              <w:pStyle w:val="Title"/>
              <w:numPr>
                <w:ilvl w:val="0"/>
                <w:numId w:val="10"/>
              </w:numPr>
              <w:jc w:val="left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Incentivar el uso de marcos de trabajo y arquetipos en el desarrollo</w:t>
            </w:r>
            <w:r w:rsidR="00C1405E">
              <w:rPr>
                <w:rFonts w:cs="Arial"/>
                <w:b w:val="0"/>
                <w:bCs w:val="0"/>
                <w:sz w:val="20"/>
              </w:rPr>
              <w:t xml:space="preserve"> de software</w:t>
            </w:r>
          </w:p>
          <w:p w14:paraId="42E7B08C" w14:textId="55BBF69C" w:rsidR="00A63B09" w:rsidRPr="00D47B85" w:rsidRDefault="00A63B09" w:rsidP="00C1405E">
            <w:pPr>
              <w:pStyle w:val="Title"/>
              <w:ind w:left="780"/>
              <w:jc w:val="left"/>
              <w:rPr>
                <w:rFonts w:cs="Arial"/>
                <w:b w:val="0"/>
                <w:bCs w:val="0"/>
                <w:sz w:val="20"/>
              </w:rPr>
            </w:pPr>
          </w:p>
        </w:tc>
      </w:tr>
    </w:tbl>
    <w:p w14:paraId="11A4BCC5" w14:textId="32093611" w:rsidR="00B5599B" w:rsidRPr="0061590D" w:rsidRDefault="00B5599B" w:rsidP="004B09C8">
      <w:pPr>
        <w:pStyle w:val="Title"/>
        <w:jc w:val="left"/>
        <w:rPr>
          <w:rFonts w:cs="Arial"/>
          <w:sz w:val="16"/>
          <w:szCs w:val="16"/>
        </w:rPr>
      </w:pPr>
    </w:p>
    <w:p w14:paraId="266C048B" w14:textId="632FF0FA" w:rsidR="00B5599B" w:rsidRPr="00D658A1" w:rsidRDefault="00B5599B" w:rsidP="000C241A">
      <w:pPr>
        <w:pStyle w:val="Title"/>
        <w:numPr>
          <w:ilvl w:val="0"/>
          <w:numId w:val="8"/>
        </w:numPr>
        <w:jc w:val="left"/>
        <w:rPr>
          <w:rFonts w:cs="Arial"/>
          <w:sz w:val="20"/>
        </w:rPr>
      </w:pPr>
      <w:r w:rsidRPr="00D658A1">
        <w:rPr>
          <w:rFonts w:cs="Arial"/>
          <w:sz w:val="20"/>
        </w:rPr>
        <w:t>Resultado esperado: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113630" w:rsidRPr="00D658A1" w14:paraId="18E76074" w14:textId="77777777" w:rsidTr="00113630">
        <w:trPr>
          <w:trHeight w:val="470"/>
        </w:trPr>
        <w:tc>
          <w:tcPr>
            <w:tcW w:w="8830" w:type="dxa"/>
          </w:tcPr>
          <w:p w14:paraId="1AFBCCF9" w14:textId="0B5F2FB8" w:rsidR="00113630" w:rsidRDefault="00E33DC8" w:rsidP="00DF154E">
            <w:pPr>
              <w:pStyle w:val="Title"/>
              <w:jc w:val="left"/>
              <w:rPr>
                <w:rFonts w:cs="Arial"/>
                <w:b w:val="0"/>
                <w:bCs w:val="0"/>
                <w:sz w:val="20"/>
              </w:rPr>
            </w:pPr>
            <w:r w:rsidRPr="00724B08">
              <w:rPr>
                <w:rFonts w:cs="Arial"/>
                <w:b w:val="0"/>
                <w:bCs w:val="0"/>
                <w:sz w:val="20"/>
              </w:rPr>
              <w:t xml:space="preserve">La investigación busca generar conocimientos </w:t>
            </w:r>
            <w:r w:rsidR="00724B08">
              <w:rPr>
                <w:rFonts w:cs="Arial"/>
                <w:b w:val="0"/>
                <w:bCs w:val="0"/>
                <w:sz w:val="20"/>
              </w:rPr>
              <w:t xml:space="preserve">que puedan </w:t>
            </w:r>
            <w:r w:rsidR="00C1405E">
              <w:rPr>
                <w:rFonts w:cs="Arial"/>
                <w:b w:val="0"/>
                <w:bCs w:val="0"/>
                <w:sz w:val="20"/>
              </w:rPr>
              <w:t xml:space="preserve">aplicarse al desarrollo rápido de aplicaciones y pruebas de conceptos que </w:t>
            </w:r>
            <w:r w:rsidR="004A3599">
              <w:rPr>
                <w:rFonts w:cs="Arial"/>
                <w:b w:val="0"/>
                <w:bCs w:val="0"/>
                <w:sz w:val="20"/>
              </w:rPr>
              <w:t xml:space="preserve">faciliten la presentación </w:t>
            </w:r>
            <w:r w:rsidR="009A729A">
              <w:rPr>
                <w:rFonts w:cs="Arial"/>
                <w:b w:val="0"/>
                <w:bCs w:val="0"/>
                <w:sz w:val="20"/>
              </w:rPr>
              <w:t>con el mínimo costo</w:t>
            </w:r>
            <w:r w:rsidR="00732575">
              <w:rPr>
                <w:rFonts w:cs="Arial"/>
                <w:b w:val="0"/>
                <w:bCs w:val="0"/>
                <w:sz w:val="20"/>
              </w:rPr>
              <w:t xml:space="preserve"> y con capacidad de replicarse en entornos de desarrollo distribuidos.</w:t>
            </w:r>
          </w:p>
          <w:p w14:paraId="0AD14241" w14:textId="0F00564F" w:rsidR="00C1405E" w:rsidRPr="00724B08" w:rsidRDefault="00C1405E" w:rsidP="00DF154E">
            <w:pPr>
              <w:pStyle w:val="Title"/>
              <w:jc w:val="left"/>
              <w:rPr>
                <w:rFonts w:cs="Arial"/>
                <w:b w:val="0"/>
                <w:bCs w:val="0"/>
                <w:sz w:val="20"/>
              </w:rPr>
            </w:pPr>
          </w:p>
        </w:tc>
      </w:tr>
    </w:tbl>
    <w:p w14:paraId="79DC813A" w14:textId="015E13BF" w:rsidR="00B5599B" w:rsidRPr="0061590D" w:rsidRDefault="00B5599B" w:rsidP="004B09C8">
      <w:pPr>
        <w:pStyle w:val="Title"/>
        <w:jc w:val="left"/>
        <w:rPr>
          <w:rFonts w:cs="Arial"/>
          <w:sz w:val="16"/>
          <w:szCs w:val="16"/>
        </w:rPr>
      </w:pPr>
    </w:p>
    <w:p w14:paraId="11284029" w14:textId="068091FE" w:rsidR="0061590D" w:rsidRDefault="0061590D" w:rsidP="0061590D">
      <w:pPr>
        <w:pStyle w:val="Title"/>
        <w:numPr>
          <w:ilvl w:val="0"/>
          <w:numId w:val="8"/>
        </w:numPr>
        <w:jc w:val="left"/>
        <w:rPr>
          <w:rFonts w:cs="Arial"/>
          <w:sz w:val="20"/>
        </w:rPr>
      </w:pPr>
      <w:r>
        <w:rPr>
          <w:rFonts w:cs="Arial"/>
          <w:sz w:val="20"/>
        </w:rPr>
        <w:t>Estrategia de comunicación: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320884" w:rsidRPr="00D658A1" w14:paraId="21951628" w14:textId="77777777" w:rsidTr="00320884">
        <w:trPr>
          <w:trHeight w:val="470"/>
        </w:trPr>
        <w:tc>
          <w:tcPr>
            <w:tcW w:w="8830" w:type="dxa"/>
          </w:tcPr>
          <w:p w14:paraId="09B28B42" w14:textId="3693B326" w:rsidR="00320884" w:rsidRPr="00320884" w:rsidRDefault="00320884" w:rsidP="00DF154E">
            <w:pPr>
              <w:pStyle w:val="Title"/>
              <w:jc w:val="left"/>
              <w:rPr>
                <w:rFonts w:cs="Arial"/>
                <w:b w:val="0"/>
                <w:bCs w:val="0"/>
                <w:sz w:val="20"/>
              </w:rPr>
            </w:pPr>
            <w:r>
              <w:rPr>
                <w:rFonts w:cs="Arial"/>
                <w:b w:val="0"/>
                <w:bCs w:val="0"/>
                <w:sz w:val="20"/>
              </w:rPr>
              <w:t>Publicación de los resultados de la investigación en los</w:t>
            </w:r>
            <w:r w:rsidR="00433078">
              <w:rPr>
                <w:rFonts w:cs="Arial"/>
                <w:b w:val="0"/>
                <w:bCs w:val="0"/>
                <w:sz w:val="20"/>
              </w:rPr>
              <w:t xml:space="preserve"> servidores documentales de GBM </w:t>
            </w:r>
          </w:p>
        </w:tc>
      </w:tr>
    </w:tbl>
    <w:p w14:paraId="2D1FEEB6" w14:textId="74644CA8" w:rsidR="0061590D" w:rsidRPr="0061590D" w:rsidRDefault="0061590D" w:rsidP="004B09C8">
      <w:pPr>
        <w:pStyle w:val="Title"/>
        <w:jc w:val="left"/>
        <w:rPr>
          <w:rFonts w:cs="Arial"/>
          <w:sz w:val="16"/>
          <w:szCs w:val="16"/>
        </w:rPr>
      </w:pPr>
    </w:p>
    <w:p w14:paraId="672BD1A3" w14:textId="35CB3DE5" w:rsidR="00A313B3" w:rsidRPr="00D658A1" w:rsidRDefault="0061590D" w:rsidP="0061590D">
      <w:pPr>
        <w:pStyle w:val="Title"/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lastRenderedPageBreak/>
        <w:t xml:space="preserve">7- </w:t>
      </w:r>
      <w:r w:rsidR="004B09C8" w:rsidRPr="00D658A1">
        <w:rPr>
          <w:rFonts w:cs="Arial"/>
          <w:sz w:val="20"/>
          <w:lang w:val="es-MX"/>
        </w:rPr>
        <w:t>Plan de construcción y esfuerzo estimado</w:t>
      </w:r>
      <w:r w:rsidR="008F4127">
        <w:rPr>
          <w:rFonts w:cs="Arial"/>
          <w:sz w:val="20"/>
          <w:lang w:val="es-MX"/>
        </w:rPr>
        <w:t>:</w:t>
      </w:r>
    </w:p>
    <w:tbl>
      <w:tblPr>
        <w:tblStyle w:val="TableGrid"/>
        <w:tblW w:w="888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277"/>
        <w:gridCol w:w="1530"/>
        <w:gridCol w:w="1080"/>
      </w:tblGrid>
      <w:tr w:rsidR="00DA1A47" w:rsidRPr="00D658A1" w14:paraId="45293622" w14:textId="77777777" w:rsidTr="00DA1A47">
        <w:tc>
          <w:tcPr>
            <w:tcW w:w="6277" w:type="dxa"/>
            <w:shd w:val="clear" w:color="auto" w:fill="BFBFBF" w:themeFill="background1" w:themeFillShade="BF"/>
            <w:vAlign w:val="center"/>
          </w:tcPr>
          <w:p w14:paraId="17165207" w14:textId="54EA9E26" w:rsidR="00DA1A47" w:rsidRPr="00D658A1" w:rsidRDefault="00DA1A47" w:rsidP="004B09C8">
            <w:pPr>
              <w:pStyle w:val="Title"/>
              <w:rPr>
                <w:sz w:val="20"/>
              </w:rPr>
            </w:pPr>
            <w:r w:rsidRPr="00D658A1">
              <w:rPr>
                <w:sz w:val="20"/>
              </w:rPr>
              <w:t>Descripción de Tarea</w:t>
            </w:r>
            <w:r>
              <w:rPr>
                <w:sz w:val="20"/>
              </w:rPr>
              <w:t>s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3A76E8A3" w14:textId="11542955" w:rsidR="00DA1A47" w:rsidRPr="00D658A1" w:rsidRDefault="00DA1A47" w:rsidP="00DA1A47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Coautor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E559B07" w14:textId="513A08F8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  <w:r w:rsidRPr="00D658A1">
              <w:rPr>
                <w:sz w:val="20"/>
              </w:rPr>
              <w:t>Esfuerzo en horas</w:t>
            </w:r>
          </w:p>
        </w:tc>
      </w:tr>
      <w:tr w:rsidR="00DA1A47" w:rsidRPr="00D658A1" w14:paraId="1A70F88B" w14:textId="77777777" w:rsidTr="00DA1A47">
        <w:tc>
          <w:tcPr>
            <w:tcW w:w="6277" w:type="dxa"/>
          </w:tcPr>
          <w:p w14:paraId="590E80FB" w14:textId="04D171C8" w:rsidR="00DA1A47" w:rsidRPr="00D658A1" w:rsidRDefault="005C66AF" w:rsidP="00A313B3">
            <w:pPr>
              <w:pStyle w:val="Title"/>
              <w:jc w:val="both"/>
              <w:rPr>
                <w:sz w:val="20"/>
              </w:rPr>
            </w:pPr>
            <w:r>
              <w:rPr>
                <w:sz w:val="20"/>
              </w:rPr>
              <w:t>Investigación documental</w:t>
            </w:r>
          </w:p>
        </w:tc>
        <w:tc>
          <w:tcPr>
            <w:tcW w:w="1530" w:type="dxa"/>
          </w:tcPr>
          <w:p w14:paraId="479A0B56" w14:textId="15C286EB" w:rsidR="00DA1A47" w:rsidRPr="00D658A1" w:rsidRDefault="005C66AF" w:rsidP="00A313B3">
            <w:pPr>
              <w:pStyle w:val="Title"/>
              <w:jc w:val="both"/>
              <w:rPr>
                <w:sz w:val="20"/>
              </w:rPr>
            </w:pPr>
            <w:r>
              <w:rPr>
                <w:sz w:val="20"/>
              </w:rPr>
              <w:t>Igvir Ramirez</w:t>
            </w:r>
          </w:p>
        </w:tc>
        <w:tc>
          <w:tcPr>
            <w:tcW w:w="1080" w:type="dxa"/>
          </w:tcPr>
          <w:p w14:paraId="1C76F3BA" w14:textId="43AA0A38" w:rsidR="00DA1A47" w:rsidRPr="00D658A1" w:rsidRDefault="003D08B6" w:rsidP="00A313B3">
            <w:pPr>
              <w:pStyle w:val="Title"/>
              <w:jc w:val="bot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DA1A47" w:rsidRPr="00D658A1" w14:paraId="0AF2605D" w14:textId="77777777" w:rsidTr="00DA1A47">
        <w:tc>
          <w:tcPr>
            <w:tcW w:w="6277" w:type="dxa"/>
          </w:tcPr>
          <w:p w14:paraId="7AFBBB64" w14:textId="0FF327B3" w:rsidR="00DA1A47" w:rsidRPr="00D658A1" w:rsidRDefault="005C66AF" w:rsidP="00A313B3">
            <w:pPr>
              <w:pStyle w:val="Title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Descripcion</w:t>
            </w:r>
            <w:proofErr w:type="spellEnd"/>
            <w:r>
              <w:rPr>
                <w:sz w:val="20"/>
              </w:rPr>
              <w:t xml:space="preserve"> de la arquitectura a utilizar</w:t>
            </w:r>
          </w:p>
        </w:tc>
        <w:tc>
          <w:tcPr>
            <w:tcW w:w="1530" w:type="dxa"/>
          </w:tcPr>
          <w:p w14:paraId="6E15F174" w14:textId="61BDEFC7" w:rsidR="00DA1A47" w:rsidRPr="00D658A1" w:rsidRDefault="005C66AF" w:rsidP="00A313B3">
            <w:pPr>
              <w:pStyle w:val="Title"/>
              <w:jc w:val="both"/>
              <w:rPr>
                <w:sz w:val="20"/>
              </w:rPr>
            </w:pPr>
            <w:r>
              <w:rPr>
                <w:sz w:val="20"/>
              </w:rPr>
              <w:t>Igvir Ramirez</w:t>
            </w:r>
          </w:p>
        </w:tc>
        <w:tc>
          <w:tcPr>
            <w:tcW w:w="1080" w:type="dxa"/>
          </w:tcPr>
          <w:p w14:paraId="2650F5CC" w14:textId="19BC155C" w:rsidR="00DA1A47" w:rsidRPr="00D658A1" w:rsidRDefault="005C66AF" w:rsidP="00A313B3">
            <w:pPr>
              <w:pStyle w:val="Title"/>
              <w:jc w:val="bot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DA1A47" w:rsidRPr="00D658A1" w14:paraId="783B9247" w14:textId="77777777" w:rsidTr="00DA1A47">
        <w:tc>
          <w:tcPr>
            <w:tcW w:w="6277" w:type="dxa"/>
          </w:tcPr>
          <w:p w14:paraId="0F678DAE" w14:textId="547F9872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530" w:type="dxa"/>
          </w:tcPr>
          <w:p w14:paraId="64088C11" w14:textId="43920967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080" w:type="dxa"/>
          </w:tcPr>
          <w:p w14:paraId="12B3010A" w14:textId="66396985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</w:tr>
      <w:tr w:rsidR="00DA1A47" w:rsidRPr="00D658A1" w14:paraId="2EA8E1E6" w14:textId="77777777" w:rsidTr="00DA1A47">
        <w:tc>
          <w:tcPr>
            <w:tcW w:w="6277" w:type="dxa"/>
          </w:tcPr>
          <w:p w14:paraId="2067B018" w14:textId="32E93851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530" w:type="dxa"/>
          </w:tcPr>
          <w:p w14:paraId="07B2FB6E" w14:textId="0EAA3613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080" w:type="dxa"/>
          </w:tcPr>
          <w:p w14:paraId="44DB5DC3" w14:textId="3467D6DA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</w:tr>
      <w:tr w:rsidR="00DA1A47" w:rsidRPr="00D658A1" w14:paraId="754176D3" w14:textId="77777777" w:rsidTr="00DA1A47">
        <w:tc>
          <w:tcPr>
            <w:tcW w:w="6277" w:type="dxa"/>
          </w:tcPr>
          <w:p w14:paraId="1FEF0927" w14:textId="5D3C1D35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530" w:type="dxa"/>
          </w:tcPr>
          <w:p w14:paraId="3D2324E3" w14:textId="15B85FB3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080" w:type="dxa"/>
          </w:tcPr>
          <w:p w14:paraId="303ED36B" w14:textId="382244DB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</w:tr>
      <w:tr w:rsidR="00DA1A47" w:rsidRPr="00D658A1" w14:paraId="50761A2C" w14:textId="77777777" w:rsidTr="00DA1A47">
        <w:tc>
          <w:tcPr>
            <w:tcW w:w="6277" w:type="dxa"/>
          </w:tcPr>
          <w:p w14:paraId="47B8CFD5" w14:textId="77777777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530" w:type="dxa"/>
          </w:tcPr>
          <w:p w14:paraId="3CCE7C90" w14:textId="77777777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080" w:type="dxa"/>
          </w:tcPr>
          <w:p w14:paraId="1809F12D" w14:textId="084AE8B7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</w:tr>
      <w:tr w:rsidR="00DA1A47" w:rsidRPr="00D658A1" w14:paraId="01F33733" w14:textId="77777777" w:rsidTr="00DA1A47">
        <w:tc>
          <w:tcPr>
            <w:tcW w:w="6277" w:type="dxa"/>
          </w:tcPr>
          <w:p w14:paraId="374767BB" w14:textId="77777777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530" w:type="dxa"/>
          </w:tcPr>
          <w:p w14:paraId="4512CD2B" w14:textId="77777777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  <w:tc>
          <w:tcPr>
            <w:tcW w:w="1080" w:type="dxa"/>
          </w:tcPr>
          <w:p w14:paraId="49634FA5" w14:textId="588D701C" w:rsidR="00DA1A47" w:rsidRPr="00D658A1" w:rsidRDefault="00DA1A47" w:rsidP="00A313B3">
            <w:pPr>
              <w:pStyle w:val="Title"/>
              <w:jc w:val="both"/>
              <w:rPr>
                <w:sz w:val="20"/>
              </w:rPr>
            </w:pPr>
          </w:p>
        </w:tc>
      </w:tr>
    </w:tbl>
    <w:p w14:paraId="1AA4167B" w14:textId="30B20A27" w:rsidR="0061590D" w:rsidRDefault="0061590D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8125D2">
        <w:rPr>
          <w:rFonts w:ascii="Arial" w:hAnsi="Arial" w:cs="Arial"/>
          <w:b/>
          <w:lang w:val="es-MX"/>
        </w:rPr>
        <w:t>Detalle de lo esperado</w:t>
      </w:r>
      <w:r w:rsidRPr="008125D2">
        <w:rPr>
          <w:rFonts w:ascii="Arial" w:hAnsi="Arial" w:cs="Arial"/>
          <w:b/>
        </w:rPr>
        <w:t>:</w:t>
      </w:r>
    </w:p>
    <w:p w14:paraId="393C4672" w14:textId="4914A23F" w:rsidR="001C544F" w:rsidRDefault="001C544F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</w:t>
      </w:r>
      <w:r w:rsidR="00981C07">
        <w:rPr>
          <w:rFonts w:ascii="Arial" w:hAnsi="Arial" w:cs="Arial"/>
          <w:bCs/>
        </w:rPr>
        <w:t>Investigación documental de los conceptos asociados a</w:t>
      </w:r>
      <w:r w:rsidR="00A752B7">
        <w:rPr>
          <w:rFonts w:ascii="Arial" w:hAnsi="Arial" w:cs="Arial"/>
          <w:bCs/>
        </w:rPr>
        <w:t>l problema planteado</w:t>
      </w:r>
    </w:p>
    <w:p w14:paraId="37A12913" w14:textId="75A84A3C" w:rsidR="00A752B7" w:rsidRDefault="00A752B7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Diagrama de arquitectura propuesto</w:t>
      </w:r>
    </w:p>
    <w:p w14:paraId="4BFB1F56" w14:textId="62AF6B0D" w:rsidR="00A752B7" w:rsidRDefault="00A752B7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Documentación de la prueba de concepto realizada</w:t>
      </w:r>
    </w:p>
    <w:p w14:paraId="7EAAB84C" w14:textId="0928EB02" w:rsidR="00385B1B" w:rsidRDefault="00385B1B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Documentación de la solución adoptada</w:t>
      </w:r>
    </w:p>
    <w:p w14:paraId="0753AF53" w14:textId="268B1809" w:rsidR="00385B1B" w:rsidRPr="001C544F" w:rsidRDefault="00385B1B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Documentación de los resultados</w:t>
      </w:r>
    </w:p>
    <w:p w14:paraId="25EB35B3" w14:textId="4B77D66A" w:rsidR="001C544F" w:rsidRDefault="001C544F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</w:p>
    <w:p w14:paraId="4F6977CC" w14:textId="77777777" w:rsidR="001C544F" w:rsidRPr="008125D2" w:rsidRDefault="001C544F" w:rsidP="00615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</w:p>
    <w:p w14:paraId="4E317DF8" w14:textId="2CAC61C2" w:rsidR="00A925F4" w:rsidRDefault="00A925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2F2830" w14:textId="77777777" w:rsidR="0061590D" w:rsidRPr="008125D2" w:rsidRDefault="0061590D" w:rsidP="00F84CAC">
      <w:pPr>
        <w:jc w:val="both"/>
        <w:rPr>
          <w:rFonts w:ascii="Arial" w:hAnsi="Arial" w:cs="Arial"/>
          <w:b/>
        </w:rPr>
      </w:pPr>
    </w:p>
    <w:p w14:paraId="0F2C34CD" w14:textId="4AE5AC07" w:rsidR="00F84CAC" w:rsidRPr="0051716B" w:rsidRDefault="00EE3E46" w:rsidP="00F8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 w:rsidRPr="0051716B">
        <w:rPr>
          <w:rFonts w:ascii="Arial" w:hAnsi="Arial" w:cs="Arial"/>
          <w:b/>
        </w:rPr>
        <w:t xml:space="preserve">1- </w:t>
      </w:r>
      <w:r w:rsidR="00F84CAC" w:rsidRPr="0051716B">
        <w:rPr>
          <w:rFonts w:ascii="Arial" w:hAnsi="Arial" w:cs="Arial"/>
          <w:b/>
        </w:rPr>
        <w:t xml:space="preserve">Planteamiento del problema </w:t>
      </w:r>
      <w:r w:rsidR="00F152D7" w:rsidRPr="0051716B">
        <w:rPr>
          <w:rFonts w:ascii="Arial" w:hAnsi="Arial" w:cs="Arial"/>
          <w:b/>
        </w:rPr>
        <w:t>que justifica</w:t>
      </w:r>
      <w:r w:rsidR="002B5914" w:rsidRPr="0051716B">
        <w:rPr>
          <w:rFonts w:ascii="Arial" w:hAnsi="Arial" w:cs="Arial"/>
          <w:b/>
        </w:rPr>
        <w:t xml:space="preserve"> </w:t>
      </w:r>
      <w:r w:rsidR="00F152D7" w:rsidRPr="0051716B">
        <w:rPr>
          <w:rFonts w:ascii="Arial" w:hAnsi="Arial" w:cs="Arial"/>
          <w:b/>
        </w:rPr>
        <w:t>el</w:t>
      </w:r>
      <w:r w:rsidR="002B5914" w:rsidRPr="0051716B">
        <w:rPr>
          <w:rFonts w:ascii="Arial" w:hAnsi="Arial" w:cs="Arial"/>
          <w:b/>
        </w:rPr>
        <w:t xml:space="preserve"> </w:t>
      </w:r>
      <w:r w:rsidR="00F152D7" w:rsidRPr="0051716B">
        <w:rPr>
          <w:rFonts w:ascii="Arial" w:hAnsi="Arial" w:cs="Arial"/>
          <w:b/>
        </w:rPr>
        <w:t>artefacto</w:t>
      </w:r>
    </w:p>
    <w:p w14:paraId="0A49C782" w14:textId="16E5560D" w:rsidR="00F84CAC" w:rsidRPr="00D658A1" w:rsidRDefault="00F84CAC" w:rsidP="00D658A1">
      <w:pPr>
        <w:pStyle w:val="BodyText"/>
        <w:spacing w:line="360" w:lineRule="auto"/>
        <w:rPr>
          <w:rFonts w:ascii="Arial" w:hAnsi="Arial" w:cs="Arial"/>
          <w:color w:val="FF0000"/>
        </w:rPr>
      </w:pPr>
      <w:r w:rsidRPr="00D658A1">
        <w:rPr>
          <w:rFonts w:ascii="Arial" w:hAnsi="Arial" w:cs="Arial"/>
        </w:rPr>
        <w:t xml:space="preserve">En la definición del problema es </w:t>
      </w:r>
      <w:proofErr w:type="gramStart"/>
      <w:r w:rsidRPr="00D658A1">
        <w:rPr>
          <w:rFonts w:ascii="Arial" w:hAnsi="Arial" w:cs="Arial"/>
        </w:rPr>
        <w:t>fundamental  identificar</w:t>
      </w:r>
      <w:proofErr w:type="gramEnd"/>
      <w:r w:rsidRPr="00D658A1">
        <w:rPr>
          <w:rFonts w:ascii="Arial" w:hAnsi="Arial" w:cs="Arial"/>
        </w:rPr>
        <w:t xml:space="preserve"> claramente la pregunta que se quiere responder o el problema concreto a cuya solución o entendimiento se contribuirá con la ejecución del </w:t>
      </w:r>
      <w:r w:rsidR="00F152D7" w:rsidRPr="00D658A1">
        <w:rPr>
          <w:rFonts w:ascii="Arial" w:hAnsi="Arial" w:cs="Arial"/>
        </w:rPr>
        <w:t>artefa</w:t>
      </w:r>
      <w:r w:rsidRPr="00D658A1">
        <w:rPr>
          <w:rFonts w:ascii="Arial" w:hAnsi="Arial" w:cs="Arial"/>
        </w:rPr>
        <w:t xml:space="preserve">cto. Por lo </w:t>
      </w:r>
      <w:proofErr w:type="gramStart"/>
      <w:r w:rsidRPr="00D658A1">
        <w:rPr>
          <w:rFonts w:ascii="Arial" w:hAnsi="Arial" w:cs="Arial"/>
        </w:rPr>
        <w:t>tanto</w:t>
      </w:r>
      <w:proofErr w:type="gramEnd"/>
      <w:r w:rsidRPr="00D658A1">
        <w:rPr>
          <w:rFonts w:ascii="Arial" w:hAnsi="Arial" w:cs="Arial"/>
        </w:rPr>
        <w:t xml:space="preserve"> se recomienda hacer una descripción clara, precisa y completa de la naturaleza y magnitud del problema, </w:t>
      </w:r>
      <w:r w:rsidRPr="00D658A1">
        <w:rPr>
          <w:rFonts w:ascii="Arial" w:hAnsi="Arial" w:cs="Arial"/>
          <w:b/>
        </w:rPr>
        <w:t>de la hipótesis planteada y justificar</w:t>
      </w:r>
      <w:r w:rsidRPr="00D658A1">
        <w:rPr>
          <w:rFonts w:ascii="Arial" w:hAnsi="Arial" w:cs="Arial"/>
        </w:rPr>
        <w:t xml:space="preserve"> la necesidad de la </w:t>
      </w:r>
      <w:r w:rsidR="00F152D7" w:rsidRPr="00D658A1">
        <w:rPr>
          <w:rFonts w:ascii="Arial" w:hAnsi="Arial" w:cs="Arial"/>
        </w:rPr>
        <w:t>construcción del artefacto</w:t>
      </w:r>
      <w:r w:rsidRPr="00D658A1">
        <w:rPr>
          <w:rFonts w:ascii="Arial" w:hAnsi="Arial" w:cs="Arial"/>
          <w:color w:val="FF0000"/>
        </w:rPr>
        <w:t>.</w:t>
      </w:r>
    </w:p>
    <w:p w14:paraId="7722EA44" w14:textId="77777777" w:rsidR="00D658A1" w:rsidRPr="00D658A1" w:rsidRDefault="00D658A1" w:rsidP="00D658A1">
      <w:pPr>
        <w:pStyle w:val="BodyText"/>
        <w:spacing w:line="360" w:lineRule="auto"/>
        <w:rPr>
          <w:rFonts w:ascii="Arial" w:hAnsi="Arial" w:cs="Arial"/>
          <w:color w:val="FF0000"/>
        </w:rPr>
      </w:pPr>
    </w:p>
    <w:p w14:paraId="4B777821" w14:textId="3A8E095A" w:rsidR="00F84CAC" w:rsidRPr="0051716B" w:rsidRDefault="00EE3E46" w:rsidP="00F8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 w:rsidRPr="0051716B">
        <w:rPr>
          <w:rFonts w:ascii="Arial" w:hAnsi="Arial" w:cs="Arial"/>
          <w:b/>
        </w:rPr>
        <w:t>2-</w:t>
      </w:r>
      <w:r w:rsidR="00F84CAC" w:rsidRPr="0051716B">
        <w:rPr>
          <w:rFonts w:ascii="Arial" w:hAnsi="Arial" w:cs="Arial"/>
          <w:b/>
        </w:rPr>
        <w:t xml:space="preserve"> Objetivos:</w:t>
      </w:r>
    </w:p>
    <w:p w14:paraId="414862C7" w14:textId="13A23D26" w:rsidR="00F84CAC" w:rsidRPr="00D658A1" w:rsidRDefault="00F84CAC" w:rsidP="00F84CAC">
      <w:pPr>
        <w:pStyle w:val="BodyText"/>
        <w:spacing w:line="360" w:lineRule="auto"/>
        <w:rPr>
          <w:rFonts w:ascii="Arial" w:hAnsi="Arial" w:cs="Arial"/>
        </w:rPr>
      </w:pPr>
      <w:r w:rsidRPr="00D658A1">
        <w:rPr>
          <w:rFonts w:ascii="Arial" w:hAnsi="Arial" w:cs="Arial"/>
        </w:rPr>
        <w:t xml:space="preserve">Indican lo que se espera lograr con </w:t>
      </w:r>
      <w:r w:rsidR="00F152D7" w:rsidRPr="00D658A1">
        <w:rPr>
          <w:rFonts w:ascii="Arial" w:hAnsi="Arial" w:cs="Arial"/>
        </w:rPr>
        <w:t>el artefacto</w:t>
      </w:r>
      <w:r w:rsidRPr="00D658A1">
        <w:rPr>
          <w:rFonts w:ascii="Arial" w:hAnsi="Arial" w:cs="Arial"/>
        </w:rPr>
        <w:t xml:space="preserve">. Deben enunciarse con claridad y en forma tal que puedan evaluarse al finalizar </w:t>
      </w:r>
      <w:r w:rsidR="00F152D7" w:rsidRPr="00D658A1">
        <w:rPr>
          <w:rFonts w:ascii="Arial" w:hAnsi="Arial" w:cs="Arial"/>
        </w:rPr>
        <w:t>el artefacto</w:t>
      </w:r>
      <w:r w:rsidRPr="00D658A1">
        <w:rPr>
          <w:rFonts w:ascii="Arial" w:hAnsi="Arial" w:cs="Arial"/>
        </w:rPr>
        <w:t xml:space="preserve">. Deben ser coherentes con el problema de estudio, la hipótesis y con la metodología que se propone. </w:t>
      </w:r>
    </w:p>
    <w:p w14:paraId="11024F80" w14:textId="77777777" w:rsidR="00F84CAC" w:rsidRPr="00D658A1" w:rsidRDefault="00F84CAC" w:rsidP="00F8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</w:p>
    <w:p w14:paraId="20B0A7DC" w14:textId="70F0B9B6" w:rsidR="00F84CAC" w:rsidRPr="0051716B" w:rsidRDefault="00EE3E46" w:rsidP="00F8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 w:rsidRPr="0051716B">
        <w:rPr>
          <w:rFonts w:ascii="Arial" w:hAnsi="Arial" w:cs="Arial"/>
          <w:b/>
        </w:rPr>
        <w:t>3-</w:t>
      </w:r>
      <w:r w:rsidR="00F84CAC" w:rsidRPr="0051716B">
        <w:rPr>
          <w:rFonts w:ascii="Arial" w:hAnsi="Arial" w:cs="Arial"/>
          <w:b/>
        </w:rPr>
        <w:t xml:space="preserve"> Metodología:</w:t>
      </w:r>
    </w:p>
    <w:p w14:paraId="744C539B" w14:textId="326B11F7" w:rsidR="00F84CAC" w:rsidRPr="00D658A1" w:rsidRDefault="00F84CAC" w:rsidP="002B5914">
      <w:pPr>
        <w:pStyle w:val="BodyText"/>
        <w:spacing w:line="360" w:lineRule="auto"/>
        <w:rPr>
          <w:rFonts w:ascii="Arial" w:hAnsi="Arial" w:cs="Arial"/>
        </w:rPr>
      </w:pPr>
      <w:r w:rsidRPr="00D658A1">
        <w:rPr>
          <w:rFonts w:ascii="Arial" w:hAnsi="Arial" w:cs="Arial"/>
        </w:rPr>
        <w:t xml:space="preserve">Debe reflejar la estructura lógica del proceso de investigación, desarrollo </w:t>
      </w:r>
      <w:proofErr w:type="gramStart"/>
      <w:r w:rsidRPr="00D658A1">
        <w:rPr>
          <w:rFonts w:ascii="Arial" w:hAnsi="Arial" w:cs="Arial"/>
        </w:rPr>
        <w:t>y</w:t>
      </w:r>
      <w:r w:rsidR="002B5914" w:rsidRPr="00D658A1">
        <w:rPr>
          <w:rFonts w:ascii="Arial" w:hAnsi="Arial" w:cs="Arial"/>
        </w:rPr>
        <w:t xml:space="preserve">  construcción</w:t>
      </w:r>
      <w:proofErr w:type="gramEnd"/>
      <w:r w:rsidRPr="00D658A1">
        <w:rPr>
          <w:rFonts w:ascii="Arial" w:hAnsi="Arial" w:cs="Arial"/>
        </w:rPr>
        <w:t xml:space="preserve">. En consecuencia, debe reflejar la articulación entre la hipótesis, los objetivos y los procedimientos para cumplir dichos objetivos. </w:t>
      </w:r>
    </w:p>
    <w:p w14:paraId="2F306795" w14:textId="77777777" w:rsidR="00F84CAC" w:rsidRPr="00D658A1" w:rsidRDefault="00F84CAC" w:rsidP="00F84CAC">
      <w:pPr>
        <w:pStyle w:val="BodyText"/>
        <w:spacing w:line="360" w:lineRule="auto"/>
        <w:rPr>
          <w:rFonts w:ascii="Arial" w:hAnsi="Arial" w:cs="Arial"/>
        </w:rPr>
      </w:pPr>
    </w:p>
    <w:p w14:paraId="6F0285C9" w14:textId="0A6DF87F" w:rsidR="00F84CAC" w:rsidRPr="0051716B" w:rsidRDefault="00EE3E46" w:rsidP="00F8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 w:rsidRPr="0051716B">
        <w:rPr>
          <w:rFonts w:ascii="Arial" w:hAnsi="Arial" w:cs="Arial"/>
          <w:b/>
        </w:rPr>
        <w:t xml:space="preserve">4- </w:t>
      </w:r>
      <w:r w:rsidR="00441A87" w:rsidRPr="0051716B">
        <w:rPr>
          <w:rFonts w:ascii="Arial" w:hAnsi="Arial" w:cs="Arial"/>
          <w:b/>
        </w:rPr>
        <w:t>Impacto</w:t>
      </w:r>
    </w:p>
    <w:p w14:paraId="4ED354DF" w14:textId="41D4B48F" w:rsidR="00441A87" w:rsidRPr="00D658A1" w:rsidRDefault="00441A87" w:rsidP="00441A87">
      <w:pPr>
        <w:pStyle w:val="BodyText"/>
        <w:spacing w:line="360" w:lineRule="auto"/>
        <w:rPr>
          <w:rFonts w:ascii="Arial" w:hAnsi="Arial" w:cs="Arial"/>
          <w:bCs/>
          <w:iCs/>
        </w:rPr>
      </w:pPr>
      <w:r w:rsidRPr="00D658A1">
        <w:rPr>
          <w:rFonts w:ascii="Arial" w:hAnsi="Arial" w:cs="Arial"/>
          <w:bCs/>
          <w:iCs/>
        </w:rPr>
        <w:t xml:space="preserve">Para el impacto identifique claramente los efectos de la </w:t>
      </w:r>
      <w:r w:rsidR="00B5599B" w:rsidRPr="00D658A1">
        <w:rPr>
          <w:rFonts w:ascii="Arial" w:hAnsi="Arial" w:cs="Arial"/>
          <w:bCs/>
          <w:iCs/>
        </w:rPr>
        <w:t>utilización del artefacto generado</w:t>
      </w:r>
      <w:r w:rsidRPr="00D658A1">
        <w:rPr>
          <w:rFonts w:ascii="Arial" w:hAnsi="Arial" w:cs="Arial"/>
          <w:bCs/>
          <w:iCs/>
        </w:rPr>
        <w:t xml:space="preserve"> en </w:t>
      </w:r>
      <w:r w:rsidR="002B5914" w:rsidRPr="00D658A1">
        <w:rPr>
          <w:rFonts w:ascii="Arial" w:hAnsi="Arial" w:cs="Arial"/>
          <w:bCs/>
          <w:iCs/>
        </w:rPr>
        <w:t>el ámbito del trabajo diario posterior a su finalización</w:t>
      </w:r>
      <w:r w:rsidR="0051716B">
        <w:rPr>
          <w:rFonts w:ascii="Arial" w:hAnsi="Arial" w:cs="Arial"/>
          <w:bCs/>
          <w:iCs/>
        </w:rPr>
        <w:t>, usuarios potenciales del artefacto.</w:t>
      </w:r>
    </w:p>
    <w:p w14:paraId="4F98BC0C" w14:textId="77777777" w:rsidR="00025AAD" w:rsidRPr="00D658A1" w:rsidRDefault="00025AAD" w:rsidP="00441A87">
      <w:pPr>
        <w:pStyle w:val="BodyText"/>
        <w:spacing w:line="360" w:lineRule="auto"/>
        <w:rPr>
          <w:rFonts w:ascii="Arial" w:hAnsi="Arial" w:cs="Arial"/>
          <w:bCs/>
          <w:iCs/>
        </w:rPr>
      </w:pPr>
    </w:p>
    <w:p w14:paraId="70A1DFF9" w14:textId="72410CE3" w:rsidR="00B5599B" w:rsidRPr="0051716B" w:rsidRDefault="00B5599B" w:rsidP="00647F54">
      <w:pPr>
        <w:pStyle w:val="BodyText"/>
        <w:spacing w:line="360" w:lineRule="auto"/>
        <w:rPr>
          <w:rFonts w:ascii="Arial" w:hAnsi="Arial" w:cs="Arial"/>
          <w:b/>
          <w:i w:val="0"/>
        </w:rPr>
      </w:pPr>
      <w:r w:rsidRPr="0051716B">
        <w:rPr>
          <w:rFonts w:ascii="Arial" w:hAnsi="Arial" w:cs="Arial"/>
          <w:b/>
          <w:i w:val="0"/>
        </w:rPr>
        <w:t>5- Resultados Esperados</w:t>
      </w:r>
    </w:p>
    <w:p w14:paraId="2DBEB722" w14:textId="257175CE" w:rsidR="00C31A90" w:rsidRPr="00D658A1" w:rsidRDefault="00B5599B" w:rsidP="00647F54">
      <w:pPr>
        <w:pStyle w:val="BodyText"/>
        <w:spacing w:line="360" w:lineRule="auto"/>
        <w:rPr>
          <w:rFonts w:ascii="Arial" w:hAnsi="Arial" w:cs="Arial"/>
        </w:rPr>
      </w:pPr>
      <w:r w:rsidRPr="00D658A1">
        <w:rPr>
          <w:rFonts w:ascii="Arial" w:hAnsi="Arial" w:cs="Arial"/>
        </w:rPr>
        <w:t>D</w:t>
      </w:r>
      <w:r w:rsidR="00F84CAC" w:rsidRPr="00D658A1">
        <w:rPr>
          <w:rFonts w:ascii="Arial" w:hAnsi="Arial" w:cs="Arial"/>
        </w:rPr>
        <w:t>eben estar de acuerdo con la hipótesis, los objetivos planteados y la metodología</w:t>
      </w:r>
      <w:r w:rsidRPr="00D658A1">
        <w:rPr>
          <w:rFonts w:ascii="Arial" w:hAnsi="Arial" w:cs="Arial"/>
        </w:rPr>
        <w:t>.</w:t>
      </w:r>
      <w:r w:rsidR="00F84CAC" w:rsidRPr="00D658A1">
        <w:rPr>
          <w:rFonts w:ascii="Arial" w:hAnsi="Arial" w:cs="Arial"/>
        </w:rPr>
        <w:t xml:space="preserve"> </w:t>
      </w:r>
      <w:r w:rsidR="007A39ED" w:rsidRPr="00D658A1">
        <w:rPr>
          <w:rFonts w:ascii="Arial" w:hAnsi="Arial" w:cs="Arial"/>
        </w:rPr>
        <w:t xml:space="preserve">El </w:t>
      </w:r>
      <w:r w:rsidRPr="00D658A1">
        <w:rPr>
          <w:rFonts w:ascii="Arial" w:hAnsi="Arial" w:cs="Arial"/>
        </w:rPr>
        <w:t>artefacto</w:t>
      </w:r>
      <w:r w:rsidR="007A39ED" w:rsidRPr="00D658A1">
        <w:rPr>
          <w:rFonts w:ascii="Arial" w:hAnsi="Arial" w:cs="Arial"/>
        </w:rPr>
        <w:t xml:space="preserve"> debe prever nuevos aportes al conocimiento</w:t>
      </w:r>
      <w:r w:rsidR="00D041E4" w:rsidRPr="00D658A1">
        <w:rPr>
          <w:rFonts w:ascii="Arial" w:hAnsi="Arial" w:cs="Arial"/>
        </w:rPr>
        <w:t>.</w:t>
      </w:r>
      <w:r w:rsidRPr="00D658A1">
        <w:rPr>
          <w:rFonts w:ascii="Arial" w:hAnsi="Arial" w:cs="Arial"/>
        </w:rPr>
        <w:t xml:space="preserve"> </w:t>
      </w:r>
      <w:r w:rsidR="00F84CAC" w:rsidRPr="00D658A1">
        <w:rPr>
          <w:rFonts w:ascii="Arial" w:hAnsi="Arial" w:cs="Arial"/>
        </w:rPr>
        <w:t>Los logros directos deben ser hechos concretos, tangibles y verificables</w:t>
      </w:r>
      <w:r w:rsidRPr="00D658A1">
        <w:rPr>
          <w:rFonts w:ascii="Arial" w:hAnsi="Arial" w:cs="Arial"/>
        </w:rPr>
        <w:t>.</w:t>
      </w:r>
    </w:p>
    <w:p w14:paraId="0CC1399A" w14:textId="77777777" w:rsidR="00B5599B" w:rsidRPr="00D658A1" w:rsidRDefault="00B5599B" w:rsidP="00647F54">
      <w:pPr>
        <w:pStyle w:val="BodyText"/>
        <w:spacing w:line="360" w:lineRule="auto"/>
        <w:rPr>
          <w:rFonts w:ascii="Arial" w:hAnsi="Arial" w:cs="Arial"/>
        </w:rPr>
      </w:pPr>
    </w:p>
    <w:p w14:paraId="0A23F1EB" w14:textId="024F343A" w:rsidR="00696B7D" w:rsidRPr="0051716B" w:rsidRDefault="00B5599B" w:rsidP="00647F54">
      <w:pPr>
        <w:pStyle w:val="BodyText"/>
        <w:spacing w:line="360" w:lineRule="auto"/>
        <w:rPr>
          <w:rFonts w:ascii="Arial" w:hAnsi="Arial" w:cs="Arial"/>
          <w:b/>
          <w:i w:val="0"/>
        </w:rPr>
      </w:pPr>
      <w:r w:rsidRPr="0051716B">
        <w:rPr>
          <w:rFonts w:ascii="Arial" w:hAnsi="Arial" w:cs="Arial"/>
          <w:b/>
          <w:i w:val="0"/>
        </w:rPr>
        <w:t>6- Estrategia de Comunicación:</w:t>
      </w:r>
    </w:p>
    <w:p w14:paraId="4EB089D6" w14:textId="15945B06" w:rsidR="00DA4F36" w:rsidRPr="00D658A1" w:rsidRDefault="00B5599B" w:rsidP="00D658A1">
      <w:pPr>
        <w:pStyle w:val="BodyText"/>
        <w:spacing w:line="360" w:lineRule="auto"/>
      </w:pPr>
      <w:r w:rsidRPr="00D658A1">
        <w:rPr>
          <w:rFonts w:ascii="Arial" w:hAnsi="Arial" w:cs="Arial"/>
        </w:rPr>
        <w:t>Para asegurar que esté disponible para su reutilización, detallando dónde estará resguardado o publicado.</w:t>
      </w:r>
      <w:r w:rsidR="00D658A1" w:rsidRPr="00D658A1">
        <w:t xml:space="preserve"> </w:t>
      </w:r>
    </w:p>
    <w:sectPr w:rsidR="00DA4F36" w:rsidRPr="00D658A1" w:rsidSect="003960E6">
      <w:headerReference w:type="default" r:id="rId11"/>
      <w:footerReference w:type="even" r:id="rId12"/>
      <w:footerReference w:type="default" r:id="rId13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E4F0" w14:textId="77777777" w:rsidR="00680CED" w:rsidRDefault="00680CED">
      <w:r>
        <w:separator/>
      </w:r>
    </w:p>
  </w:endnote>
  <w:endnote w:type="continuationSeparator" w:id="0">
    <w:p w14:paraId="0B342F8D" w14:textId="77777777" w:rsidR="00680CED" w:rsidRDefault="00680CED">
      <w:r>
        <w:continuationSeparator/>
      </w:r>
    </w:p>
  </w:endnote>
  <w:endnote w:type="continuationNotice" w:id="1">
    <w:p w14:paraId="5EAF9A0B" w14:textId="77777777" w:rsidR="00680CED" w:rsidRDefault="00680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7DDA" w14:textId="77777777" w:rsidR="00937538" w:rsidRDefault="00937538" w:rsidP="007E3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71B4B" w14:textId="77777777" w:rsidR="00937538" w:rsidRDefault="009375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CCC6" w14:textId="77777777" w:rsidR="00937538" w:rsidRDefault="00937538" w:rsidP="007E3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0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F58E24" w14:textId="77777777" w:rsidR="00937538" w:rsidRDefault="009375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EFE3" w14:textId="77777777" w:rsidR="00680CED" w:rsidRDefault="00680CED">
      <w:r>
        <w:separator/>
      </w:r>
    </w:p>
  </w:footnote>
  <w:footnote w:type="continuationSeparator" w:id="0">
    <w:p w14:paraId="33B422DE" w14:textId="77777777" w:rsidR="00680CED" w:rsidRDefault="00680CED">
      <w:r>
        <w:continuationSeparator/>
      </w:r>
    </w:p>
  </w:footnote>
  <w:footnote w:type="continuationNotice" w:id="1">
    <w:p w14:paraId="473EE0AF" w14:textId="77777777" w:rsidR="00680CED" w:rsidRDefault="00680C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C9AD" w14:textId="43BECC5A" w:rsidR="00937538" w:rsidRPr="003933B9" w:rsidRDefault="18047CCD" w:rsidP="001F2AD9">
    <w:pPr>
      <w:pStyle w:val="Header"/>
      <w:jc w:val="right"/>
      <w:rPr>
        <w:lang w:val="es-CO"/>
      </w:rPr>
    </w:pPr>
    <w:r>
      <w:rPr>
        <w:noProof/>
      </w:rPr>
      <w:drawing>
        <wp:inline distT="0" distB="0" distL="0" distR="0" wp14:anchorId="09B25EFB" wp14:editId="0BBB8227">
          <wp:extent cx="889635" cy="389216"/>
          <wp:effectExtent l="0" t="0" r="0" b="5080"/>
          <wp:docPr id="41566079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635" cy="38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EDC7B7" w14:textId="77777777" w:rsidR="00937538" w:rsidRDefault="0093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B26908"/>
    <w:multiLevelType w:val="hybridMultilevel"/>
    <w:tmpl w:val="2CD2E26C"/>
    <w:lvl w:ilvl="0" w:tplc="4E2C60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7962D4"/>
    <w:multiLevelType w:val="hybridMultilevel"/>
    <w:tmpl w:val="6EE499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20B49"/>
    <w:multiLevelType w:val="hybridMultilevel"/>
    <w:tmpl w:val="5D2CF8DC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4CC"/>
    <w:rsid w:val="0000064F"/>
    <w:rsid w:val="000007CD"/>
    <w:rsid w:val="00000FD5"/>
    <w:rsid w:val="00002CEC"/>
    <w:rsid w:val="000036BC"/>
    <w:rsid w:val="000073BC"/>
    <w:rsid w:val="00010EF6"/>
    <w:rsid w:val="0001145E"/>
    <w:rsid w:val="00011D4D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3701B"/>
    <w:rsid w:val="00040FC2"/>
    <w:rsid w:val="00041687"/>
    <w:rsid w:val="000422E0"/>
    <w:rsid w:val="0004346E"/>
    <w:rsid w:val="0004350F"/>
    <w:rsid w:val="00043891"/>
    <w:rsid w:val="00045119"/>
    <w:rsid w:val="00045E4E"/>
    <w:rsid w:val="00047C8C"/>
    <w:rsid w:val="00047D9F"/>
    <w:rsid w:val="000503D1"/>
    <w:rsid w:val="00050FA7"/>
    <w:rsid w:val="00051045"/>
    <w:rsid w:val="00051C97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1C6"/>
    <w:rsid w:val="000665D5"/>
    <w:rsid w:val="00066DD2"/>
    <w:rsid w:val="00074255"/>
    <w:rsid w:val="00074281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192"/>
    <w:rsid w:val="000A2654"/>
    <w:rsid w:val="000A2CB2"/>
    <w:rsid w:val="000A2D35"/>
    <w:rsid w:val="000A2F2E"/>
    <w:rsid w:val="000A3FD0"/>
    <w:rsid w:val="000A4C2D"/>
    <w:rsid w:val="000A5134"/>
    <w:rsid w:val="000A7568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1A"/>
    <w:rsid w:val="000C24B4"/>
    <w:rsid w:val="000C3CE1"/>
    <w:rsid w:val="000C3FBB"/>
    <w:rsid w:val="000C4E51"/>
    <w:rsid w:val="000C686F"/>
    <w:rsid w:val="000C7242"/>
    <w:rsid w:val="000D0B13"/>
    <w:rsid w:val="000D199E"/>
    <w:rsid w:val="000D20BF"/>
    <w:rsid w:val="000D2DE0"/>
    <w:rsid w:val="000D58BF"/>
    <w:rsid w:val="000D7C22"/>
    <w:rsid w:val="000E0C6C"/>
    <w:rsid w:val="000E0F59"/>
    <w:rsid w:val="000E1F1D"/>
    <w:rsid w:val="000E38A5"/>
    <w:rsid w:val="000E3A11"/>
    <w:rsid w:val="000E46BD"/>
    <w:rsid w:val="000E4731"/>
    <w:rsid w:val="000E5EC7"/>
    <w:rsid w:val="000E744B"/>
    <w:rsid w:val="000E7CC6"/>
    <w:rsid w:val="000E7F31"/>
    <w:rsid w:val="000F09C0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4231"/>
    <w:rsid w:val="00106C6D"/>
    <w:rsid w:val="00111366"/>
    <w:rsid w:val="00113630"/>
    <w:rsid w:val="0011366E"/>
    <w:rsid w:val="00114990"/>
    <w:rsid w:val="0011546C"/>
    <w:rsid w:val="001158F1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FE"/>
    <w:rsid w:val="001240DC"/>
    <w:rsid w:val="0012412B"/>
    <w:rsid w:val="00124452"/>
    <w:rsid w:val="00127F2E"/>
    <w:rsid w:val="00130CBE"/>
    <w:rsid w:val="0013110F"/>
    <w:rsid w:val="00133AF8"/>
    <w:rsid w:val="00133FFB"/>
    <w:rsid w:val="001344A9"/>
    <w:rsid w:val="00136819"/>
    <w:rsid w:val="00140806"/>
    <w:rsid w:val="00141D06"/>
    <w:rsid w:val="00141E49"/>
    <w:rsid w:val="0014345E"/>
    <w:rsid w:val="00143B9B"/>
    <w:rsid w:val="001473D1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7BD"/>
    <w:rsid w:val="00160B99"/>
    <w:rsid w:val="00161ACB"/>
    <w:rsid w:val="00161D17"/>
    <w:rsid w:val="00163164"/>
    <w:rsid w:val="001637E1"/>
    <w:rsid w:val="00163820"/>
    <w:rsid w:val="00165BBF"/>
    <w:rsid w:val="00165D79"/>
    <w:rsid w:val="00166EF4"/>
    <w:rsid w:val="0016759E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FA"/>
    <w:rsid w:val="00173B82"/>
    <w:rsid w:val="00174950"/>
    <w:rsid w:val="00174B89"/>
    <w:rsid w:val="00175CDC"/>
    <w:rsid w:val="001766E5"/>
    <w:rsid w:val="00176E76"/>
    <w:rsid w:val="00177278"/>
    <w:rsid w:val="00177441"/>
    <w:rsid w:val="00180040"/>
    <w:rsid w:val="00180BE5"/>
    <w:rsid w:val="00180F68"/>
    <w:rsid w:val="00184EBC"/>
    <w:rsid w:val="00184F1F"/>
    <w:rsid w:val="00185953"/>
    <w:rsid w:val="00185C82"/>
    <w:rsid w:val="001862C4"/>
    <w:rsid w:val="00187ADC"/>
    <w:rsid w:val="00190A91"/>
    <w:rsid w:val="00190EC1"/>
    <w:rsid w:val="00191343"/>
    <w:rsid w:val="00191653"/>
    <w:rsid w:val="00192B3C"/>
    <w:rsid w:val="00193639"/>
    <w:rsid w:val="0019381D"/>
    <w:rsid w:val="001963FC"/>
    <w:rsid w:val="00196989"/>
    <w:rsid w:val="00196C66"/>
    <w:rsid w:val="001A0548"/>
    <w:rsid w:val="001A08DA"/>
    <w:rsid w:val="001A1715"/>
    <w:rsid w:val="001A2592"/>
    <w:rsid w:val="001A32B4"/>
    <w:rsid w:val="001A41E2"/>
    <w:rsid w:val="001A4D16"/>
    <w:rsid w:val="001A666B"/>
    <w:rsid w:val="001B0D2D"/>
    <w:rsid w:val="001B35E1"/>
    <w:rsid w:val="001B5A06"/>
    <w:rsid w:val="001B5F02"/>
    <w:rsid w:val="001B6406"/>
    <w:rsid w:val="001B6DCC"/>
    <w:rsid w:val="001B700F"/>
    <w:rsid w:val="001B7596"/>
    <w:rsid w:val="001B7ADD"/>
    <w:rsid w:val="001C3DC5"/>
    <w:rsid w:val="001C408A"/>
    <w:rsid w:val="001C4593"/>
    <w:rsid w:val="001C4E76"/>
    <w:rsid w:val="001C544F"/>
    <w:rsid w:val="001C5EB8"/>
    <w:rsid w:val="001C673D"/>
    <w:rsid w:val="001D193E"/>
    <w:rsid w:val="001D495E"/>
    <w:rsid w:val="001D5309"/>
    <w:rsid w:val="001D597F"/>
    <w:rsid w:val="001D5AF9"/>
    <w:rsid w:val="001D6DD0"/>
    <w:rsid w:val="001D7CF4"/>
    <w:rsid w:val="001E1045"/>
    <w:rsid w:val="001E11D3"/>
    <w:rsid w:val="001E1F2B"/>
    <w:rsid w:val="001E44FB"/>
    <w:rsid w:val="001E4D15"/>
    <w:rsid w:val="001F10B7"/>
    <w:rsid w:val="001F21EA"/>
    <w:rsid w:val="001F2AD9"/>
    <w:rsid w:val="001F2DEB"/>
    <w:rsid w:val="001F3204"/>
    <w:rsid w:val="001F4DA4"/>
    <w:rsid w:val="001F4E0F"/>
    <w:rsid w:val="001F4E5D"/>
    <w:rsid w:val="001F5B1F"/>
    <w:rsid w:val="001F63D0"/>
    <w:rsid w:val="001F67ED"/>
    <w:rsid w:val="001F68D3"/>
    <w:rsid w:val="001F6CF6"/>
    <w:rsid w:val="001F70A5"/>
    <w:rsid w:val="001F7C6C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488B"/>
    <w:rsid w:val="00215311"/>
    <w:rsid w:val="00215754"/>
    <w:rsid w:val="002204F4"/>
    <w:rsid w:val="00221334"/>
    <w:rsid w:val="0022221C"/>
    <w:rsid w:val="002245A2"/>
    <w:rsid w:val="00226536"/>
    <w:rsid w:val="00226606"/>
    <w:rsid w:val="0022698C"/>
    <w:rsid w:val="00226D14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540"/>
    <w:rsid w:val="00246694"/>
    <w:rsid w:val="00247E7F"/>
    <w:rsid w:val="00250639"/>
    <w:rsid w:val="00252A42"/>
    <w:rsid w:val="002545BD"/>
    <w:rsid w:val="00255631"/>
    <w:rsid w:val="002563E1"/>
    <w:rsid w:val="00256451"/>
    <w:rsid w:val="00260075"/>
    <w:rsid w:val="00261C12"/>
    <w:rsid w:val="00264308"/>
    <w:rsid w:val="002666BC"/>
    <w:rsid w:val="00266B43"/>
    <w:rsid w:val="00267186"/>
    <w:rsid w:val="002705D4"/>
    <w:rsid w:val="00270D27"/>
    <w:rsid w:val="002710D2"/>
    <w:rsid w:val="002745D6"/>
    <w:rsid w:val="00275065"/>
    <w:rsid w:val="00275787"/>
    <w:rsid w:val="00275ACB"/>
    <w:rsid w:val="002768D3"/>
    <w:rsid w:val="00276BD8"/>
    <w:rsid w:val="00277D94"/>
    <w:rsid w:val="00280551"/>
    <w:rsid w:val="00281342"/>
    <w:rsid w:val="00281C99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3D30"/>
    <w:rsid w:val="00294E27"/>
    <w:rsid w:val="002963FB"/>
    <w:rsid w:val="0029742D"/>
    <w:rsid w:val="002A0073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A7FB0"/>
    <w:rsid w:val="002B0304"/>
    <w:rsid w:val="002B2CB4"/>
    <w:rsid w:val="002B2FD9"/>
    <w:rsid w:val="002B5646"/>
    <w:rsid w:val="002B5914"/>
    <w:rsid w:val="002B5A97"/>
    <w:rsid w:val="002B6601"/>
    <w:rsid w:val="002B6CAC"/>
    <w:rsid w:val="002C12B0"/>
    <w:rsid w:val="002C1328"/>
    <w:rsid w:val="002C3CB9"/>
    <w:rsid w:val="002C3DE4"/>
    <w:rsid w:val="002C70A9"/>
    <w:rsid w:val="002C728E"/>
    <w:rsid w:val="002D21E4"/>
    <w:rsid w:val="002D48F0"/>
    <w:rsid w:val="002D5C7D"/>
    <w:rsid w:val="002D7ED9"/>
    <w:rsid w:val="002E178D"/>
    <w:rsid w:val="002E4573"/>
    <w:rsid w:val="002E5030"/>
    <w:rsid w:val="002E5221"/>
    <w:rsid w:val="002E602A"/>
    <w:rsid w:val="002E64BB"/>
    <w:rsid w:val="002F0108"/>
    <w:rsid w:val="002F01E6"/>
    <w:rsid w:val="002F0A9A"/>
    <w:rsid w:val="002F2C94"/>
    <w:rsid w:val="002F482B"/>
    <w:rsid w:val="002F4F8E"/>
    <w:rsid w:val="002F56E3"/>
    <w:rsid w:val="002F5D72"/>
    <w:rsid w:val="002F6738"/>
    <w:rsid w:val="002F7150"/>
    <w:rsid w:val="0030107B"/>
    <w:rsid w:val="00302967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0F0"/>
    <w:rsid w:val="00315107"/>
    <w:rsid w:val="0031550F"/>
    <w:rsid w:val="00315828"/>
    <w:rsid w:val="00317A68"/>
    <w:rsid w:val="00317E35"/>
    <w:rsid w:val="003204D3"/>
    <w:rsid w:val="00320884"/>
    <w:rsid w:val="003230A5"/>
    <w:rsid w:val="00323310"/>
    <w:rsid w:val="003265EC"/>
    <w:rsid w:val="003275E3"/>
    <w:rsid w:val="003276C7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1A6"/>
    <w:rsid w:val="003406BD"/>
    <w:rsid w:val="00340A17"/>
    <w:rsid w:val="00340BED"/>
    <w:rsid w:val="00340F96"/>
    <w:rsid w:val="00341DBB"/>
    <w:rsid w:val="00342202"/>
    <w:rsid w:val="00343C42"/>
    <w:rsid w:val="00343CB1"/>
    <w:rsid w:val="003466F9"/>
    <w:rsid w:val="00346A40"/>
    <w:rsid w:val="00346D06"/>
    <w:rsid w:val="00346D88"/>
    <w:rsid w:val="00352C37"/>
    <w:rsid w:val="00353FDB"/>
    <w:rsid w:val="00354369"/>
    <w:rsid w:val="003543E3"/>
    <w:rsid w:val="00356523"/>
    <w:rsid w:val="003568C1"/>
    <w:rsid w:val="00356AA7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09D3"/>
    <w:rsid w:val="003716DE"/>
    <w:rsid w:val="00372783"/>
    <w:rsid w:val="00373448"/>
    <w:rsid w:val="00373452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1FFB"/>
    <w:rsid w:val="003829A0"/>
    <w:rsid w:val="003830C9"/>
    <w:rsid w:val="003830E5"/>
    <w:rsid w:val="0038492B"/>
    <w:rsid w:val="00385B1B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B742B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D01"/>
    <w:rsid w:val="003D08B6"/>
    <w:rsid w:val="003D0BF7"/>
    <w:rsid w:val="003D1399"/>
    <w:rsid w:val="003D172C"/>
    <w:rsid w:val="003D2A8A"/>
    <w:rsid w:val="003D31DF"/>
    <w:rsid w:val="003D3453"/>
    <w:rsid w:val="003D4786"/>
    <w:rsid w:val="003D4F75"/>
    <w:rsid w:val="003D5139"/>
    <w:rsid w:val="003D69AC"/>
    <w:rsid w:val="003D69D0"/>
    <w:rsid w:val="003D7596"/>
    <w:rsid w:val="003D7B6D"/>
    <w:rsid w:val="003E085E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2E21"/>
    <w:rsid w:val="003F5442"/>
    <w:rsid w:val="003F5686"/>
    <w:rsid w:val="003F579A"/>
    <w:rsid w:val="003F5C98"/>
    <w:rsid w:val="003F67A0"/>
    <w:rsid w:val="003F7A1A"/>
    <w:rsid w:val="004008E4"/>
    <w:rsid w:val="00401FEF"/>
    <w:rsid w:val="0040348E"/>
    <w:rsid w:val="00403612"/>
    <w:rsid w:val="00405530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4E76"/>
    <w:rsid w:val="004261A9"/>
    <w:rsid w:val="00426A80"/>
    <w:rsid w:val="00426F63"/>
    <w:rsid w:val="00427056"/>
    <w:rsid w:val="0043106C"/>
    <w:rsid w:val="0043132D"/>
    <w:rsid w:val="0043145E"/>
    <w:rsid w:val="004324C6"/>
    <w:rsid w:val="00432862"/>
    <w:rsid w:val="00433078"/>
    <w:rsid w:val="00433A35"/>
    <w:rsid w:val="00433B47"/>
    <w:rsid w:val="00434898"/>
    <w:rsid w:val="0043526C"/>
    <w:rsid w:val="00435661"/>
    <w:rsid w:val="004361DD"/>
    <w:rsid w:val="004368BA"/>
    <w:rsid w:val="00437249"/>
    <w:rsid w:val="00437485"/>
    <w:rsid w:val="00437E0D"/>
    <w:rsid w:val="00437FE3"/>
    <w:rsid w:val="0044064C"/>
    <w:rsid w:val="00441A87"/>
    <w:rsid w:val="00441E0A"/>
    <w:rsid w:val="00444655"/>
    <w:rsid w:val="00445526"/>
    <w:rsid w:val="00446E5D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412A"/>
    <w:rsid w:val="00465794"/>
    <w:rsid w:val="00473CF2"/>
    <w:rsid w:val="00474C08"/>
    <w:rsid w:val="004761F0"/>
    <w:rsid w:val="004771D0"/>
    <w:rsid w:val="004772E0"/>
    <w:rsid w:val="0047736C"/>
    <w:rsid w:val="00477995"/>
    <w:rsid w:val="00477D7D"/>
    <w:rsid w:val="00477DE9"/>
    <w:rsid w:val="00480259"/>
    <w:rsid w:val="00480A33"/>
    <w:rsid w:val="00481AD5"/>
    <w:rsid w:val="0048369E"/>
    <w:rsid w:val="00484D4B"/>
    <w:rsid w:val="0048568A"/>
    <w:rsid w:val="0048697F"/>
    <w:rsid w:val="00486BAF"/>
    <w:rsid w:val="004902F2"/>
    <w:rsid w:val="00490D6D"/>
    <w:rsid w:val="00491318"/>
    <w:rsid w:val="00493BC3"/>
    <w:rsid w:val="00494DA5"/>
    <w:rsid w:val="0049508F"/>
    <w:rsid w:val="00496562"/>
    <w:rsid w:val="00496798"/>
    <w:rsid w:val="00497380"/>
    <w:rsid w:val="004A0A20"/>
    <w:rsid w:val="004A1015"/>
    <w:rsid w:val="004A1535"/>
    <w:rsid w:val="004A1578"/>
    <w:rsid w:val="004A2D01"/>
    <w:rsid w:val="004A2E84"/>
    <w:rsid w:val="004A3318"/>
    <w:rsid w:val="004A3599"/>
    <w:rsid w:val="004A3BEC"/>
    <w:rsid w:val="004A460F"/>
    <w:rsid w:val="004A4769"/>
    <w:rsid w:val="004A5141"/>
    <w:rsid w:val="004A6096"/>
    <w:rsid w:val="004A6633"/>
    <w:rsid w:val="004B09C8"/>
    <w:rsid w:val="004B1C2F"/>
    <w:rsid w:val="004B2EBE"/>
    <w:rsid w:val="004B316B"/>
    <w:rsid w:val="004B3CDC"/>
    <w:rsid w:val="004B439D"/>
    <w:rsid w:val="004B5C1D"/>
    <w:rsid w:val="004B63B9"/>
    <w:rsid w:val="004B6F52"/>
    <w:rsid w:val="004C2858"/>
    <w:rsid w:val="004C3144"/>
    <w:rsid w:val="004C3AEB"/>
    <w:rsid w:val="004C3D96"/>
    <w:rsid w:val="004C6CCC"/>
    <w:rsid w:val="004C6D04"/>
    <w:rsid w:val="004D2361"/>
    <w:rsid w:val="004D2665"/>
    <w:rsid w:val="004D451B"/>
    <w:rsid w:val="004D53EF"/>
    <w:rsid w:val="004D6B7A"/>
    <w:rsid w:val="004E1454"/>
    <w:rsid w:val="004E1C74"/>
    <w:rsid w:val="004E2127"/>
    <w:rsid w:val="004E3E59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AB2"/>
    <w:rsid w:val="004F6F3E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C80"/>
    <w:rsid w:val="005136C3"/>
    <w:rsid w:val="005142D2"/>
    <w:rsid w:val="005150CB"/>
    <w:rsid w:val="005154B4"/>
    <w:rsid w:val="00515726"/>
    <w:rsid w:val="00515ABB"/>
    <w:rsid w:val="0051716B"/>
    <w:rsid w:val="005177CA"/>
    <w:rsid w:val="005200A6"/>
    <w:rsid w:val="00520ADC"/>
    <w:rsid w:val="00520B55"/>
    <w:rsid w:val="00521DBF"/>
    <w:rsid w:val="00522697"/>
    <w:rsid w:val="0052557E"/>
    <w:rsid w:val="00526326"/>
    <w:rsid w:val="005305AB"/>
    <w:rsid w:val="00531FDE"/>
    <w:rsid w:val="00532449"/>
    <w:rsid w:val="005325C6"/>
    <w:rsid w:val="00532DD9"/>
    <w:rsid w:val="005341B6"/>
    <w:rsid w:val="00535642"/>
    <w:rsid w:val="00536AA6"/>
    <w:rsid w:val="00537D65"/>
    <w:rsid w:val="005412FA"/>
    <w:rsid w:val="0054236F"/>
    <w:rsid w:val="00542DD9"/>
    <w:rsid w:val="00543405"/>
    <w:rsid w:val="00545DBC"/>
    <w:rsid w:val="0054636C"/>
    <w:rsid w:val="00546916"/>
    <w:rsid w:val="00550708"/>
    <w:rsid w:val="00550885"/>
    <w:rsid w:val="00550AB8"/>
    <w:rsid w:val="00551832"/>
    <w:rsid w:val="005518E0"/>
    <w:rsid w:val="00552F1D"/>
    <w:rsid w:val="00553153"/>
    <w:rsid w:val="005533BC"/>
    <w:rsid w:val="00553CBB"/>
    <w:rsid w:val="00553E36"/>
    <w:rsid w:val="00555105"/>
    <w:rsid w:val="0055520A"/>
    <w:rsid w:val="005554C8"/>
    <w:rsid w:val="005555A3"/>
    <w:rsid w:val="00562396"/>
    <w:rsid w:val="00565637"/>
    <w:rsid w:val="00565D2A"/>
    <w:rsid w:val="00571EA5"/>
    <w:rsid w:val="00573A76"/>
    <w:rsid w:val="00574BD7"/>
    <w:rsid w:val="00574F3B"/>
    <w:rsid w:val="0057554B"/>
    <w:rsid w:val="00575872"/>
    <w:rsid w:val="00576C3D"/>
    <w:rsid w:val="00577D13"/>
    <w:rsid w:val="00577D6B"/>
    <w:rsid w:val="00580305"/>
    <w:rsid w:val="005808E8"/>
    <w:rsid w:val="00580A15"/>
    <w:rsid w:val="00580D05"/>
    <w:rsid w:val="00583A1D"/>
    <w:rsid w:val="005847B0"/>
    <w:rsid w:val="0058658D"/>
    <w:rsid w:val="0058687C"/>
    <w:rsid w:val="00587E8B"/>
    <w:rsid w:val="00590857"/>
    <w:rsid w:val="00590A81"/>
    <w:rsid w:val="005916C5"/>
    <w:rsid w:val="00591FAB"/>
    <w:rsid w:val="00592364"/>
    <w:rsid w:val="005933A9"/>
    <w:rsid w:val="005947BE"/>
    <w:rsid w:val="005971DA"/>
    <w:rsid w:val="0059755E"/>
    <w:rsid w:val="00597F5C"/>
    <w:rsid w:val="005A06F3"/>
    <w:rsid w:val="005A10FD"/>
    <w:rsid w:val="005A1489"/>
    <w:rsid w:val="005A1A2C"/>
    <w:rsid w:val="005A2052"/>
    <w:rsid w:val="005A2C95"/>
    <w:rsid w:val="005A2E9B"/>
    <w:rsid w:val="005A325B"/>
    <w:rsid w:val="005A3DCF"/>
    <w:rsid w:val="005A4CD7"/>
    <w:rsid w:val="005A59BE"/>
    <w:rsid w:val="005A68AB"/>
    <w:rsid w:val="005A7CB9"/>
    <w:rsid w:val="005B10D3"/>
    <w:rsid w:val="005B135F"/>
    <w:rsid w:val="005B172D"/>
    <w:rsid w:val="005B49C8"/>
    <w:rsid w:val="005B4B1E"/>
    <w:rsid w:val="005B6E01"/>
    <w:rsid w:val="005B7F19"/>
    <w:rsid w:val="005C35F6"/>
    <w:rsid w:val="005C3C76"/>
    <w:rsid w:val="005C4418"/>
    <w:rsid w:val="005C4B4F"/>
    <w:rsid w:val="005C5AA6"/>
    <w:rsid w:val="005C655B"/>
    <w:rsid w:val="005C66AF"/>
    <w:rsid w:val="005C6AA7"/>
    <w:rsid w:val="005D2ACD"/>
    <w:rsid w:val="005D3287"/>
    <w:rsid w:val="005D73DE"/>
    <w:rsid w:val="005E0094"/>
    <w:rsid w:val="005E0B0D"/>
    <w:rsid w:val="005E0BEE"/>
    <w:rsid w:val="005E299F"/>
    <w:rsid w:val="005E3F8A"/>
    <w:rsid w:val="005E4364"/>
    <w:rsid w:val="005E4D51"/>
    <w:rsid w:val="005E4EA8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FDD"/>
    <w:rsid w:val="00601731"/>
    <w:rsid w:val="00603697"/>
    <w:rsid w:val="00605616"/>
    <w:rsid w:val="006064F1"/>
    <w:rsid w:val="00606EDD"/>
    <w:rsid w:val="00607A32"/>
    <w:rsid w:val="00610F7E"/>
    <w:rsid w:val="0061263B"/>
    <w:rsid w:val="00613C28"/>
    <w:rsid w:val="00613FCD"/>
    <w:rsid w:val="006149B9"/>
    <w:rsid w:val="0061590D"/>
    <w:rsid w:val="00617038"/>
    <w:rsid w:val="00617F82"/>
    <w:rsid w:val="0062107A"/>
    <w:rsid w:val="00621222"/>
    <w:rsid w:val="00621BD7"/>
    <w:rsid w:val="00622347"/>
    <w:rsid w:val="00622E71"/>
    <w:rsid w:val="0062415C"/>
    <w:rsid w:val="006243F9"/>
    <w:rsid w:val="006263F7"/>
    <w:rsid w:val="00626C5D"/>
    <w:rsid w:val="00627B65"/>
    <w:rsid w:val="006309B5"/>
    <w:rsid w:val="006321A2"/>
    <w:rsid w:val="0063263A"/>
    <w:rsid w:val="0063266C"/>
    <w:rsid w:val="00633140"/>
    <w:rsid w:val="006334F1"/>
    <w:rsid w:val="0063472A"/>
    <w:rsid w:val="00635431"/>
    <w:rsid w:val="006368A2"/>
    <w:rsid w:val="00636A09"/>
    <w:rsid w:val="00637ABA"/>
    <w:rsid w:val="00640063"/>
    <w:rsid w:val="006400D7"/>
    <w:rsid w:val="00641D35"/>
    <w:rsid w:val="00642380"/>
    <w:rsid w:val="00642BE3"/>
    <w:rsid w:val="0064347A"/>
    <w:rsid w:val="006441AC"/>
    <w:rsid w:val="0064673E"/>
    <w:rsid w:val="00646853"/>
    <w:rsid w:val="00646CFA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6CB2"/>
    <w:rsid w:val="00677385"/>
    <w:rsid w:val="0067762C"/>
    <w:rsid w:val="00677985"/>
    <w:rsid w:val="00680CED"/>
    <w:rsid w:val="00681842"/>
    <w:rsid w:val="00681EAD"/>
    <w:rsid w:val="0068481D"/>
    <w:rsid w:val="0068572D"/>
    <w:rsid w:val="006857A1"/>
    <w:rsid w:val="00687BAD"/>
    <w:rsid w:val="0069031D"/>
    <w:rsid w:val="00690651"/>
    <w:rsid w:val="00690BA8"/>
    <w:rsid w:val="0069294D"/>
    <w:rsid w:val="00692AFE"/>
    <w:rsid w:val="00693414"/>
    <w:rsid w:val="0069453E"/>
    <w:rsid w:val="00696B7D"/>
    <w:rsid w:val="006972FC"/>
    <w:rsid w:val="00697C9A"/>
    <w:rsid w:val="006A05DD"/>
    <w:rsid w:val="006A3006"/>
    <w:rsid w:val="006A4198"/>
    <w:rsid w:val="006A5E77"/>
    <w:rsid w:val="006A6BEE"/>
    <w:rsid w:val="006A6CE5"/>
    <w:rsid w:val="006A7AE4"/>
    <w:rsid w:val="006B000A"/>
    <w:rsid w:val="006B078D"/>
    <w:rsid w:val="006B1615"/>
    <w:rsid w:val="006B18BA"/>
    <w:rsid w:val="006B1A89"/>
    <w:rsid w:val="006B1D6C"/>
    <w:rsid w:val="006B2724"/>
    <w:rsid w:val="006B29BE"/>
    <w:rsid w:val="006B2DD0"/>
    <w:rsid w:val="006B442C"/>
    <w:rsid w:val="006B49C5"/>
    <w:rsid w:val="006B621D"/>
    <w:rsid w:val="006B6976"/>
    <w:rsid w:val="006B7188"/>
    <w:rsid w:val="006B78B2"/>
    <w:rsid w:val="006C0FE4"/>
    <w:rsid w:val="006C176C"/>
    <w:rsid w:val="006C17B8"/>
    <w:rsid w:val="006C1F27"/>
    <w:rsid w:val="006C2B2F"/>
    <w:rsid w:val="006C2BE2"/>
    <w:rsid w:val="006C4E51"/>
    <w:rsid w:val="006C5740"/>
    <w:rsid w:val="006C7433"/>
    <w:rsid w:val="006C7498"/>
    <w:rsid w:val="006C758F"/>
    <w:rsid w:val="006C76A8"/>
    <w:rsid w:val="006C7BC1"/>
    <w:rsid w:val="006D0788"/>
    <w:rsid w:val="006D0C9D"/>
    <w:rsid w:val="006D2425"/>
    <w:rsid w:val="006D3271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6CB7"/>
    <w:rsid w:val="006E762C"/>
    <w:rsid w:val="006E7884"/>
    <w:rsid w:val="006F11B5"/>
    <w:rsid w:val="006F4127"/>
    <w:rsid w:val="006F5A9D"/>
    <w:rsid w:val="006F750B"/>
    <w:rsid w:val="006F7ED2"/>
    <w:rsid w:val="00703CE4"/>
    <w:rsid w:val="007055B6"/>
    <w:rsid w:val="007057D8"/>
    <w:rsid w:val="00706A89"/>
    <w:rsid w:val="00706DFF"/>
    <w:rsid w:val="007101C6"/>
    <w:rsid w:val="00710B05"/>
    <w:rsid w:val="00710C1D"/>
    <w:rsid w:val="0071157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4B08"/>
    <w:rsid w:val="007257D2"/>
    <w:rsid w:val="00725AB8"/>
    <w:rsid w:val="0072618D"/>
    <w:rsid w:val="007264A3"/>
    <w:rsid w:val="007274DC"/>
    <w:rsid w:val="00727AAA"/>
    <w:rsid w:val="0073193D"/>
    <w:rsid w:val="00732575"/>
    <w:rsid w:val="00732801"/>
    <w:rsid w:val="00732F21"/>
    <w:rsid w:val="00732F5F"/>
    <w:rsid w:val="00735129"/>
    <w:rsid w:val="00737D27"/>
    <w:rsid w:val="007449E3"/>
    <w:rsid w:val="00745BCC"/>
    <w:rsid w:val="007466BF"/>
    <w:rsid w:val="007479A5"/>
    <w:rsid w:val="00747BFF"/>
    <w:rsid w:val="0075184D"/>
    <w:rsid w:val="00751BFF"/>
    <w:rsid w:val="00751DFB"/>
    <w:rsid w:val="007523DA"/>
    <w:rsid w:val="00753952"/>
    <w:rsid w:val="007544B6"/>
    <w:rsid w:val="007546E9"/>
    <w:rsid w:val="00754C47"/>
    <w:rsid w:val="00755482"/>
    <w:rsid w:val="00756987"/>
    <w:rsid w:val="00756ECA"/>
    <w:rsid w:val="00761418"/>
    <w:rsid w:val="00761F79"/>
    <w:rsid w:val="007625E0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575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2C7"/>
    <w:rsid w:val="00790657"/>
    <w:rsid w:val="0079068E"/>
    <w:rsid w:val="00790728"/>
    <w:rsid w:val="0079084D"/>
    <w:rsid w:val="00790FE3"/>
    <w:rsid w:val="00791D52"/>
    <w:rsid w:val="007941DA"/>
    <w:rsid w:val="00795A06"/>
    <w:rsid w:val="00796839"/>
    <w:rsid w:val="007972DC"/>
    <w:rsid w:val="007972EC"/>
    <w:rsid w:val="00797413"/>
    <w:rsid w:val="007A0287"/>
    <w:rsid w:val="007A0834"/>
    <w:rsid w:val="007A093A"/>
    <w:rsid w:val="007A19DA"/>
    <w:rsid w:val="007A39ED"/>
    <w:rsid w:val="007A4476"/>
    <w:rsid w:val="007A5A2E"/>
    <w:rsid w:val="007A6C92"/>
    <w:rsid w:val="007A6CC5"/>
    <w:rsid w:val="007A716C"/>
    <w:rsid w:val="007A76E4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C0A88"/>
    <w:rsid w:val="007C1AA3"/>
    <w:rsid w:val="007C2136"/>
    <w:rsid w:val="007C2D65"/>
    <w:rsid w:val="007C2DB1"/>
    <w:rsid w:val="007C3290"/>
    <w:rsid w:val="007C37F8"/>
    <w:rsid w:val="007C45F6"/>
    <w:rsid w:val="007C4603"/>
    <w:rsid w:val="007C5466"/>
    <w:rsid w:val="007C5925"/>
    <w:rsid w:val="007C710A"/>
    <w:rsid w:val="007D014E"/>
    <w:rsid w:val="007D10E4"/>
    <w:rsid w:val="007D1B72"/>
    <w:rsid w:val="007D3048"/>
    <w:rsid w:val="007D3270"/>
    <w:rsid w:val="007D3CDF"/>
    <w:rsid w:val="007D5582"/>
    <w:rsid w:val="007D59B9"/>
    <w:rsid w:val="007D5BC3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5D20"/>
    <w:rsid w:val="007E6443"/>
    <w:rsid w:val="007E6B21"/>
    <w:rsid w:val="007E721C"/>
    <w:rsid w:val="007E7AF8"/>
    <w:rsid w:val="007E7CF6"/>
    <w:rsid w:val="007E7E27"/>
    <w:rsid w:val="007F1933"/>
    <w:rsid w:val="007F1BCD"/>
    <w:rsid w:val="007F1EA6"/>
    <w:rsid w:val="007F2951"/>
    <w:rsid w:val="007F2BE8"/>
    <w:rsid w:val="007F2C08"/>
    <w:rsid w:val="007F2F31"/>
    <w:rsid w:val="007F3DC9"/>
    <w:rsid w:val="007F42F1"/>
    <w:rsid w:val="007F5D35"/>
    <w:rsid w:val="007F76DF"/>
    <w:rsid w:val="008007D8"/>
    <w:rsid w:val="00801B57"/>
    <w:rsid w:val="00803102"/>
    <w:rsid w:val="0080391C"/>
    <w:rsid w:val="008039F6"/>
    <w:rsid w:val="00803A61"/>
    <w:rsid w:val="008041C9"/>
    <w:rsid w:val="008043C4"/>
    <w:rsid w:val="00804AEA"/>
    <w:rsid w:val="008058ED"/>
    <w:rsid w:val="0080600E"/>
    <w:rsid w:val="008063F2"/>
    <w:rsid w:val="00807F98"/>
    <w:rsid w:val="00810055"/>
    <w:rsid w:val="00810209"/>
    <w:rsid w:val="008118E5"/>
    <w:rsid w:val="008125D2"/>
    <w:rsid w:val="00813A36"/>
    <w:rsid w:val="00813EDC"/>
    <w:rsid w:val="0081593C"/>
    <w:rsid w:val="0081609D"/>
    <w:rsid w:val="008160F1"/>
    <w:rsid w:val="00817D67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A53"/>
    <w:rsid w:val="008412B1"/>
    <w:rsid w:val="00841AAD"/>
    <w:rsid w:val="00841AE3"/>
    <w:rsid w:val="00841F8F"/>
    <w:rsid w:val="00842660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7898"/>
    <w:rsid w:val="00870373"/>
    <w:rsid w:val="008716FC"/>
    <w:rsid w:val="00872114"/>
    <w:rsid w:val="00872696"/>
    <w:rsid w:val="00873847"/>
    <w:rsid w:val="00875291"/>
    <w:rsid w:val="00875D73"/>
    <w:rsid w:val="008767A4"/>
    <w:rsid w:val="00877529"/>
    <w:rsid w:val="00880B28"/>
    <w:rsid w:val="00881DDC"/>
    <w:rsid w:val="00882312"/>
    <w:rsid w:val="00882E91"/>
    <w:rsid w:val="00882FC4"/>
    <w:rsid w:val="00883637"/>
    <w:rsid w:val="00883B06"/>
    <w:rsid w:val="00884125"/>
    <w:rsid w:val="00884B2F"/>
    <w:rsid w:val="0088538A"/>
    <w:rsid w:val="0088611D"/>
    <w:rsid w:val="00886176"/>
    <w:rsid w:val="00886362"/>
    <w:rsid w:val="00887FEE"/>
    <w:rsid w:val="0089028F"/>
    <w:rsid w:val="008909F3"/>
    <w:rsid w:val="0089180E"/>
    <w:rsid w:val="00892668"/>
    <w:rsid w:val="00892D5E"/>
    <w:rsid w:val="008930C8"/>
    <w:rsid w:val="00894628"/>
    <w:rsid w:val="0089569A"/>
    <w:rsid w:val="00896F49"/>
    <w:rsid w:val="00897EE1"/>
    <w:rsid w:val="008A0E38"/>
    <w:rsid w:val="008A11E4"/>
    <w:rsid w:val="008A3245"/>
    <w:rsid w:val="008A5B78"/>
    <w:rsid w:val="008A5E6E"/>
    <w:rsid w:val="008A6079"/>
    <w:rsid w:val="008A6EAF"/>
    <w:rsid w:val="008A7420"/>
    <w:rsid w:val="008A7A0A"/>
    <w:rsid w:val="008B2438"/>
    <w:rsid w:val="008B280B"/>
    <w:rsid w:val="008B39FD"/>
    <w:rsid w:val="008B510D"/>
    <w:rsid w:val="008B6664"/>
    <w:rsid w:val="008B7703"/>
    <w:rsid w:val="008B7798"/>
    <w:rsid w:val="008B78F9"/>
    <w:rsid w:val="008B7EF3"/>
    <w:rsid w:val="008C1A98"/>
    <w:rsid w:val="008C21CF"/>
    <w:rsid w:val="008C2630"/>
    <w:rsid w:val="008C3899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2B5"/>
    <w:rsid w:val="008E3E4D"/>
    <w:rsid w:val="008E3F7A"/>
    <w:rsid w:val="008E476D"/>
    <w:rsid w:val="008E4CDC"/>
    <w:rsid w:val="008E4DC6"/>
    <w:rsid w:val="008E75ED"/>
    <w:rsid w:val="008E7E2E"/>
    <w:rsid w:val="008F0839"/>
    <w:rsid w:val="008F0CD2"/>
    <w:rsid w:val="008F0EE5"/>
    <w:rsid w:val="008F1C3E"/>
    <w:rsid w:val="008F1E63"/>
    <w:rsid w:val="008F1F5B"/>
    <w:rsid w:val="008F2D64"/>
    <w:rsid w:val="008F4127"/>
    <w:rsid w:val="008F558F"/>
    <w:rsid w:val="008F6FDF"/>
    <w:rsid w:val="008F7481"/>
    <w:rsid w:val="009000B3"/>
    <w:rsid w:val="009004E1"/>
    <w:rsid w:val="009012FB"/>
    <w:rsid w:val="009016AC"/>
    <w:rsid w:val="0090335A"/>
    <w:rsid w:val="0090350F"/>
    <w:rsid w:val="00904326"/>
    <w:rsid w:val="009069DC"/>
    <w:rsid w:val="00906F01"/>
    <w:rsid w:val="00907934"/>
    <w:rsid w:val="0091067B"/>
    <w:rsid w:val="00910BD6"/>
    <w:rsid w:val="00911279"/>
    <w:rsid w:val="00911928"/>
    <w:rsid w:val="00911DFD"/>
    <w:rsid w:val="009142D0"/>
    <w:rsid w:val="00915447"/>
    <w:rsid w:val="0091718D"/>
    <w:rsid w:val="0091725E"/>
    <w:rsid w:val="00917F54"/>
    <w:rsid w:val="009204D1"/>
    <w:rsid w:val="009206B0"/>
    <w:rsid w:val="00920F95"/>
    <w:rsid w:val="009212C9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27855"/>
    <w:rsid w:val="00930D53"/>
    <w:rsid w:val="00932E70"/>
    <w:rsid w:val="0093340D"/>
    <w:rsid w:val="009334C6"/>
    <w:rsid w:val="00933586"/>
    <w:rsid w:val="009337D4"/>
    <w:rsid w:val="009337D7"/>
    <w:rsid w:val="00933D15"/>
    <w:rsid w:val="00935092"/>
    <w:rsid w:val="00935E8E"/>
    <w:rsid w:val="009368CA"/>
    <w:rsid w:val="00936E60"/>
    <w:rsid w:val="00937007"/>
    <w:rsid w:val="00937145"/>
    <w:rsid w:val="00937538"/>
    <w:rsid w:val="00941A93"/>
    <w:rsid w:val="00942187"/>
    <w:rsid w:val="00943005"/>
    <w:rsid w:val="0094324C"/>
    <w:rsid w:val="009461EC"/>
    <w:rsid w:val="00946478"/>
    <w:rsid w:val="009464AF"/>
    <w:rsid w:val="00947AEF"/>
    <w:rsid w:val="00950DFD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23B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1C07"/>
    <w:rsid w:val="00982517"/>
    <w:rsid w:val="0098298A"/>
    <w:rsid w:val="00982F3A"/>
    <w:rsid w:val="00983961"/>
    <w:rsid w:val="00985112"/>
    <w:rsid w:val="009856F5"/>
    <w:rsid w:val="00986956"/>
    <w:rsid w:val="0098738B"/>
    <w:rsid w:val="009875BB"/>
    <w:rsid w:val="009909ED"/>
    <w:rsid w:val="00995EA2"/>
    <w:rsid w:val="009962B0"/>
    <w:rsid w:val="00996DF5"/>
    <w:rsid w:val="0099789A"/>
    <w:rsid w:val="00997A50"/>
    <w:rsid w:val="009A024B"/>
    <w:rsid w:val="009A1012"/>
    <w:rsid w:val="009A25B3"/>
    <w:rsid w:val="009A28D4"/>
    <w:rsid w:val="009A34B2"/>
    <w:rsid w:val="009A420B"/>
    <w:rsid w:val="009A5067"/>
    <w:rsid w:val="009A5D41"/>
    <w:rsid w:val="009A729A"/>
    <w:rsid w:val="009B0A07"/>
    <w:rsid w:val="009B1703"/>
    <w:rsid w:val="009B1EEC"/>
    <w:rsid w:val="009B28E3"/>
    <w:rsid w:val="009B2C15"/>
    <w:rsid w:val="009B502A"/>
    <w:rsid w:val="009B53F8"/>
    <w:rsid w:val="009B6014"/>
    <w:rsid w:val="009B63AC"/>
    <w:rsid w:val="009B7099"/>
    <w:rsid w:val="009C2534"/>
    <w:rsid w:val="009C2BD2"/>
    <w:rsid w:val="009C2CC2"/>
    <w:rsid w:val="009C35D6"/>
    <w:rsid w:val="009C4D09"/>
    <w:rsid w:val="009C52A0"/>
    <w:rsid w:val="009C6998"/>
    <w:rsid w:val="009C6F52"/>
    <w:rsid w:val="009C7545"/>
    <w:rsid w:val="009D05F6"/>
    <w:rsid w:val="009D0DDB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5D58"/>
    <w:rsid w:val="009E5D7E"/>
    <w:rsid w:val="009E5DE9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07B3"/>
    <w:rsid w:val="00A054BA"/>
    <w:rsid w:val="00A062A2"/>
    <w:rsid w:val="00A06AAA"/>
    <w:rsid w:val="00A07148"/>
    <w:rsid w:val="00A07E4B"/>
    <w:rsid w:val="00A112AD"/>
    <w:rsid w:val="00A119DB"/>
    <w:rsid w:val="00A11BB0"/>
    <w:rsid w:val="00A12F06"/>
    <w:rsid w:val="00A144AD"/>
    <w:rsid w:val="00A14A61"/>
    <w:rsid w:val="00A16329"/>
    <w:rsid w:val="00A16F18"/>
    <w:rsid w:val="00A17497"/>
    <w:rsid w:val="00A17557"/>
    <w:rsid w:val="00A2110B"/>
    <w:rsid w:val="00A21E95"/>
    <w:rsid w:val="00A22269"/>
    <w:rsid w:val="00A22ADA"/>
    <w:rsid w:val="00A22D29"/>
    <w:rsid w:val="00A230D5"/>
    <w:rsid w:val="00A24BB1"/>
    <w:rsid w:val="00A258CE"/>
    <w:rsid w:val="00A26439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507"/>
    <w:rsid w:val="00A3600A"/>
    <w:rsid w:val="00A367D9"/>
    <w:rsid w:val="00A3765E"/>
    <w:rsid w:val="00A37AE8"/>
    <w:rsid w:val="00A42A27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08A"/>
    <w:rsid w:val="00A506F2"/>
    <w:rsid w:val="00A50FBB"/>
    <w:rsid w:val="00A52876"/>
    <w:rsid w:val="00A52B87"/>
    <w:rsid w:val="00A52F22"/>
    <w:rsid w:val="00A54E32"/>
    <w:rsid w:val="00A55BCE"/>
    <w:rsid w:val="00A56AFD"/>
    <w:rsid w:val="00A57F77"/>
    <w:rsid w:val="00A63B09"/>
    <w:rsid w:val="00A63C57"/>
    <w:rsid w:val="00A657DD"/>
    <w:rsid w:val="00A66745"/>
    <w:rsid w:val="00A67316"/>
    <w:rsid w:val="00A70074"/>
    <w:rsid w:val="00A70ABC"/>
    <w:rsid w:val="00A7173F"/>
    <w:rsid w:val="00A737CE"/>
    <w:rsid w:val="00A752B7"/>
    <w:rsid w:val="00A75576"/>
    <w:rsid w:val="00A76B3B"/>
    <w:rsid w:val="00A7718B"/>
    <w:rsid w:val="00A80C56"/>
    <w:rsid w:val="00A8153C"/>
    <w:rsid w:val="00A81EF1"/>
    <w:rsid w:val="00A82B13"/>
    <w:rsid w:val="00A8354B"/>
    <w:rsid w:val="00A85443"/>
    <w:rsid w:val="00A855D2"/>
    <w:rsid w:val="00A85BF6"/>
    <w:rsid w:val="00A8638F"/>
    <w:rsid w:val="00A87319"/>
    <w:rsid w:val="00A87F84"/>
    <w:rsid w:val="00A925F4"/>
    <w:rsid w:val="00A93A36"/>
    <w:rsid w:val="00A9423F"/>
    <w:rsid w:val="00A9461E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687"/>
    <w:rsid w:val="00AB39AD"/>
    <w:rsid w:val="00AB4024"/>
    <w:rsid w:val="00AB53DD"/>
    <w:rsid w:val="00AB554E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075C"/>
    <w:rsid w:val="00AD1F22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0EE2"/>
    <w:rsid w:val="00AF145A"/>
    <w:rsid w:val="00AF147F"/>
    <w:rsid w:val="00AF1773"/>
    <w:rsid w:val="00AF24B5"/>
    <w:rsid w:val="00AF3A3B"/>
    <w:rsid w:val="00AF3BBA"/>
    <w:rsid w:val="00AF574E"/>
    <w:rsid w:val="00AF5810"/>
    <w:rsid w:val="00AF591C"/>
    <w:rsid w:val="00AF5BA2"/>
    <w:rsid w:val="00AF7391"/>
    <w:rsid w:val="00B00482"/>
    <w:rsid w:val="00B00840"/>
    <w:rsid w:val="00B00D8A"/>
    <w:rsid w:val="00B0142D"/>
    <w:rsid w:val="00B0199B"/>
    <w:rsid w:val="00B02006"/>
    <w:rsid w:val="00B020BA"/>
    <w:rsid w:val="00B02776"/>
    <w:rsid w:val="00B0362C"/>
    <w:rsid w:val="00B03AE5"/>
    <w:rsid w:val="00B04C4A"/>
    <w:rsid w:val="00B04E10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15C67"/>
    <w:rsid w:val="00B17734"/>
    <w:rsid w:val="00B2087B"/>
    <w:rsid w:val="00B2125A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969"/>
    <w:rsid w:val="00B34D70"/>
    <w:rsid w:val="00B35045"/>
    <w:rsid w:val="00B35171"/>
    <w:rsid w:val="00B363FD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599B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0C3A"/>
    <w:rsid w:val="00B81CD3"/>
    <w:rsid w:val="00B82195"/>
    <w:rsid w:val="00B83BEC"/>
    <w:rsid w:val="00B83C32"/>
    <w:rsid w:val="00B84673"/>
    <w:rsid w:val="00B85439"/>
    <w:rsid w:val="00B860E0"/>
    <w:rsid w:val="00B86478"/>
    <w:rsid w:val="00B86810"/>
    <w:rsid w:val="00B87406"/>
    <w:rsid w:val="00B875D9"/>
    <w:rsid w:val="00B934C3"/>
    <w:rsid w:val="00B946F7"/>
    <w:rsid w:val="00B94DD9"/>
    <w:rsid w:val="00B9670F"/>
    <w:rsid w:val="00BA06E9"/>
    <w:rsid w:val="00BA248B"/>
    <w:rsid w:val="00BA44E2"/>
    <w:rsid w:val="00BA6131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B5837"/>
    <w:rsid w:val="00BC088D"/>
    <w:rsid w:val="00BC103B"/>
    <w:rsid w:val="00BC1490"/>
    <w:rsid w:val="00BC2402"/>
    <w:rsid w:val="00BC25B0"/>
    <w:rsid w:val="00BC3D19"/>
    <w:rsid w:val="00BC4702"/>
    <w:rsid w:val="00BC47EE"/>
    <w:rsid w:val="00BC4B73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0179"/>
    <w:rsid w:val="00BE1DA9"/>
    <w:rsid w:val="00BE2514"/>
    <w:rsid w:val="00BE2AD2"/>
    <w:rsid w:val="00BE2B9E"/>
    <w:rsid w:val="00BE2C3A"/>
    <w:rsid w:val="00BE4935"/>
    <w:rsid w:val="00BE5718"/>
    <w:rsid w:val="00BE6F67"/>
    <w:rsid w:val="00BE6FDC"/>
    <w:rsid w:val="00BF077C"/>
    <w:rsid w:val="00BF0E60"/>
    <w:rsid w:val="00BF1B62"/>
    <w:rsid w:val="00BF1C36"/>
    <w:rsid w:val="00BF1CB9"/>
    <w:rsid w:val="00BF1FEF"/>
    <w:rsid w:val="00BF2C90"/>
    <w:rsid w:val="00BF39A9"/>
    <w:rsid w:val="00BF647B"/>
    <w:rsid w:val="00BF778D"/>
    <w:rsid w:val="00BF7CC2"/>
    <w:rsid w:val="00BF7F20"/>
    <w:rsid w:val="00C00663"/>
    <w:rsid w:val="00C00667"/>
    <w:rsid w:val="00C01200"/>
    <w:rsid w:val="00C013BA"/>
    <w:rsid w:val="00C032F6"/>
    <w:rsid w:val="00C045DA"/>
    <w:rsid w:val="00C056C9"/>
    <w:rsid w:val="00C05FAE"/>
    <w:rsid w:val="00C06C52"/>
    <w:rsid w:val="00C06CBE"/>
    <w:rsid w:val="00C07C65"/>
    <w:rsid w:val="00C10D28"/>
    <w:rsid w:val="00C1242B"/>
    <w:rsid w:val="00C12434"/>
    <w:rsid w:val="00C1307D"/>
    <w:rsid w:val="00C13B70"/>
    <w:rsid w:val="00C1405E"/>
    <w:rsid w:val="00C14FA9"/>
    <w:rsid w:val="00C15420"/>
    <w:rsid w:val="00C15C4D"/>
    <w:rsid w:val="00C15EED"/>
    <w:rsid w:val="00C1608D"/>
    <w:rsid w:val="00C16782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366F"/>
    <w:rsid w:val="00C35E53"/>
    <w:rsid w:val="00C37677"/>
    <w:rsid w:val="00C37871"/>
    <w:rsid w:val="00C4134D"/>
    <w:rsid w:val="00C42626"/>
    <w:rsid w:val="00C4400F"/>
    <w:rsid w:val="00C455BA"/>
    <w:rsid w:val="00C45E2B"/>
    <w:rsid w:val="00C45F9F"/>
    <w:rsid w:val="00C46AC4"/>
    <w:rsid w:val="00C511ED"/>
    <w:rsid w:val="00C51581"/>
    <w:rsid w:val="00C51BCA"/>
    <w:rsid w:val="00C54B72"/>
    <w:rsid w:val="00C55976"/>
    <w:rsid w:val="00C559A3"/>
    <w:rsid w:val="00C56360"/>
    <w:rsid w:val="00C5643F"/>
    <w:rsid w:val="00C56E69"/>
    <w:rsid w:val="00C617FE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3C12"/>
    <w:rsid w:val="00C74BE0"/>
    <w:rsid w:val="00C773B2"/>
    <w:rsid w:val="00C77ED4"/>
    <w:rsid w:val="00C77F5F"/>
    <w:rsid w:val="00C80C29"/>
    <w:rsid w:val="00C81117"/>
    <w:rsid w:val="00C81BDB"/>
    <w:rsid w:val="00C81FDE"/>
    <w:rsid w:val="00C83001"/>
    <w:rsid w:val="00C83752"/>
    <w:rsid w:val="00C844FD"/>
    <w:rsid w:val="00C869A8"/>
    <w:rsid w:val="00C903E7"/>
    <w:rsid w:val="00C90D9C"/>
    <w:rsid w:val="00C94558"/>
    <w:rsid w:val="00C94993"/>
    <w:rsid w:val="00C956A9"/>
    <w:rsid w:val="00C964DB"/>
    <w:rsid w:val="00C9688D"/>
    <w:rsid w:val="00C97F40"/>
    <w:rsid w:val="00CA1065"/>
    <w:rsid w:val="00CA14E1"/>
    <w:rsid w:val="00CA1EC0"/>
    <w:rsid w:val="00CA251A"/>
    <w:rsid w:val="00CA2549"/>
    <w:rsid w:val="00CA2F25"/>
    <w:rsid w:val="00CA3FAC"/>
    <w:rsid w:val="00CA5B5B"/>
    <w:rsid w:val="00CA5DDA"/>
    <w:rsid w:val="00CA695E"/>
    <w:rsid w:val="00CB0D4F"/>
    <w:rsid w:val="00CB0EF2"/>
    <w:rsid w:val="00CB10D9"/>
    <w:rsid w:val="00CB198F"/>
    <w:rsid w:val="00CB3221"/>
    <w:rsid w:val="00CB3F69"/>
    <w:rsid w:val="00CB5090"/>
    <w:rsid w:val="00CB730E"/>
    <w:rsid w:val="00CC15E7"/>
    <w:rsid w:val="00CC1F63"/>
    <w:rsid w:val="00CC29D9"/>
    <w:rsid w:val="00CC429D"/>
    <w:rsid w:val="00CC4F3B"/>
    <w:rsid w:val="00CC5B37"/>
    <w:rsid w:val="00CC6A4B"/>
    <w:rsid w:val="00CC6E1B"/>
    <w:rsid w:val="00CC7987"/>
    <w:rsid w:val="00CD08C9"/>
    <w:rsid w:val="00CD12E7"/>
    <w:rsid w:val="00CD3232"/>
    <w:rsid w:val="00CD3F12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F0B81"/>
    <w:rsid w:val="00CF1C2C"/>
    <w:rsid w:val="00CF4075"/>
    <w:rsid w:val="00CF416B"/>
    <w:rsid w:val="00CF4504"/>
    <w:rsid w:val="00CF546A"/>
    <w:rsid w:val="00CF78B0"/>
    <w:rsid w:val="00CF7CD0"/>
    <w:rsid w:val="00CF7E9A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260D"/>
    <w:rsid w:val="00D13946"/>
    <w:rsid w:val="00D1471E"/>
    <w:rsid w:val="00D1587D"/>
    <w:rsid w:val="00D1602D"/>
    <w:rsid w:val="00D20877"/>
    <w:rsid w:val="00D21707"/>
    <w:rsid w:val="00D2471C"/>
    <w:rsid w:val="00D25D80"/>
    <w:rsid w:val="00D26221"/>
    <w:rsid w:val="00D26CCF"/>
    <w:rsid w:val="00D27CF5"/>
    <w:rsid w:val="00D30613"/>
    <w:rsid w:val="00D309CD"/>
    <w:rsid w:val="00D30EFD"/>
    <w:rsid w:val="00D31198"/>
    <w:rsid w:val="00D31371"/>
    <w:rsid w:val="00D31F35"/>
    <w:rsid w:val="00D320B4"/>
    <w:rsid w:val="00D323ED"/>
    <w:rsid w:val="00D338FE"/>
    <w:rsid w:val="00D3415E"/>
    <w:rsid w:val="00D34279"/>
    <w:rsid w:val="00D34523"/>
    <w:rsid w:val="00D355BB"/>
    <w:rsid w:val="00D400A7"/>
    <w:rsid w:val="00D42B3B"/>
    <w:rsid w:val="00D43EBD"/>
    <w:rsid w:val="00D44496"/>
    <w:rsid w:val="00D47231"/>
    <w:rsid w:val="00D47B50"/>
    <w:rsid w:val="00D47B85"/>
    <w:rsid w:val="00D47E04"/>
    <w:rsid w:val="00D500E2"/>
    <w:rsid w:val="00D507A1"/>
    <w:rsid w:val="00D50888"/>
    <w:rsid w:val="00D51B76"/>
    <w:rsid w:val="00D52B37"/>
    <w:rsid w:val="00D52B5F"/>
    <w:rsid w:val="00D534B9"/>
    <w:rsid w:val="00D535DA"/>
    <w:rsid w:val="00D55350"/>
    <w:rsid w:val="00D5746C"/>
    <w:rsid w:val="00D57F33"/>
    <w:rsid w:val="00D602ED"/>
    <w:rsid w:val="00D60723"/>
    <w:rsid w:val="00D60B5F"/>
    <w:rsid w:val="00D61CEF"/>
    <w:rsid w:val="00D6286F"/>
    <w:rsid w:val="00D62AED"/>
    <w:rsid w:val="00D634B7"/>
    <w:rsid w:val="00D64825"/>
    <w:rsid w:val="00D658A1"/>
    <w:rsid w:val="00D65B80"/>
    <w:rsid w:val="00D66881"/>
    <w:rsid w:val="00D701D8"/>
    <w:rsid w:val="00D713E8"/>
    <w:rsid w:val="00D714FB"/>
    <w:rsid w:val="00D7245A"/>
    <w:rsid w:val="00D73291"/>
    <w:rsid w:val="00D73F9B"/>
    <w:rsid w:val="00D74F50"/>
    <w:rsid w:val="00D7546D"/>
    <w:rsid w:val="00D757C9"/>
    <w:rsid w:val="00D758A9"/>
    <w:rsid w:val="00D75E4A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0E9D"/>
    <w:rsid w:val="00D91FFE"/>
    <w:rsid w:val="00D92594"/>
    <w:rsid w:val="00D92A07"/>
    <w:rsid w:val="00D92F1D"/>
    <w:rsid w:val="00D93053"/>
    <w:rsid w:val="00D93897"/>
    <w:rsid w:val="00D947AA"/>
    <w:rsid w:val="00D95090"/>
    <w:rsid w:val="00D96BCF"/>
    <w:rsid w:val="00DA1378"/>
    <w:rsid w:val="00DA1481"/>
    <w:rsid w:val="00DA1A47"/>
    <w:rsid w:val="00DA1BD4"/>
    <w:rsid w:val="00DA2404"/>
    <w:rsid w:val="00DA25CF"/>
    <w:rsid w:val="00DA3E82"/>
    <w:rsid w:val="00DA4F36"/>
    <w:rsid w:val="00DA6856"/>
    <w:rsid w:val="00DA6FC5"/>
    <w:rsid w:val="00DA715C"/>
    <w:rsid w:val="00DB01D3"/>
    <w:rsid w:val="00DB12D6"/>
    <w:rsid w:val="00DB2B4E"/>
    <w:rsid w:val="00DB354A"/>
    <w:rsid w:val="00DB47D2"/>
    <w:rsid w:val="00DB540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18D"/>
    <w:rsid w:val="00DD0C5E"/>
    <w:rsid w:val="00DD3804"/>
    <w:rsid w:val="00DD3B39"/>
    <w:rsid w:val="00DD43E6"/>
    <w:rsid w:val="00DD45C2"/>
    <w:rsid w:val="00DD4EF3"/>
    <w:rsid w:val="00DD6E96"/>
    <w:rsid w:val="00DD7741"/>
    <w:rsid w:val="00DD7A5A"/>
    <w:rsid w:val="00DD7CE2"/>
    <w:rsid w:val="00DE0E9E"/>
    <w:rsid w:val="00DE1282"/>
    <w:rsid w:val="00DE2AF1"/>
    <w:rsid w:val="00DE3662"/>
    <w:rsid w:val="00DE5043"/>
    <w:rsid w:val="00DE6D18"/>
    <w:rsid w:val="00DF00F0"/>
    <w:rsid w:val="00DF0F30"/>
    <w:rsid w:val="00DF100E"/>
    <w:rsid w:val="00DF154E"/>
    <w:rsid w:val="00DF5683"/>
    <w:rsid w:val="00DF5D89"/>
    <w:rsid w:val="00DF66BE"/>
    <w:rsid w:val="00DF74F4"/>
    <w:rsid w:val="00DF7AA0"/>
    <w:rsid w:val="00E00C29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68BE"/>
    <w:rsid w:val="00E26BCC"/>
    <w:rsid w:val="00E26DAD"/>
    <w:rsid w:val="00E27074"/>
    <w:rsid w:val="00E30676"/>
    <w:rsid w:val="00E31601"/>
    <w:rsid w:val="00E31B29"/>
    <w:rsid w:val="00E323C3"/>
    <w:rsid w:val="00E325B6"/>
    <w:rsid w:val="00E32B4E"/>
    <w:rsid w:val="00E332B0"/>
    <w:rsid w:val="00E33DC8"/>
    <w:rsid w:val="00E343B4"/>
    <w:rsid w:val="00E34F30"/>
    <w:rsid w:val="00E35281"/>
    <w:rsid w:val="00E354F2"/>
    <w:rsid w:val="00E36010"/>
    <w:rsid w:val="00E40F1F"/>
    <w:rsid w:val="00E41D00"/>
    <w:rsid w:val="00E428D8"/>
    <w:rsid w:val="00E42D67"/>
    <w:rsid w:val="00E4476E"/>
    <w:rsid w:val="00E45398"/>
    <w:rsid w:val="00E46845"/>
    <w:rsid w:val="00E503B7"/>
    <w:rsid w:val="00E505D6"/>
    <w:rsid w:val="00E512C3"/>
    <w:rsid w:val="00E51357"/>
    <w:rsid w:val="00E5227B"/>
    <w:rsid w:val="00E53BBC"/>
    <w:rsid w:val="00E549C5"/>
    <w:rsid w:val="00E55C6A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33CB"/>
    <w:rsid w:val="00E75A71"/>
    <w:rsid w:val="00E75FB3"/>
    <w:rsid w:val="00E75FEC"/>
    <w:rsid w:val="00E76A8A"/>
    <w:rsid w:val="00E77D70"/>
    <w:rsid w:val="00E80879"/>
    <w:rsid w:val="00E817CC"/>
    <w:rsid w:val="00E819F4"/>
    <w:rsid w:val="00E81AC1"/>
    <w:rsid w:val="00E84543"/>
    <w:rsid w:val="00E84D11"/>
    <w:rsid w:val="00E85623"/>
    <w:rsid w:val="00E85F55"/>
    <w:rsid w:val="00E86A72"/>
    <w:rsid w:val="00E87433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986"/>
    <w:rsid w:val="00EA4F77"/>
    <w:rsid w:val="00EA4F99"/>
    <w:rsid w:val="00EA54DC"/>
    <w:rsid w:val="00EA6204"/>
    <w:rsid w:val="00EB0A5A"/>
    <w:rsid w:val="00EB143D"/>
    <w:rsid w:val="00EB182B"/>
    <w:rsid w:val="00EB1A14"/>
    <w:rsid w:val="00EB4ED7"/>
    <w:rsid w:val="00EB688F"/>
    <w:rsid w:val="00EB7A03"/>
    <w:rsid w:val="00EC018A"/>
    <w:rsid w:val="00EC081F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63BB"/>
    <w:rsid w:val="00ED6ED8"/>
    <w:rsid w:val="00ED7459"/>
    <w:rsid w:val="00EE2315"/>
    <w:rsid w:val="00EE31C6"/>
    <w:rsid w:val="00EE3E46"/>
    <w:rsid w:val="00EE4914"/>
    <w:rsid w:val="00EE502B"/>
    <w:rsid w:val="00EE6475"/>
    <w:rsid w:val="00EE7704"/>
    <w:rsid w:val="00EF0905"/>
    <w:rsid w:val="00EF10B4"/>
    <w:rsid w:val="00EF18D0"/>
    <w:rsid w:val="00EF2439"/>
    <w:rsid w:val="00EF2931"/>
    <w:rsid w:val="00EF38E1"/>
    <w:rsid w:val="00EF3A2E"/>
    <w:rsid w:val="00EF449E"/>
    <w:rsid w:val="00EF551A"/>
    <w:rsid w:val="00EF62E8"/>
    <w:rsid w:val="00EF6EB6"/>
    <w:rsid w:val="00EF7E37"/>
    <w:rsid w:val="00F00360"/>
    <w:rsid w:val="00F00F9E"/>
    <w:rsid w:val="00F0506D"/>
    <w:rsid w:val="00F071A3"/>
    <w:rsid w:val="00F07531"/>
    <w:rsid w:val="00F10027"/>
    <w:rsid w:val="00F105C6"/>
    <w:rsid w:val="00F11341"/>
    <w:rsid w:val="00F1247A"/>
    <w:rsid w:val="00F129A2"/>
    <w:rsid w:val="00F133E8"/>
    <w:rsid w:val="00F14182"/>
    <w:rsid w:val="00F1521D"/>
    <w:rsid w:val="00F152D7"/>
    <w:rsid w:val="00F1718E"/>
    <w:rsid w:val="00F212C2"/>
    <w:rsid w:val="00F22FC8"/>
    <w:rsid w:val="00F2471C"/>
    <w:rsid w:val="00F24F2D"/>
    <w:rsid w:val="00F254A7"/>
    <w:rsid w:val="00F262EF"/>
    <w:rsid w:val="00F278B1"/>
    <w:rsid w:val="00F278FB"/>
    <w:rsid w:val="00F30EB1"/>
    <w:rsid w:val="00F3170A"/>
    <w:rsid w:val="00F31CA3"/>
    <w:rsid w:val="00F34330"/>
    <w:rsid w:val="00F36880"/>
    <w:rsid w:val="00F37023"/>
    <w:rsid w:val="00F3737D"/>
    <w:rsid w:val="00F4128A"/>
    <w:rsid w:val="00F41448"/>
    <w:rsid w:val="00F42E09"/>
    <w:rsid w:val="00F4340A"/>
    <w:rsid w:val="00F43528"/>
    <w:rsid w:val="00F44A81"/>
    <w:rsid w:val="00F45064"/>
    <w:rsid w:val="00F45556"/>
    <w:rsid w:val="00F45D24"/>
    <w:rsid w:val="00F475D2"/>
    <w:rsid w:val="00F5092A"/>
    <w:rsid w:val="00F57667"/>
    <w:rsid w:val="00F57679"/>
    <w:rsid w:val="00F57D09"/>
    <w:rsid w:val="00F600DB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406A"/>
    <w:rsid w:val="00F848C8"/>
    <w:rsid w:val="00F849A0"/>
    <w:rsid w:val="00F84CAC"/>
    <w:rsid w:val="00F85212"/>
    <w:rsid w:val="00F854A1"/>
    <w:rsid w:val="00F8665A"/>
    <w:rsid w:val="00F866B2"/>
    <w:rsid w:val="00F86E0A"/>
    <w:rsid w:val="00F87048"/>
    <w:rsid w:val="00F905A6"/>
    <w:rsid w:val="00F905FD"/>
    <w:rsid w:val="00F90A7D"/>
    <w:rsid w:val="00F9112A"/>
    <w:rsid w:val="00F91F43"/>
    <w:rsid w:val="00F920C9"/>
    <w:rsid w:val="00F92373"/>
    <w:rsid w:val="00F930C4"/>
    <w:rsid w:val="00F93E8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A7185"/>
    <w:rsid w:val="00FB03F3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C2659"/>
    <w:rsid w:val="00FC3745"/>
    <w:rsid w:val="00FC3EFB"/>
    <w:rsid w:val="00FC5DC0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AC0"/>
    <w:rsid w:val="00FD7DC3"/>
    <w:rsid w:val="00FE03A4"/>
    <w:rsid w:val="00FE062F"/>
    <w:rsid w:val="00FE40C9"/>
    <w:rsid w:val="00FE7245"/>
    <w:rsid w:val="00FF0461"/>
    <w:rsid w:val="00FF1621"/>
    <w:rsid w:val="00FF29F7"/>
    <w:rsid w:val="00FF3456"/>
    <w:rsid w:val="00FF39B6"/>
    <w:rsid w:val="00FF3E3E"/>
    <w:rsid w:val="00FF42EE"/>
    <w:rsid w:val="00FF4BAC"/>
    <w:rsid w:val="00FF4EA6"/>
    <w:rsid w:val="00FF5593"/>
    <w:rsid w:val="00FF5800"/>
    <w:rsid w:val="00FF68F5"/>
    <w:rsid w:val="00FF7204"/>
    <w:rsid w:val="00FF7B15"/>
    <w:rsid w:val="00FF7F7B"/>
    <w:rsid w:val="18047CCD"/>
    <w:rsid w:val="31C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CEAFA"/>
  <w15:chartTrackingRefBased/>
  <w15:docId w15:val="{6A98A3BB-C47D-47E3-AD07-28A6B8A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val="es-ES" w:eastAsia="es-MX"/>
    </w:rPr>
  </w:style>
  <w:style w:type="paragraph" w:styleId="Heading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BodyText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yperlink">
    <w:name w:val="Hyperlink"/>
    <w:rsid w:val="00F84CAC"/>
    <w:rPr>
      <w:color w:val="0000FF"/>
      <w:u w:val="single"/>
    </w:rPr>
  </w:style>
  <w:style w:type="paragraph" w:styleId="BodyText2">
    <w:name w:val="Body Text 2"/>
    <w:basedOn w:val="Normal"/>
    <w:rsid w:val="00F84CAC"/>
    <w:pPr>
      <w:jc w:val="center"/>
    </w:pPr>
    <w:rPr>
      <w:b/>
      <w:sz w:val="24"/>
    </w:rPr>
  </w:style>
  <w:style w:type="paragraph" w:styleId="Footer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84CAC"/>
  </w:style>
  <w:style w:type="paragraph" w:styleId="Title">
    <w:name w:val="Title"/>
    <w:basedOn w:val="Normal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eGrid">
    <w:name w:val="Table Grid"/>
    <w:basedOn w:val="Table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55D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3933B9"/>
    <w:rPr>
      <w:lang w:eastAsia="es-MX"/>
    </w:rPr>
  </w:style>
  <w:style w:type="paragraph" w:styleId="BalloonText">
    <w:name w:val="Balloon Text"/>
    <w:basedOn w:val="Normal"/>
    <w:link w:val="BalloonTextChar"/>
    <w:rsid w:val="00393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933B9"/>
    <w:rPr>
      <w:rFonts w:ascii="Tahoma" w:hAnsi="Tahoma" w:cs="Tahoma"/>
      <w:sz w:val="16"/>
      <w:szCs w:val="16"/>
      <w:lang w:eastAsia="es-MX"/>
    </w:rPr>
  </w:style>
  <w:style w:type="paragraph" w:styleId="FootnoteText">
    <w:name w:val="footnote text"/>
    <w:basedOn w:val="Normal"/>
    <w:link w:val="FootnoteTextChar"/>
    <w:rsid w:val="00C81117"/>
    <w:rPr>
      <w:rFonts w:ascii="Arial" w:hAnsi="Arial"/>
      <w:lang w:eastAsia="es-ES"/>
    </w:rPr>
  </w:style>
  <w:style w:type="character" w:customStyle="1" w:styleId="FootnoteTextChar">
    <w:name w:val="Footnote Text Char"/>
    <w:link w:val="FootnoteText"/>
    <w:rsid w:val="00C81117"/>
    <w:rPr>
      <w:rFonts w:ascii="Arial" w:hAnsi="Arial"/>
    </w:rPr>
  </w:style>
  <w:style w:type="character" w:styleId="FootnoteReference">
    <w:name w:val="footnote reference"/>
    <w:rsid w:val="00D86D44"/>
    <w:rPr>
      <w:vertAlign w:val="superscript"/>
    </w:rPr>
  </w:style>
  <w:style w:type="character" w:styleId="CommentReference">
    <w:name w:val="annotation reference"/>
    <w:rsid w:val="00666B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6B82"/>
  </w:style>
  <w:style w:type="character" w:customStyle="1" w:styleId="CommentTextChar">
    <w:name w:val="Comment Text Char"/>
    <w:link w:val="CommentText"/>
    <w:rsid w:val="00666B82"/>
    <w:rPr>
      <w:lang w:val="es-ES" w:eastAsia="es-MX"/>
    </w:rPr>
  </w:style>
  <w:style w:type="paragraph" w:styleId="CommentSubject">
    <w:name w:val="annotation subject"/>
    <w:basedOn w:val="CommentText"/>
    <w:next w:val="CommentText"/>
    <w:link w:val="CommentSubjectChar"/>
    <w:rsid w:val="00666B82"/>
    <w:rPr>
      <w:b/>
      <w:bCs/>
    </w:rPr>
  </w:style>
  <w:style w:type="character" w:customStyle="1" w:styleId="CommentSubjectChar">
    <w:name w:val="Comment Subject Char"/>
    <w:link w:val="CommentSubject"/>
    <w:rsid w:val="00666B82"/>
    <w:rPr>
      <w:b/>
      <w:bCs/>
      <w:lang w:val="es-ES" w:eastAsia="es-MX"/>
    </w:rPr>
  </w:style>
  <w:style w:type="paragraph" w:styleId="ListParagraph">
    <w:name w:val="List Paragraph"/>
    <w:basedOn w:val="Normal"/>
    <w:uiPriority w:val="34"/>
    <w:qFormat/>
    <w:rsid w:val="001C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55E92442D774A90B1CD6B05106F94" ma:contentTypeVersion="0" ma:contentTypeDescription="Create a new document." ma:contentTypeScope="" ma:versionID="147752054b966199ebada612c593dc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D3B50-1CE1-4D51-9EB9-052B17D691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A754CB-48B1-44C8-9A53-CFC8EF04D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D002A4-477D-4D44-8F36-2E98E48987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34258-C92D-426F-8E1B-56D98FF7AB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630</Words>
  <Characters>3858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PARA LA PRESENTACIÓN DE PROYECTOS</vt:lpstr>
      <vt:lpstr>FORMATO PARA LA PRESENTACIÓN DE PROYECTOS</vt:lpstr>
    </vt:vector>
  </TitlesOfParts>
  <Company>PUJ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Igvir Abdon Ramirez</cp:lastModifiedBy>
  <cp:revision>276</cp:revision>
  <cp:lastPrinted>2009-01-13T16:21:00Z</cp:lastPrinted>
  <dcterms:created xsi:type="dcterms:W3CDTF">2020-03-19T13:35:00Z</dcterms:created>
  <dcterms:modified xsi:type="dcterms:W3CDTF">2021-07-31T00:41:00Z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0x01010029F55E92442D774A90B1CD6B05106F94</vt:lpwstr>
  </property>
</Properties>
</file>