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1F3752"/>
          <w:sz w:val="60"/>
        </w:rPr>
        <w:t>CYBERTRUST AGENTS</w:t>
      </w:r>
    </w:p>
    <w:p>
      <w:pPr>
        <w:jc w:val="center"/>
      </w:pPr>
      <w:r>
        <w:rPr>
          <w:color w:val="365F91"/>
          <w:sz w:val="40"/>
        </w:rPr>
        <w:t>Actual State Audit Report</w:t>
      </w:r>
    </w:p>
    <w:p>
      <w:pPr>
        <w:jc w:val="center"/>
      </w:pPr>
      <w:r>
        <w:rPr>
          <w:i/>
          <w:color w:val="595959"/>
          <w:sz w:val="24"/>
        </w:rPr>
        <w:t>Independent, evidence-based inspection of the repository's real implementation state</w:t>
      </w:r>
    </w:p>
    <w:p>
      <w:r>
        <w:br/>
        <w:br/>
      </w:r>
    </w:p>
    <w:p>
      <w:pPr>
        <w:jc w:val="center"/>
      </w:pPr>
      <w:r>
        <w:rPr>
          <w:sz w:val="22"/>
        </w:rPr>
        <w:t>Report generated: 2026-07-27</w:t>
        <w:br/>
      </w:r>
      <w:r>
        <w:rPr>
          <w:sz w:val="22"/>
        </w:rPr>
        <w:t>Repository: CyberTrust Agents (local, private)</w:t>
        <w:br/>
      </w:r>
      <w:r>
        <w:rPr>
          <w:sz w:val="22"/>
        </w:rPr>
        <w:t>Branch inspected: harden-ciso-routing-and-validation-architecture</w:t>
        <w:br/>
      </w:r>
      <w:r>
        <w:rPr>
          <w:sz w:val="22"/>
        </w:rPr>
        <w:t>Method: static code inspection + executed commands + live safe runtime checks</w:t>
        <w:br/>
      </w:r>
      <w:r>
        <w:rPr>
          <w:sz w:val="20"/>
        </w:rPr>
        <w:t>No files were modified, created, deleted, or renamed during this audit</w:t>
        <w:br/>
        <w:t>(except this report itself, under reports/).</w:t>
      </w:r>
    </w:p>
    <w:p>
      <w:r>
        <w:br w:type="page"/>
      </w:r>
    </w:p>
    <w:p>
      <w:pPr>
        <w:pStyle w:val="Heading1"/>
      </w:pPr>
      <w:r>
        <w:t>Contents</w:t>
      </w:r>
    </w:p>
    <w:p>
      <w:r>
        <w:rPr>
          <w:b w:val="0"/>
          <w:i/>
          <w:color w:val="595959"/>
          <w:sz w:val="21"/>
        </w:rPr>
        <w:t>Right-click and choose "Update Field" (or press F9) after opening this document in Microsoft Word to populate the table of contents from the heading styles below.</w:t>
      </w:r>
    </w:p>
    <w:p>
      <w:r>
        <w:fldChar w:fldCharType="begin"/>
        <w:instrText xml:space="preserve">TOC \o "1-2" \h \z \u</w:instrText>
        <w:fldChar w:fldCharType="separate"/>
        <w:fldChar w:fldCharType="end"/>
      </w:r>
    </w:p>
    <w:p>
      <w:r>
        <w:br w:type="page"/>
      </w:r>
    </w:p>
    <w:p>
      <w:pPr>
        <w:pStyle w:val="Heading1"/>
      </w:pPr>
      <w:r>
        <w:t>1. Executive Summary</w:t>
      </w:r>
    </w:p>
    <w:p>
      <w:r>
        <w:rPr>
          <w:b w:val="0"/>
          <w:i w:val="0"/>
          <w:sz w:val="21"/>
        </w:rPr>
        <w:t>CyberTrust Agents is a functional pilot, not a production system. The two-role LLM pipeline (Generator, Verifier) sits behind two fully deterministic layers (diagnostics, policy) that were verified, by direct code inspection and a passing test suite, to never depend on an LLM. A local RAG layer exists, is genuinely wired into the Generator, and was verified end-to-end against a real ChromaDB store, a real local embedding model, and a real Ollama call during this audit -- but it is disabled by default, invisible to the CISO dashboard's UI and API, and has no ingestion entry point beyond direct Python function calls.</w:t>
      </w:r>
    </w:p>
    <w:p>
      <w:r>
        <w:rPr>
          <w:b w:val="0"/>
          <w:i w:val="0"/>
          <w:sz w:val="21"/>
        </w:rPr>
        <w:t>255 backend tests pass (excluding one live-Ollama test, which also passed separately, taking 200.64s). 16 frontend tests pass via Node. No Dockerfile, docker-compose, or requirements.txt exists in this repository despite prior documentation implying otherwise in places -- see section 19.</w:t>
      </w:r>
    </w:p>
    <w:p>
      <w:r>
        <w:rPr>
          <w:b w:val="0"/>
          <w:i w:val="0"/>
          <w:sz w:val="21"/>
        </w:rPr>
        <w:t>The most material finding is architectural, not a bug: the deterministic diagnostics layer can flag disagreement with the Verifier, but nothing in the code retrieves contradictory or newer evidence on the Verifier's behalf, and the Verifier has no independent RAG access of its own -- it reasons only over what the Generator's Evidence selection already handed it. This is a designed trust boundary, not an oversight, but it does mean Verifier "independence" is narrower than the term might suggest. See sections 10 and 20.</w:t>
      </w:r>
    </w:p>
    <w:p>
      <w:pPr>
        <w:pStyle w:val="Heading1"/>
      </w:pPr>
      <w:r>
        <w:t>2. Repository Structure</w:t>
      </w:r>
    </w:p>
    <w:p>
      <w:r>
        <w:rPr>
          <w:b/>
          <w:i w:val="0"/>
          <w:sz w:val="21"/>
        </w:rPr>
        <w:t xml:space="preserve">Command executed: </w:t>
      </w:r>
    </w:p>
    <w:p>
      <w:r>
        <w:rPr>
          <w:rFonts w:ascii="Consolas" w:hAnsi="Consolas"/>
          <w:sz w:val="19"/>
        </w:rPr>
        <w:t>find mcp_server tests web config docs tools catalogue -type f | sort</w:t>
      </w:r>
    </w:p>
    <w:p>
      <w:r>
        <w:rPr>
          <w:b w:val="0"/>
          <w:i w:val="0"/>
          <w:sz w:val="21"/>
        </w:rPr>
        <w:t>Relevant tree (abridged):</w:t>
      </w:r>
    </w:p>
    <w:p>
      <w:r>
        <w:rPr>
          <w:rFonts w:ascii="Consolas" w:hAnsi="Consolas"/>
          <w:sz w:val="17"/>
        </w:rPr>
        <w:t>mcp_server/</w:t>
        <w:br/>
        <w:t xml:space="preserve">  config.py, errors.py, orchestrator.py, scoring.py, schemas.py</w:t>
        <w:br/>
        <w:t xml:space="preserve">  diagnostics.py, evidence_parsing.py, policy.py, policy_config.py</w:t>
        <w:br/>
        <w:t xml:space="preserve">  llm_roles/</w:t>
        <w:br/>
        <w:t xml:space="preserve">    base.py, factory.py, ollama_client.py</w:t>
        <w:br/>
        <w:t xml:space="preserve">    llama_generator.py, llama_verifier.py, llama_validator.py (deprecated shim)</w:t>
        <w:br/>
        <w:t xml:space="preserve">    policy_validator.py, mock_generator.py, mock_verifier.py, mock_validator.py</w:t>
        <w:br/>
        <w:t xml:space="preserve">    real_stub.py</w:t>
        <w:br/>
        <w:t xml:space="preserve">  rag/</w:t>
        <w:br/>
        <w:t xml:space="preserve">    config.py, chroma_client.py, embeddings.py, identifiers.py, schemas.py</w:t>
        <w:br/>
        <w:t xml:space="preserve">    retrieval.py, context_builder.py, sanitization.py, ingestion.py</w:t>
        <w:br/>
        <w:t xml:space="preserve">    generator_integration.py</w:t>
        <w:br/>
        <w:t>web/</w:t>
        <w:br/>
        <w:t xml:space="preserve">  backend.py, auth.py, static/js/{api,auth,login-page,main,state}.js,</w:t>
        <w:br/>
        <w:t xml:space="preserve">  static/js/components/{CisoRequestForm,EvidenceFilters,EvidenceTable,Header,</w:t>
        <w:br/>
        <w:t xml:space="preserve">    PipelineConfig,PipelineProgress,ResultsPanel,StatusBadge,SummaryCards}.js</w:t>
        <w:br/>
        <w:t>config/policy_rules.yaml</w:t>
        <w:br/>
        <w:t>tests/  (28 files, 256 collected tests; see section 18)</w:t>
        <w:br/>
        <w:t>tools/  generate_hash.py, validate_evidence.py</w:t>
        <w:br/>
        <w:t>catalogue/  valid/EVD-0001..0010.json, negative/EVD-N001..N003.json</w:t>
        <w:br/>
        <w:t>docs/  s2_conformance_report.md, s2_evidence_mapping.md, s2_iam_matrix.md,</w:t>
        <w:br/>
        <w:t xml:space="preserve">       s3_llama_test_results.md, s3_mcp_architecture.md, s3_test_report.md</w:t>
        <w:br/>
        <w:t>.env, .env.example, pytest.ini, README.md</w:t>
        <w:br/>
      </w:r>
    </w:p>
    <w:p>
      <w:r>
        <w:rPr>
          <w:b w:val="0"/>
          <w:i w:val="0"/>
          <w:color w:val="B00020"/>
          <w:sz w:val="21"/>
        </w:rPr>
        <w:t>No requirements.txt, pyproject.toml, setup.py, Dockerfile, or docker-compose file exists anywhere in the repository (command: find . -maxdepth 1 -iname "Dockerfile*" -o -iname "docker-compose*" -o -iname "requirements*.txt" -o -iname "pyproject.toml" -o -iname "setup.py" -- zero results).</w:t>
      </w:r>
    </w:p>
    <w:p>
      <w:pPr>
        <w:pStyle w:val="Heading1"/>
      </w:pPr>
      <w:r>
        <w:t>3. Runtime and Dependencies</w:t>
      </w:r>
    </w:p>
    <w:tbl>
      <w:tblPr>
        <w:tblStyle w:val="LightGrid-Accent1"/>
        <w:tblW w:type="auto" w:w="0"/>
        <w:jc w:val="center"/>
        <w:tblLook w:firstColumn="1" w:firstRow="1" w:lastColumn="0" w:lastRow="0" w:noHBand="0" w:noVBand="1" w:val="04A0"/>
      </w:tblPr>
      <w:tblGrid>
        <w:gridCol w:w="3010"/>
        <w:gridCol w:w="3010"/>
        <w:gridCol w:w="3010"/>
      </w:tblGrid>
      <w:tr>
        <w:tc>
          <w:tcPr>
            <w:tcW w:type="dxa" w:w="2448"/>
            <w:shd w:fill="1F3752"/>
          </w:tcPr>
          <w:p>
            <w:r/>
            <w:r>
              <w:rPr>
                <w:b/>
                <w:color w:val="FFFFFF"/>
                <w:sz w:val="19"/>
              </w:rPr>
              <w:t>Component</w:t>
            </w:r>
          </w:p>
        </w:tc>
        <w:tc>
          <w:tcPr>
            <w:tcW w:type="dxa" w:w="2736"/>
            <w:shd w:fill="1F3752"/>
          </w:tcPr>
          <w:p>
            <w:r/>
            <w:r>
              <w:rPr>
                <w:b/>
                <w:color w:val="FFFFFF"/>
                <w:sz w:val="19"/>
              </w:rPr>
              <w:t>Version / state</w:t>
            </w:r>
          </w:p>
        </w:tc>
        <w:tc>
          <w:tcPr>
            <w:tcW w:type="dxa" w:w="4464"/>
            <w:shd w:fill="1F3752"/>
          </w:tcPr>
          <w:p>
            <w:r/>
            <w:r>
              <w:rPr>
                <w:b/>
                <w:color w:val="FFFFFF"/>
                <w:sz w:val="19"/>
              </w:rPr>
              <w:t>Evidence</w:t>
            </w:r>
          </w:p>
        </w:tc>
      </w:tr>
      <w:tr>
        <w:tc>
          <w:tcPr>
            <w:tcW w:type="dxa" w:w="2448"/>
          </w:tcPr>
          <w:p>
            <w:r/>
            <w:r>
              <w:rPr>
                <w:sz w:val="18"/>
              </w:rPr>
              <w:t>Python</w:t>
            </w:r>
          </w:p>
        </w:tc>
        <w:tc>
          <w:tcPr>
            <w:tcW w:type="dxa" w:w="2736"/>
          </w:tcPr>
          <w:p>
            <w:r/>
            <w:r>
              <w:rPr>
                <w:sz w:val="18"/>
              </w:rPr>
              <w:t>3.13.3</w:t>
            </w:r>
          </w:p>
        </w:tc>
        <w:tc>
          <w:tcPr>
            <w:tcW w:type="dxa" w:w="4464"/>
          </w:tcPr>
          <w:p>
            <w:r/>
            <w:r>
              <w:rPr>
                <w:sz w:val="18"/>
              </w:rPr>
              <w:t>py --version</w:t>
            </w:r>
          </w:p>
        </w:tc>
      </w:tr>
      <w:tr>
        <w:tc>
          <w:tcPr>
            <w:tcW w:type="dxa" w:w="2448"/>
          </w:tcPr>
          <w:p>
            <w:r/>
            <w:r>
              <w:rPr>
                <w:sz w:val="18"/>
              </w:rPr>
              <w:t>FastAPI</w:t>
            </w:r>
          </w:p>
        </w:tc>
        <w:tc>
          <w:tcPr>
            <w:tcW w:type="dxa" w:w="2736"/>
          </w:tcPr>
          <w:p>
            <w:r/>
            <w:r>
              <w:rPr>
                <w:sz w:val="18"/>
              </w:rPr>
              <w:t>0.139.2</w:t>
            </w:r>
          </w:p>
        </w:tc>
        <w:tc>
          <w:tcPr>
            <w:tcW w:type="dxa" w:w="4464"/>
          </w:tcPr>
          <w:p>
            <w:r/>
            <w:r>
              <w:rPr>
                <w:sz w:val="18"/>
              </w:rPr>
              <w:t>pip list</w:t>
            </w:r>
          </w:p>
        </w:tc>
      </w:tr>
      <w:tr>
        <w:tc>
          <w:tcPr>
            <w:tcW w:type="dxa" w:w="2448"/>
          </w:tcPr>
          <w:p>
            <w:r/>
            <w:r>
              <w:rPr>
                <w:sz w:val="18"/>
              </w:rPr>
              <w:t>uvicorn</w:t>
            </w:r>
          </w:p>
        </w:tc>
        <w:tc>
          <w:tcPr>
            <w:tcW w:type="dxa" w:w="2736"/>
          </w:tcPr>
          <w:p>
            <w:r/>
            <w:r>
              <w:rPr>
                <w:sz w:val="18"/>
              </w:rPr>
              <w:t>0.51.0</w:t>
            </w:r>
          </w:p>
        </w:tc>
        <w:tc>
          <w:tcPr>
            <w:tcW w:type="dxa" w:w="4464"/>
          </w:tcPr>
          <w:p>
            <w:r/>
            <w:r>
              <w:rPr>
                <w:sz w:val="18"/>
              </w:rPr>
              <w:t>pip list</w:t>
            </w:r>
          </w:p>
        </w:tc>
      </w:tr>
      <w:tr>
        <w:tc>
          <w:tcPr>
            <w:tcW w:type="dxa" w:w="2448"/>
          </w:tcPr>
          <w:p>
            <w:r/>
            <w:r>
              <w:rPr>
                <w:sz w:val="18"/>
              </w:rPr>
              <w:t>pydantic</w:t>
            </w:r>
          </w:p>
        </w:tc>
        <w:tc>
          <w:tcPr>
            <w:tcW w:type="dxa" w:w="2736"/>
          </w:tcPr>
          <w:p>
            <w:r/>
            <w:r>
              <w:rPr>
                <w:sz w:val="18"/>
              </w:rPr>
              <w:t>2.13.4</w:t>
            </w:r>
          </w:p>
        </w:tc>
        <w:tc>
          <w:tcPr>
            <w:tcW w:type="dxa" w:w="4464"/>
          </w:tcPr>
          <w:p>
            <w:r/>
            <w:r>
              <w:rPr>
                <w:sz w:val="18"/>
              </w:rPr>
              <w:t>pip list</w:t>
            </w:r>
          </w:p>
        </w:tc>
      </w:tr>
      <w:tr>
        <w:tc>
          <w:tcPr>
            <w:tcW w:type="dxa" w:w="2448"/>
          </w:tcPr>
          <w:p>
            <w:r/>
            <w:r>
              <w:rPr>
                <w:sz w:val="18"/>
              </w:rPr>
              <w:t>jsonschema</w:t>
            </w:r>
          </w:p>
        </w:tc>
        <w:tc>
          <w:tcPr>
            <w:tcW w:type="dxa" w:w="2736"/>
          </w:tcPr>
          <w:p>
            <w:r/>
            <w:r>
              <w:rPr>
                <w:sz w:val="18"/>
              </w:rPr>
              <w:t>4.26.0</w:t>
            </w:r>
          </w:p>
        </w:tc>
        <w:tc>
          <w:tcPr>
            <w:tcW w:type="dxa" w:w="4464"/>
          </w:tcPr>
          <w:p>
            <w:r/>
            <w:r>
              <w:rPr>
                <w:sz w:val="18"/>
              </w:rPr>
              <w:t>pip list</w:t>
            </w:r>
          </w:p>
        </w:tc>
      </w:tr>
      <w:tr>
        <w:tc>
          <w:tcPr>
            <w:tcW w:type="dxa" w:w="2448"/>
          </w:tcPr>
          <w:p>
            <w:r/>
            <w:r>
              <w:rPr>
                <w:sz w:val="18"/>
              </w:rPr>
              <w:t>PyYAML</w:t>
            </w:r>
          </w:p>
        </w:tc>
        <w:tc>
          <w:tcPr>
            <w:tcW w:type="dxa" w:w="2736"/>
          </w:tcPr>
          <w:p>
            <w:r/>
            <w:r>
              <w:rPr>
                <w:sz w:val="18"/>
              </w:rPr>
              <w:t>6.0.3</w:t>
            </w:r>
          </w:p>
        </w:tc>
        <w:tc>
          <w:tcPr>
            <w:tcW w:type="dxa" w:w="4464"/>
          </w:tcPr>
          <w:p>
            <w:r/>
            <w:r>
              <w:rPr>
                <w:sz w:val="18"/>
              </w:rPr>
              <w:t>pip list</w:t>
            </w:r>
          </w:p>
        </w:tc>
      </w:tr>
      <w:tr>
        <w:tc>
          <w:tcPr>
            <w:tcW w:type="dxa" w:w="2448"/>
          </w:tcPr>
          <w:p>
            <w:r/>
            <w:r>
              <w:rPr>
                <w:sz w:val="18"/>
              </w:rPr>
              <w:t>chromadb</w:t>
            </w:r>
          </w:p>
        </w:tc>
        <w:tc>
          <w:tcPr>
            <w:tcW w:type="dxa" w:w="2736"/>
          </w:tcPr>
          <w:p>
            <w:r/>
            <w:r>
              <w:rPr>
                <w:sz w:val="18"/>
              </w:rPr>
              <w:t>1.5.9</w:t>
            </w:r>
          </w:p>
        </w:tc>
        <w:tc>
          <w:tcPr>
            <w:tcW w:type="dxa" w:w="4464"/>
          </w:tcPr>
          <w:p>
            <w:r/>
            <w:r>
              <w:rPr>
                <w:sz w:val="18"/>
              </w:rPr>
              <w:t>pip list (installed this audit's prior session, present now)</w:t>
            </w:r>
          </w:p>
        </w:tc>
      </w:tr>
      <w:tr>
        <w:tc>
          <w:tcPr>
            <w:tcW w:type="dxa" w:w="2448"/>
          </w:tcPr>
          <w:p>
            <w:r/>
            <w:r>
              <w:rPr>
                <w:sz w:val="18"/>
              </w:rPr>
              <w:t>sentence-transformers</w:t>
            </w:r>
          </w:p>
        </w:tc>
        <w:tc>
          <w:tcPr>
            <w:tcW w:type="dxa" w:w="2736"/>
          </w:tcPr>
          <w:p>
            <w:r/>
            <w:r>
              <w:rPr>
                <w:sz w:val="18"/>
              </w:rPr>
              <w:t>5.6.1</w:t>
            </w:r>
          </w:p>
        </w:tc>
        <w:tc>
          <w:tcPr>
            <w:tcW w:type="dxa" w:w="4464"/>
          </w:tcPr>
          <w:p>
            <w:r/>
            <w:r>
              <w:rPr>
                <w:sz w:val="18"/>
              </w:rPr>
              <w:t>pip list</w:t>
            </w:r>
          </w:p>
        </w:tc>
      </w:tr>
      <w:tr>
        <w:tc>
          <w:tcPr>
            <w:tcW w:type="dxa" w:w="2448"/>
          </w:tcPr>
          <w:p>
            <w:r/>
            <w:r>
              <w:rPr>
                <w:sz w:val="18"/>
              </w:rPr>
              <w:t>torch</w:t>
            </w:r>
          </w:p>
        </w:tc>
        <w:tc>
          <w:tcPr>
            <w:tcW w:type="dxa" w:w="2736"/>
          </w:tcPr>
          <w:p>
            <w:r/>
            <w:r>
              <w:rPr>
                <w:sz w:val="18"/>
              </w:rPr>
              <w:t>2.13.0</w:t>
            </w:r>
          </w:p>
        </w:tc>
        <w:tc>
          <w:tcPr>
            <w:tcW w:type="dxa" w:w="4464"/>
          </w:tcPr>
          <w:p>
            <w:r/>
            <w:r>
              <w:rPr>
                <w:sz w:val="18"/>
              </w:rPr>
              <w:t>pip list (CPU build; no GPU check performed)</w:t>
            </w:r>
          </w:p>
        </w:tc>
      </w:tr>
      <w:tr>
        <w:tc>
          <w:tcPr>
            <w:tcW w:type="dxa" w:w="2448"/>
          </w:tcPr>
          <w:p>
            <w:r/>
            <w:r>
              <w:rPr>
                <w:sz w:val="18"/>
              </w:rPr>
              <w:t>python-dotenv</w:t>
            </w:r>
          </w:p>
        </w:tc>
        <w:tc>
          <w:tcPr>
            <w:tcW w:type="dxa" w:w="2736"/>
          </w:tcPr>
          <w:p>
            <w:r/>
            <w:r>
              <w:rPr>
                <w:sz w:val="18"/>
              </w:rPr>
              <w:t>1.2.2</w:t>
            </w:r>
          </w:p>
        </w:tc>
        <w:tc>
          <w:tcPr>
            <w:tcW w:type="dxa" w:w="4464"/>
          </w:tcPr>
          <w:p>
            <w:r/>
            <w:r>
              <w:rPr>
                <w:sz w:val="18"/>
              </w:rPr>
              <w:t>pip list</w:t>
            </w:r>
          </w:p>
        </w:tc>
      </w:tr>
      <w:tr>
        <w:tc>
          <w:tcPr>
            <w:tcW w:type="dxa" w:w="2448"/>
          </w:tcPr>
          <w:p>
            <w:r/>
            <w:r>
              <w:rPr>
                <w:sz w:val="18"/>
              </w:rPr>
              <w:t>pytest</w:t>
            </w:r>
          </w:p>
        </w:tc>
        <w:tc>
          <w:tcPr>
            <w:tcW w:type="dxa" w:w="2736"/>
          </w:tcPr>
          <w:p>
            <w:r/>
            <w:r>
              <w:rPr>
                <w:sz w:val="18"/>
              </w:rPr>
              <w:t>9.0.2</w:t>
            </w:r>
          </w:p>
        </w:tc>
        <w:tc>
          <w:tcPr>
            <w:tcW w:type="dxa" w:w="4464"/>
          </w:tcPr>
          <w:p>
            <w:r/>
            <w:r>
              <w:rPr>
                <w:sz w:val="18"/>
              </w:rPr>
              <w:t>pip list</w:t>
            </w:r>
          </w:p>
        </w:tc>
      </w:tr>
      <w:tr>
        <w:tc>
          <w:tcPr>
            <w:tcW w:type="dxa" w:w="2448"/>
          </w:tcPr>
          <w:p>
            <w:r/>
            <w:r>
              <w:rPr>
                <w:sz w:val="18"/>
              </w:rPr>
              <w:t>Dependency pinning file</w:t>
            </w:r>
          </w:p>
        </w:tc>
        <w:tc>
          <w:tcPr>
            <w:tcW w:type="dxa" w:w="2736"/>
          </w:tcPr>
          <w:p>
            <w:r/>
            <w:r>
              <w:rPr>
                <w:sz w:val="18"/>
              </w:rPr>
              <w:t>NONE FOUND</w:t>
            </w:r>
          </w:p>
        </w:tc>
        <w:tc>
          <w:tcPr>
            <w:tcW w:type="dxa" w:w="4464"/>
          </w:tcPr>
          <w:p>
            <w:r/>
            <w:r>
              <w:rPr>
                <w:sz w:val="18"/>
              </w:rPr>
              <w:t>no requirements.txt/pyproject.toml in repo</w:t>
            </w:r>
          </w:p>
        </w:tc>
      </w:tr>
      <w:tr>
        <w:tc>
          <w:tcPr>
            <w:tcW w:type="dxa" w:w="2448"/>
          </w:tcPr>
          <w:p>
            <w:r/>
            <w:r>
              <w:rPr>
                <w:sz w:val="18"/>
              </w:rPr>
              <w:t>Ollama server</w:t>
            </w:r>
          </w:p>
        </w:tc>
        <w:tc>
          <w:tcPr>
            <w:tcW w:type="dxa" w:w="2736"/>
          </w:tcPr>
          <w:p>
            <w:r/>
            <w:r>
              <w:rPr>
                <w:sz w:val="18"/>
              </w:rPr>
              <w:t>reachable at http://localhost:11434</w:t>
            </w:r>
          </w:p>
        </w:tc>
        <w:tc>
          <w:tcPr>
            <w:tcW w:type="dxa" w:w="4464"/>
          </w:tcPr>
          <w:p>
            <w:r/>
            <w:r>
              <w:rPr>
                <w:sz w:val="18"/>
              </w:rPr>
              <w:t>curl to /api/tags succeeded; models present: qwen2.5:7b-instruct, llama3.1</w:t>
            </w:r>
          </w:p>
        </w:tc>
      </w:tr>
      <w:tr>
        <w:tc>
          <w:tcPr>
            <w:tcW w:type="dxa" w:w="2448"/>
          </w:tcPr>
          <w:p>
            <w:r/>
            <w:r>
              <w:rPr>
                <w:sz w:val="18"/>
              </w:rPr>
              <w:t>Docker</w:t>
            </w:r>
          </w:p>
        </w:tc>
        <w:tc>
          <w:tcPr>
            <w:tcW w:type="dxa" w:w="2736"/>
          </w:tcPr>
          <w:p>
            <w:r/>
            <w:r>
              <w:rPr>
                <w:sz w:val="18"/>
              </w:rPr>
              <w:t>not installed / not used</w:t>
            </w:r>
          </w:p>
        </w:tc>
        <w:tc>
          <w:tcPr>
            <w:tcW w:type="dxa" w:w="4464"/>
          </w:tcPr>
          <w:p>
            <w:r/>
            <w:r>
              <w:rPr>
                <w:sz w:val="18"/>
              </w:rPr>
              <w:t>`docker --version` -&gt; command not found in this shell</w:t>
            </w:r>
          </w:p>
        </w:tc>
      </w:tr>
    </w:tbl>
    <w:p>
      <w:r>
        <w:rPr>
          <w:b w:val="0"/>
          <w:i w:val="0"/>
          <w:color w:val="B00020"/>
          <w:sz w:val="21"/>
        </w:rPr>
        <w:t>No dependency file exists anywhere: package versions above reflect what happens to be installed in this interpreter's site-packages, not a reproducible, version-pinned install. A fresh clone of this repository has no documented way to install its own dependencies other than the ad hoc pip install commands in README.md.</w:t>
      </w:r>
    </w:p>
    <w:p>
      <w:pPr>
        <w:pStyle w:val="Heading1"/>
      </w:pPr>
      <w:r>
        <w:t>4. Actual Architecture</w:t>
      </w:r>
    </w:p>
    <w:p>
      <w:r>
        <w:rPr>
          <w:b/>
          <w:i w:val="0"/>
          <w:sz w:val="21"/>
        </w:rPr>
        <w:t xml:space="preserve">Entry point (verified, not inferred): </w:t>
      </w:r>
    </w:p>
    <w:p>
      <w:pPr>
        <w:pStyle w:val="ListBullet"/>
      </w:pPr>
      <w:r>
        <w:rPr>
          <w:rFonts w:ascii="Consolas" w:hAnsi="Consolas"/>
          <w:sz w:val="19"/>
        </w:rPr>
        <w:t>python -m uvicorn web.backend:app --port 8000 --ssl-keyfile web/certs/localhost.key --ssl-certfile web/certs/localhost.crt --reload</w:t>
      </w:r>
    </w:p>
    <w:p>
      <w:r>
        <w:rPr>
          <w:b w:val="0"/>
          <w:i w:val="0"/>
          <w:sz w:val="21"/>
        </w:rPr>
        <w:t>Source: .claude/launch.json, the only launch configuration in the repository. Confirmed by direct import: `importlib.import_module("web.backend")` succeeds and `web.backend.app.title == "CyberTrust Agents — MCP Dashboard"`.</w:t>
      </w:r>
    </w:p>
    <w:p>
      <w:r>
        <w:rPr>
          <w:b w:val="0"/>
          <w:i w:val="0"/>
          <w:sz w:val="21"/>
        </w:rPr>
        <w:t>Registered routes (from live FastAPI app object, not filenames):</w:t>
      </w:r>
    </w:p>
    <w:p>
      <w:r>
        <w:rPr>
          <w:rFonts w:ascii="Consolas" w:hAnsi="Consolas"/>
          <w:sz w:val="18"/>
        </w:rPr>
        <w:t>/openapi.json, /docs, /docs/oauth2-redirect, /redoc, /api/auth/mode,</w:t>
        <w:br/>
        <w:t>/api/auth/login, /api/auth/logout, /api/auth/me, /api/config, /api/evidence,</w:t>
        <w:br/>
        <w:t>/api/evidence/{evidence_id}, /api/process, /api/journal/{session_id},</w:t>
        <w:br/>
        <w:t>/api/ciso-decision, and "" (StaticFiles mount serving web/static/)</w:t>
      </w:r>
    </w:p>
    <w:p>
      <w:r>
        <w:rPr>
          <w:b w:val="0"/>
          <w:i w:val="0"/>
          <w:sz w:val="21"/>
        </w:rPr>
        <w:t>Frontend-to-pipeline connection: CONFIRMED REAL. web/backend.py:149-160 (handler `process`) constructs the request dict from the client's JSON body and calls `server.process_request(request_dict)` on a real, module-level-cached `MCPServer` instance (web/backend.py:34, 37-47) — there is no mock/stub layer between the FastAPI route and mcp_server.orchestrator.MCPServer.</w:t>
      </w:r>
    </w:p>
    <w:p>
      <w:r>
        <w:rPr>
          <w:b w:val="0"/>
          <w:i w:val="0"/>
          <w:sz w:val="21"/>
        </w:rPr>
        <w:t>Authentication: IMPLEMENTED, dev-scope by design. web/auth.py: PBKDF2-HMAC-SHA256 (200,000 iterations, line 52), per-session CSRF token separate from the session cookie, 30-minute sliding expiry, brute-force lockout, two seeded roles (CISO, CISO_DELEGATE). Credentials are seeded in-memory from .env at process start (web/backend.py:20 `load_dotenv`); there is no persistent user store or external identity provider.</w:t>
      </w:r>
    </w:p>
    <w:p>
      <w:pPr>
        <w:pStyle w:val="Heading1"/>
      </w:pPr>
      <w:r>
        <w:t>5. Actual Request Lifecycle</w:t>
      </w:r>
    </w:p>
    <w:p>
      <w:r>
        <w:rPr>
          <w:b w:val="0"/>
          <w:i w:val="0"/>
          <w:sz w:val="21"/>
        </w:rPr>
        <w:t>Verified state machine (mcp_server/orchestrator.py:3-4, and reproduced live via process_request()):</w:t>
      </w:r>
    </w:p>
    <w:p>
      <w:r>
        <w:rPr>
          <w:rFonts w:ascii="Consolas" w:hAnsi="Consolas"/>
          <w:sz w:val="19"/>
        </w:rPr>
        <w:t>INIT -&gt; VALIDATION_ENTREE -&gt; SELECTION_EVIDENCE -&gt; GENERATION_CLAIM -&gt;</w:t>
        <w:br/>
        <w:t>VERIFICATION -&gt; DIAGNOSTICS -&gt; SCORING -&gt; VALIDATION -&gt; DECISION_CISO -&gt; COMPLETED</w:t>
      </w:r>
    </w:p>
    <w:p>
      <w:r>
        <w:rPr>
          <w:b w:val="0"/>
          <w:i w:val="0"/>
          <w:sz w:val="21"/>
        </w:rPr>
        <w:t>This differs from the conceptual pipeline the audit brief proposed in two ways: (1) a DIAGNOSTICS stage exists between VERIFICATION and SCORING that did not appear in the conceptual diagram; (2) DECISION_CISO is now a pure pass-through of `ValidationDecision.decision` (orchestrator.py:418-426) rather than an independent re-derivation — the routing decision is fully computed inside the policy engine, not the orchestrator.</w:t>
      </w:r>
    </w:p>
    <w:tbl>
      <w:tblPr>
        <w:tblStyle w:val="LightGrid-Accent1"/>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440"/>
            <w:shd w:fill="1F3752"/>
          </w:tcPr>
          <w:p>
            <w:r/>
            <w:r>
              <w:rPr>
                <w:b/>
                <w:color w:val="FFFFFF"/>
                <w:sz w:val="19"/>
              </w:rPr>
              <w:t>Stage</w:t>
            </w:r>
          </w:p>
        </w:tc>
        <w:tc>
          <w:tcPr>
            <w:tcW w:type="dxa" w:w="2736"/>
            <w:shd w:fill="1F3752"/>
          </w:tcPr>
          <w:p>
            <w:r/>
            <w:r>
              <w:rPr>
                <w:b/>
                <w:color w:val="FFFFFF"/>
                <w:sz w:val="19"/>
              </w:rPr>
              <w:t>File : function/class</w:t>
            </w:r>
          </w:p>
        </w:tc>
        <w:tc>
          <w:tcPr>
            <w:tcW w:type="dxa" w:w="1584"/>
            <w:shd w:fill="1F3752"/>
          </w:tcPr>
          <w:p>
            <w:r/>
            <w:r>
              <w:rPr>
                <w:b/>
                <w:color w:val="FFFFFF"/>
                <w:sz w:val="19"/>
              </w:rPr>
              <w:t>Input</w:t>
            </w:r>
          </w:p>
        </w:tc>
        <w:tc>
          <w:tcPr>
            <w:tcW w:type="dxa" w:w="2304"/>
            <w:shd w:fill="1F3752"/>
          </w:tcPr>
          <w:p>
            <w:r/>
            <w:r>
              <w:rPr>
                <w:b/>
                <w:color w:val="FFFFFF"/>
                <w:sz w:val="19"/>
              </w:rPr>
              <w:t>Output / schema</w:t>
            </w:r>
          </w:p>
        </w:tc>
        <w:tc>
          <w:tcPr>
            <w:tcW w:type="dxa" w:w="1152"/>
            <w:shd w:fill="1F3752"/>
          </w:tcPr>
          <w:p>
            <w:r/>
            <w:r>
              <w:rPr>
                <w:b/>
                <w:color w:val="FFFFFF"/>
                <w:sz w:val="19"/>
              </w:rPr>
              <w:t>Type</w:t>
            </w:r>
          </w:p>
        </w:tc>
        <w:tc>
          <w:tcPr>
            <w:tcW w:type="dxa" w:w="2736"/>
            <w:shd w:fill="1F3752"/>
          </w:tcPr>
          <w:p>
            <w:r/>
            <w:r>
              <w:rPr>
                <w:b/>
                <w:color w:val="FFFFFF"/>
                <w:sz w:val="19"/>
              </w:rPr>
            </w:r>
          </w:p>
        </w:tc>
        <w:tc>
          <w:tcPr>
            <w:tcW w:type="dxa" w:w="0"/>
            <w:shd w:fill="1F3752"/>
          </w:tcPr>
          <w:p>
            <w:r/>
            <w:r>
              <w:rPr>
                <w:b/>
                <w:color w:val="FFFFFF"/>
                <w:sz w:val="19"/>
              </w:rPr>
            </w:r>
          </w:p>
        </w:tc>
      </w:tr>
      <w:tr>
        <w:tc>
          <w:tcPr>
            <w:tcW w:type="dxa" w:w="1440"/>
          </w:tcPr>
          <w:p>
            <w:r/>
            <w:r>
              <w:rPr>
                <w:sz w:val="18"/>
              </w:rPr>
              <w:t>VALIDATION_ENTREE</w:t>
            </w:r>
          </w:p>
        </w:tc>
        <w:tc>
          <w:tcPr>
            <w:tcW w:type="dxa" w:w="2736"/>
          </w:tcPr>
          <w:p>
            <w:r/>
            <w:r>
              <w:rPr>
                <w:sz w:val="18"/>
              </w:rPr>
              <w:t>orchestrator.py:255 _validate_entree</w:t>
            </w:r>
          </w:p>
        </w:tc>
        <w:tc>
          <w:tcPr>
            <w:tcW w:type="dxa" w:w="1584"/>
          </w:tcPr>
          <w:p>
            <w:r/>
            <w:r>
              <w:rPr>
                <w:sz w:val="18"/>
              </w:rPr>
              <w:t>raw request dict</w:t>
            </w:r>
          </w:p>
        </w:tc>
        <w:tc>
          <w:tcPr>
            <w:tcW w:type="dxa" w:w="2304"/>
          </w:tcPr>
          <w:p>
            <w:r/>
            <w:r>
              <w:rPr>
                <w:sz w:val="18"/>
              </w:rPr>
              <w:t>none (raises) / n/a</w:t>
            </w:r>
          </w:p>
        </w:tc>
        <w:tc>
          <w:tcPr>
            <w:tcW w:type="dxa" w:w="1152"/>
          </w:tcPr>
          <w:p>
            <w:r/>
            <w:r>
              <w:rPr>
                <w:sz w:val="18"/>
              </w:rPr>
              <w:t>Deterministic</w:t>
            </w:r>
          </w:p>
        </w:tc>
        <w:tc>
          <w:tcPr>
            <w:tcW w:type="dxa" w:w="2736"/>
          </w:tcPr>
          <w:p>
            <w:r/>
            <w:r>
              <w:rPr>
                <w:sz w:val="18"/>
              </w:rPr>
              <w:t>MCPBlockedError on endpoint/schema/injection failure</w:t>
            </w:r>
          </w:p>
        </w:tc>
        <w:tc>
          <w:tcPr>
            <w:tcW w:type="dxa" w:w="0"/>
          </w:tcPr>
          <w:p>
            <w:r/>
            <w:r>
              <w:rPr>
                <w:sz w:val="18"/>
              </w:rPr>
            </w:r>
          </w:p>
        </w:tc>
      </w:tr>
      <w:tr>
        <w:tc>
          <w:tcPr>
            <w:tcW w:type="dxa" w:w="1440"/>
          </w:tcPr>
          <w:p>
            <w:r/>
            <w:r>
              <w:rPr>
                <w:sz w:val="18"/>
              </w:rPr>
              <w:t>SELECTION_EVIDENCE</w:t>
            </w:r>
          </w:p>
        </w:tc>
        <w:tc>
          <w:tcPr>
            <w:tcW w:type="dxa" w:w="2736"/>
          </w:tcPr>
          <w:p>
            <w:r/>
            <w:r>
              <w:rPr>
                <w:sz w:val="18"/>
              </w:rPr>
              <w:t>orchestrator.py:274 _select_evidence</w:t>
            </w:r>
          </w:p>
        </w:tc>
        <w:tc>
          <w:tcPr>
            <w:tcW w:type="dxa" w:w="1584"/>
          </w:tcPr>
          <w:p>
            <w:r/>
            <w:r>
              <w:rPr>
                <w:sz w:val="18"/>
              </w:rPr>
              <w:t>evidence_ids</w:t>
            </w:r>
          </w:p>
        </w:tc>
        <w:tc>
          <w:tcPr>
            <w:tcW w:type="dxa" w:w="2304"/>
          </w:tcPr>
          <w:p>
            <w:r/>
            <w:r>
              <w:rPr>
                <w:sz w:val="18"/>
              </w:rPr>
              <w:t>list[Evidence] / EVIDENCE_SCHEMA</w:t>
            </w:r>
          </w:p>
        </w:tc>
        <w:tc>
          <w:tcPr>
            <w:tcW w:type="dxa" w:w="1152"/>
          </w:tcPr>
          <w:p>
            <w:r/>
            <w:r>
              <w:rPr>
                <w:sz w:val="18"/>
              </w:rPr>
              <w:t>Deterministic</w:t>
            </w:r>
          </w:p>
        </w:tc>
        <w:tc>
          <w:tcPr>
            <w:tcW w:type="dxa" w:w="2736"/>
          </w:tcPr>
          <w:p>
            <w:r/>
            <w:r>
              <w:rPr>
                <w:sz w:val="18"/>
              </w:rPr>
              <w:t>MCPBlockedError INVALID_EVIDENCE_ID / PROMPT_INJECTION</w:t>
            </w:r>
          </w:p>
        </w:tc>
        <w:tc>
          <w:tcPr>
            <w:tcW w:type="dxa" w:w="0"/>
          </w:tcPr>
          <w:p>
            <w:r/>
            <w:r>
              <w:rPr>
                <w:sz w:val="18"/>
              </w:rPr>
            </w:r>
          </w:p>
        </w:tc>
      </w:tr>
      <w:tr>
        <w:tc>
          <w:tcPr>
            <w:tcW w:type="dxa" w:w="1440"/>
          </w:tcPr>
          <w:p>
            <w:r/>
            <w:r>
              <w:rPr>
                <w:sz w:val="18"/>
              </w:rPr>
              <w:t>GENERATION_CLAIM</w:t>
            </w:r>
          </w:p>
        </w:tc>
        <w:tc>
          <w:tcPr>
            <w:tcW w:type="dxa" w:w="2736"/>
          </w:tcPr>
          <w:p>
            <w:r/>
            <w:r>
              <w:rPr>
                <w:sz w:val="18"/>
              </w:rPr>
              <w:t>llama_generator.py: LlamaGenerator.generate</w:t>
            </w:r>
          </w:p>
        </w:tc>
        <w:tc>
          <w:tcPr>
            <w:tcW w:type="dxa" w:w="1584"/>
          </w:tcPr>
          <w:p>
            <w:r/>
            <w:r>
              <w:rPr>
                <w:sz w:val="18"/>
              </w:rPr>
              <w:t>statement, evidence</w:t>
            </w:r>
          </w:p>
        </w:tc>
        <w:tc>
          <w:tcPr>
            <w:tcW w:type="dxa" w:w="2304"/>
          </w:tcPr>
          <w:p>
            <w:r/>
            <w:r>
              <w:rPr>
                <w:sz w:val="18"/>
              </w:rPr>
              <w:t>Claim dict / CLAIM_SCHEMA</w:t>
            </w:r>
          </w:p>
        </w:tc>
        <w:tc>
          <w:tcPr>
            <w:tcW w:type="dxa" w:w="1152"/>
          </w:tcPr>
          <w:p>
            <w:r/>
            <w:r>
              <w:rPr>
                <w:sz w:val="18"/>
              </w:rPr>
              <w:t>LLM (Ollama)</w:t>
            </w:r>
          </w:p>
        </w:tc>
        <w:tc>
          <w:tcPr>
            <w:tcW w:type="dxa" w:w="2736"/>
          </w:tcPr>
          <w:p>
            <w:r/>
            <w:r>
              <w:rPr>
                <w:sz w:val="18"/>
              </w:rPr>
              <w:t>retried up to 2x; LLM_TIMEOUT / LLM_OUTPUT_VALIDATION_FAILED / LLM_PROVIDER_ERROR on exhaustion</w:t>
            </w:r>
          </w:p>
        </w:tc>
        <w:tc>
          <w:tcPr>
            <w:tcW w:type="dxa" w:w="0"/>
          </w:tcPr>
          <w:p>
            <w:r/>
            <w:r>
              <w:rPr>
                <w:sz w:val="18"/>
              </w:rPr>
            </w:r>
          </w:p>
        </w:tc>
      </w:tr>
      <w:tr>
        <w:tc>
          <w:tcPr>
            <w:tcW w:type="dxa" w:w="1440"/>
          </w:tcPr>
          <w:p>
            <w:r/>
            <w:r>
              <w:rPr>
                <w:sz w:val="18"/>
              </w:rPr>
              <w:t>VERIFICATION</w:t>
            </w:r>
          </w:p>
        </w:tc>
        <w:tc>
          <w:tcPr>
            <w:tcW w:type="dxa" w:w="2736"/>
          </w:tcPr>
          <w:p>
            <w:r/>
            <w:r>
              <w:rPr>
                <w:sz w:val="18"/>
              </w:rPr>
              <w:t>llama_verifier.py: LlamaVerifier.verify</w:t>
            </w:r>
          </w:p>
        </w:tc>
        <w:tc>
          <w:tcPr>
            <w:tcW w:type="dxa" w:w="1584"/>
          </w:tcPr>
          <w:p>
            <w:r/>
            <w:r>
              <w:rPr>
                <w:sz w:val="18"/>
              </w:rPr>
              <w:t>claim, evidence</w:t>
            </w:r>
          </w:p>
        </w:tc>
        <w:tc>
          <w:tcPr>
            <w:tcW w:type="dxa" w:w="2304"/>
          </w:tcPr>
          <w:p>
            <w:r/>
            <w:r>
              <w:rPr>
                <w:sz w:val="18"/>
              </w:rPr>
              <w:t>VerificationResult / VERIFICATION_RESULT_SCHEMA</w:t>
            </w:r>
          </w:p>
        </w:tc>
        <w:tc>
          <w:tcPr>
            <w:tcW w:type="dxa" w:w="1152"/>
          </w:tcPr>
          <w:p>
            <w:r/>
            <w:r>
              <w:rPr>
                <w:sz w:val="18"/>
              </w:rPr>
              <w:t>LLM (Ollama)</w:t>
            </w:r>
          </w:p>
        </w:tc>
        <w:tc>
          <w:tcPr>
            <w:tcW w:type="dxa" w:w="2736"/>
          </w:tcPr>
          <w:p>
            <w:r/>
            <w:r>
              <w:rPr>
                <w:sz w:val="18"/>
              </w:rPr>
              <w:t>same retry policy as above</w:t>
            </w:r>
          </w:p>
        </w:tc>
        <w:tc>
          <w:tcPr>
            <w:tcW w:type="dxa" w:w="0"/>
          </w:tcPr>
          <w:p>
            <w:r/>
            <w:r>
              <w:rPr>
                <w:sz w:val="18"/>
              </w:rPr>
            </w:r>
          </w:p>
        </w:tc>
      </w:tr>
      <w:tr>
        <w:tc>
          <w:tcPr>
            <w:tcW w:type="dxa" w:w="1440"/>
          </w:tcPr>
          <w:p>
            <w:r/>
            <w:r>
              <w:rPr>
                <w:sz w:val="18"/>
              </w:rPr>
              <w:t>DIAGNOSTICS</w:t>
            </w:r>
          </w:p>
        </w:tc>
        <w:tc>
          <w:tcPr>
            <w:tcW w:type="dxa" w:w="2736"/>
          </w:tcPr>
          <w:p>
            <w:r/>
            <w:r>
              <w:rPr>
                <w:sz w:val="18"/>
              </w:rPr>
              <w:t>diagnostics.py: compute_diagnostics/_details</w:t>
            </w:r>
          </w:p>
        </w:tc>
        <w:tc>
          <w:tcPr>
            <w:tcW w:type="dxa" w:w="1584"/>
          </w:tcPr>
          <w:p>
            <w:r/>
            <w:r>
              <w:rPr>
                <w:sz w:val="18"/>
              </w:rPr>
              <w:t>evidence, status</w:t>
            </w:r>
          </w:p>
        </w:tc>
        <w:tc>
          <w:tcPr>
            <w:tcW w:type="dxa" w:w="2304"/>
          </w:tcPr>
          <w:p>
            <w:r/>
            <w:r>
              <w:rPr>
                <w:sz w:val="18"/>
              </w:rPr>
              <w:t>warning codes + structured details / additive fields only</w:t>
            </w:r>
          </w:p>
        </w:tc>
        <w:tc>
          <w:tcPr>
            <w:tcW w:type="dxa" w:w="1152"/>
          </w:tcPr>
          <w:p>
            <w:r/>
            <w:r>
              <w:rPr>
                <w:sz w:val="18"/>
              </w:rPr>
              <w:t>Deterministic</w:t>
            </w:r>
          </w:p>
        </w:tc>
        <w:tc>
          <w:tcPr>
            <w:tcW w:type="dxa" w:w="2736"/>
          </w:tcPr>
          <w:p>
            <w:r/>
            <w:r>
              <w:rPr>
                <w:sz w:val="18"/>
              </w:rPr>
              <w:t>cannot raise (pure function)</w:t>
            </w:r>
          </w:p>
        </w:tc>
        <w:tc>
          <w:tcPr>
            <w:tcW w:type="dxa" w:w="0"/>
          </w:tcPr>
          <w:p>
            <w:r/>
            <w:r>
              <w:rPr>
                <w:sz w:val="18"/>
              </w:rPr>
            </w:r>
          </w:p>
        </w:tc>
      </w:tr>
      <w:tr>
        <w:tc>
          <w:tcPr>
            <w:tcW w:type="dxa" w:w="1440"/>
          </w:tcPr>
          <w:p>
            <w:r/>
            <w:r>
              <w:rPr>
                <w:sz w:val="18"/>
              </w:rPr>
              <w:t>SCORING</w:t>
            </w:r>
          </w:p>
        </w:tc>
        <w:tc>
          <w:tcPr>
            <w:tcW w:type="dxa" w:w="2736"/>
          </w:tcPr>
          <w:p>
            <w:r/>
            <w:r>
              <w:rPr>
                <w:sz w:val="18"/>
              </w:rPr>
              <w:t>scoring.py: compute_mcp_score</w:t>
            </w:r>
          </w:p>
        </w:tc>
        <w:tc>
          <w:tcPr>
            <w:tcW w:type="dxa" w:w="1584"/>
          </w:tcPr>
          <w:p>
            <w:r/>
            <w:r>
              <w:rPr>
                <w:sz w:val="18"/>
              </w:rPr>
              <w:t>evidence, VerificationResult</w:t>
            </w:r>
          </w:p>
        </w:tc>
        <w:tc>
          <w:tcPr>
            <w:tcW w:type="dxa" w:w="2304"/>
          </w:tcPr>
          <w:p>
            <w:r/>
            <w:r>
              <w:rPr>
                <w:sz w:val="18"/>
              </w:rPr>
              <w:t>MCPScore / MCP_SCORE_SCHEMA</w:t>
            </w:r>
          </w:p>
        </w:tc>
        <w:tc>
          <w:tcPr>
            <w:tcW w:type="dxa" w:w="1152"/>
          </w:tcPr>
          <w:p>
            <w:r/>
            <w:r>
              <w:rPr>
                <w:sz w:val="18"/>
              </w:rPr>
              <w:t>Deterministic</w:t>
            </w:r>
          </w:p>
        </w:tc>
        <w:tc>
          <w:tcPr>
            <w:tcW w:type="dxa" w:w="2736"/>
          </w:tcPr>
          <w:p>
            <w:r/>
            <w:r>
              <w:rPr>
                <w:sz w:val="18"/>
              </w:rPr>
              <w:t>MCPBlockedError on reference mismatch</w:t>
            </w:r>
          </w:p>
        </w:tc>
        <w:tc>
          <w:tcPr>
            <w:tcW w:type="dxa" w:w="0"/>
          </w:tcPr>
          <w:p>
            <w:r/>
            <w:r>
              <w:rPr>
                <w:sz w:val="18"/>
              </w:rPr>
            </w:r>
          </w:p>
        </w:tc>
      </w:tr>
      <w:tr>
        <w:tc>
          <w:tcPr>
            <w:tcW w:type="dxa" w:w="1440"/>
          </w:tcPr>
          <w:p>
            <w:r/>
            <w:r>
              <w:rPr>
                <w:sz w:val="18"/>
              </w:rPr>
              <w:t>VALIDATION</w:t>
            </w:r>
          </w:p>
        </w:tc>
        <w:tc>
          <w:tcPr>
            <w:tcW w:type="dxa" w:w="2736"/>
          </w:tcPr>
          <w:p>
            <w:r/>
            <w:r>
              <w:rPr>
                <w:sz w:val="18"/>
              </w:rPr>
              <w:t>policy_validator.py: PolicyValidator.validate -&gt; policy.decide</w:t>
            </w:r>
          </w:p>
        </w:tc>
        <w:tc>
          <w:tcPr>
            <w:tcW w:type="dxa" w:w="1584"/>
          </w:tcPr>
          <w:p>
            <w:r/>
            <w:r>
              <w:rPr>
                <w:sz w:val="18"/>
              </w:rPr>
              <w:t>VerificationResult, MCPScore, diagnostics</w:t>
            </w:r>
          </w:p>
        </w:tc>
        <w:tc>
          <w:tcPr>
            <w:tcW w:type="dxa" w:w="2304"/>
          </w:tcPr>
          <w:p>
            <w:r/>
            <w:r>
              <w:rPr>
                <w:sz w:val="18"/>
              </w:rPr>
              <w:t>ValidationDecision / VALIDATION_DECISION_SCHEMA</w:t>
            </w:r>
          </w:p>
        </w:tc>
        <w:tc>
          <w:tcPr>
            <w:tcW w:type="dxa" w:w="1152"/>
          </w:tcPr>
          <w:p>
            <w:r/>
            <w:r>
              <w:rPr>
                <w:sz w:val="18"/>
              </w:rPr>
              <w:t>Deterministic</w:t>
            </w:r>
          </w:p>
        </w:tc>
        <w:tc>
          <w:tcPr>
            <w:tcW w:type="dxa" w:w="2736"/>
          </w:tcPr>
          <w:p>
            <w:r/>
            <w:r>
              <w:rPr>
                <w:sz w:val="18"/>
              </w:rPr>
              <w:t>PolicyInputError internally; MCPBlockedError CISO_APPROVAL_REQUIRED invariant checks</w:t>
            </w:r>
          </w:p>
        </w:tc>
        <w:tc>
          <w:tcPr>
            <w:tcW w:type="dxa" w:w="0"/>
          </w:tcPr>
          <w:p>
            <w:r/>
            <w:r>
              <w:rPr>
                <w:sz w:val="18"/>
              </w:rPr>
            </w:r>
          </w:p>
        </w:tc>
      </w:tr>
      <w:tr>
        <w:tc>
          <w:tcPr>
            <w:tcW w:type="dxa" w:w="1440"/>
          </w:tcPr>
          <w:p>
            <w:r/>
            <w:r>
              <w:rPr>
                <w:sz w:val="18"/>
              </w:rPr>
              <w:t>DECISION_CISO</w:t>
            </w:r>
          </w:p>
        </w:tc>
        <w:tc>
          <w:tcPr>
            <w:tcW w:type="dxa" w:w="2736"/>
          </w:tcPr>
          <w:p>
            <w:r/>
            <w:r>
              <w:rPr>
                <w:sz w:val="18"/>
              </w:rPr>
              <w:t>orchestrator.py:418 _decision_ciso</w:t>
            </w:r>
          </w:p>
        </w:tc>
        <w:tc>
          <w:tcPr>
            <w:tcW w:type="dxa" w:w="1584"/>
          </w:tcPr>
          <w:p>
            <w:r/>
            <w:r>
              <w:rPr>
                <w:sz w:val="18"/>
              </w:rPr>
              <w:t>ValidationDecision</w:t>
            </w:r>
          </w:p>
        </w:tc>
        <w:tc>
          <w:tcPr>
            <w:tcW w:type="dxa" w:w="2304"/>
          </w:tcPr>
          <w:p>
            <w:r/>
            <w:r>
              <w:rPr>
                <w:sz w:val="18"/>
              </w:rPr>
              <w:t>routing string (= decision field) / n/a</w:t>
            </w:r>
          </w:p>
        </w:tc>
        <w:tc>
          <w:tcPr>
            <w:tcW w:type="dxa" w:w="1152"/>
          </w:tcPr>
          <w:p>
            <w:r/>
            <w:r>
              <w:rPr>
                <w:sz w:val="18"/>
              </w:rPr>
              <w:t>Deterministic</w:t>
            </w:r>
          </w:p>
        </w:tc>
        <w:tc>
          <w:tcPr>
            <w:tcW w:type="dxa" w:w="2736"/>
          </w:tcPr>
          <w:p>
            <w:r/>
            <w:r>
              <w:rPr>
                <w:sz w:val="18"/>
              </w:rPr>
              <w:t>none</w:t>
            </w:r>
          </w:p>
        </w:tc>
        <w:tc>
          <w:tcPr>
            <w:tcW w:type="dxa" w:w="0"/>
          </w:tcPr>
          <w:p>
            <w:r/>
            <w:r>
              <w:rPr>
                <w:sz w:val="18"/>
              </w:rPr>
            </w:r>
          </w:p>
        </w:tc>
      </w:tr>
    </w:tbl>
    <w:p>
      <w:r>
        <w:rPr>
          <w:b w:val="0"/>
          <w:i w:val="0"/>
          <w:sz w:val="21"/>
        </w:rPr>
        <w:t>Test coverage of this lifecycle: tests/test_pipeline.py (nominal), tests/test_negative.py (TC-04..TC-17), tests/test_orchestrator_integrity.py (reference-integrity/floor-check guards), tests/test_technical_failures.py (timeout/redaction). All pass under mock mode (mocked LLM roles); one additional live pass was executed against real Ollama during this audit (tests/test_ollama_integration.py, 1 passed in ~200s).</w:t>
      </w:r>
    </w:p>
    <w:p>
      <w:pPr>
        <w:pStyle w:val="Heading1"/>
      </w:pPr>
      <w:r>
        <w:t>6. Generator State</w:t>
      </w:r>
    </w:p>
    <w:tbl>
      <w:tblPr>
        <w:tblStyle w:val="LightGrid-Accent1"/>
        <w:tblW w:type="auto" w:w="0"/>
        <w:jc w:val="center"/>
        <w:tblLook w:firstColumn="1" w:firstRow="1" w:lastColumn="0" w:lastRow="0" w:noHBand="0" w:noVBand="1" w:val="04A0"/>
      </w:tblPr>
      <w:tblGrid>
        <w:gridCol w:w="3010"/>
        <w:gridCol w:w="3010"/>
        <w:gridCol w:w="3010"/>
      </w:tblGrid>
      <w:tr>
        <w:tc>
          <w:tcPr>
            <w:tcW w:type="dxa" w:w="2160"/>
            <w:shd w:fill="1F3752"/>
          </w:tcPr>
          <w:p>
            <w:r/>
            <w:r>
              <w:rPr>
                <w:b/>
                <w:color w:val="FFFFFF"/>
                <w:sz w:val="19"/>
              </w:rPr>
              <w:t>Property</w:t>
            </w:r>
          </w:p>
        </w:tc>
        <w:tc>
          <w:tcPr>
            <w:tcW w:type="dxa" w:w="5184"/>
            <w:shd w:fill="1F3752"/>
          </w:tcPr>
          <w:p>
            <w:r/>
            <w:r>
              <w:rPr>
                <w:b/>
                <w:color w:val="FFFFFF"/>
                <w:sz w:val="19"/>
              </w:rPr>
              <w:t>Actual value / finding</w:t>
            </w:r>
          </w:p>
        </w:tc>
        <w:tc>
          <w:tcPr>
            <w:tcW w:type="dxa" w:w="2304"/>
            <w:shd w:fill="1F3752"/>
          </w:tcPr>
          <w:p>
            <w:r/>
            <w:r>
              <w:rPr>
                <w:b/>
                <w:color w:val="FFFFFF"/>
                <w:sz w:val="19"/>
              </w:rPr>
              <w:t>Evidence</w:t>
            </w:r>
          </w:p>
        </w:tc>
      </w:tr>
      <w:tr>
        <w:tc>
          <w:tcPr>
            <w:tcW w:type="dxa" w:w="2160"/>
          </w:tcPr>
          <w:p>
            <w:r/>
            <w:r>
              <w:rPr>
                <w:sz w:val="18"/>
              </w:rPr>
              <w:t>File / class</w:t>
            </w:r>
          </w:p>
        </w:tc>
        <w:tc>
          <w:tcPr>
            <w:tcW w:type="dxa" w:w="5184"/>
          </w:tcPr>
          <w:p>
            <w:r/>
            <w:r>
              <w:rPr>
                <w:sz w:val="18"/>
              </w:rPr>
              <w:t>mcp_server/llm_roles/llama_generator.py : LlamaGenerator</w:t>
            </w:r>
          </w:p>
        </w:tc>
        <w:tc>
          <w:tcPr>
            <w:tcW w:type="dxa" w:w="2304"/>
          </w:tcPr>
          <w:p>
            <w:r/>
            <w:r>
              <w:rPr>
                <w:sz w:val="18"/>
              </w:rPr>
              <w:t>read</w:t>
            </w:r>
          </w:p>
        </w:tc>
      </w:tr>
      <w:tr>
        <w:tc>
          <w:tcPr>
            <w:tcW w:type="dxa" w:w="2160"/>
          </w:tcPr>
          <w:p>
            <w:r/>
            <w:r>
              <w:rPr>
                <w:sz w:val="18"/>
              </w:rPr>
              <w:t>Runtime</w:t>
            </w:r>
          </w:p>
        </w:tc>
        <w:tc>
          <w:tcPr>
            <w:tcW w:type="dxa" w:w="5184"/>
          </w:tcPr>
          <w:p>
            <w:r/>
            <w:r>
              <w:rPr>
                <w:sz w:val="18"/>
              </w:rPr>
              <w:t>Ollama HTTP API (/api/chat)</w:t>
            </w:r>
          </w:p>
        </w:tc>
        <w:tc>
          <w:tcPr>
            <w:tcW w:type="dxa" w:w="2304"/>
          </w:tcPr>
          <w:p>
            <w:r/>
            <w:r>
              <w:rPr>
                <w:sz w:val="18"/>
              </w:rPr>
              <w:t>ollama_client.py:40</w:t>
            </w:r>
          </w:p>
        </w:tc>
      </w:tr>
      <w:tr>
        <w:tc>
          <w:tcPr>
            <w:tcW w:type="dxa" w:w="2160"/>
          </w:tcPr>
          <w:p>
            <w:r/>
            <w:r>
              <w:rPr>
                <w:sz w:val="18"/>
              </w:rPr>
              <w:t>Configured default model</w:t>
            </w:r>
          </w:p>
        </w:tc>
        <w:tc>
          <w:tcPr>
            <w:tcW w:type="dxa" w:w="5184"/>
          </w:tcPr>
          <w:p>
            <w:r/>
            <w:r>
              <w:rPr>
                <w:sz w:val="18"/>
              </w:rPr>
              <w:t>qwen2.5:7b-instruct</w:t>
            </w:r>
          </w:p>
        </w:tc>
        <w:tc>
          <w:tcPr>
            <w:tcW w:type="dxa" w:w="2304"/>
          </w:tcPr>
          <w:p>
            <w:r/>
            <w:r>
              <w:rPr>
                <w:sz w:val="18"/>
              </w:rPr>
              <w:t>config.py: generator_model default</w:t>
            </w:r>
          </w:p>
        </w:tc>
      </w:tr>
      <w:tr>
        <w:tc>
          <w:tcPr>
            <w:tcW w:type="dxa" w:w="2160"/>
          </w:tcPr>
          <w:p>
            <w:r/>
            <w:r>
              <w:rPr>
                <w:sz w:val="18"/>
              </w:rPr>
              <w:t>Env override</w:t>
            </w:r>
          </w:p>
        </w:tc>
        <w:tc>
          <w:tcPr>
            <w:tcW w:type="dxa" w:w="5184"/>
          </w:tcPr>
          <w:p>
            <w:r/>
            <w:r>
              <w:rPr>
                <w:sz w:val="18"/>
              </w:rPr>
              <w:t>GENERATOR_OLLAMA_MODEL</w:t>
            </w:r>
          </w:p>
        </w:tc>
        <w:tc>
          <w:tcPr>
            <w:tcW w:type="dxa" w:w="2304"/>
          </w:tcPr>
          <w:p>
            <w:r/>
            <w:r>
              <w:rPr>
                <w:sz w:val="18"/>
              </w:rPr>
              <w:t>config.py</w:t>
            </w:r>
          </w:p>
        </w:tc>
      </w:tr>
      <w:tr>
        <w:tc>
          <w:tcPr>
            <w:tcW w:type="dxa" w:w="2160"/>
          </w:tcPr>
          <w:p>
            <w:r/>
            <w:r>
              <w:rPr>
                <w:sz w:val="18"/>
              </w:rPr>
              <w:t>Foundation-Sec (Cisco) model</w:t>
            </w:r>
          </w:p>
        </w:tc>
        <w:tc>
          <w:tcPr>
            <w:tcW w:type="dxa" w:w="5184"/>
          </w:tcPr>
          <w:p>
            <w:r/>
            <w:r>
              <w:rPr>
                <w:sz w:val="18"/>
              </w:rPr>
              <w:t>NOT PRESENT ANYWHERE IN THE REPOSITORY</w:t>
            </w:r>
          </w:p>
        </w:tc>
        <w:tc>
          <w:tcPr>
            <w:tcW w:type="dxa" w:w="2304"/>
          </w:tcPr>
          <w:p>
            <w:r/>
            <w:r>
              <w:rPr>
                <w:sz w:val="18"/>
              </w:rPr>
              <w:t>grep -rn "Foundation-Sec" -&gt; 0 matches</w:t>
            </w:r>
          </w:p>
        </w:tc>
      </w:tr>
      <w:tr>
        <w:tc>
          <w:tcPr>
            <w:tcW w:type="dxa" w:w="2160"/>
          </w:tcPr>
          <w:p>
            <w:r/>
            <w:r>
              <w:rPr>
                <w:sz w:val="18"/>
              </w:rPr>
              <w:t>Context window (8192)</w:t>
            </w:r>
          </w:p>
        </w:tc>
        <w:tc>
          <w:tcPr>
            <w:tcW w:type="dxa" w:w="5184"/>
          </w:tcPr>
          <w:p>
            <w:r/>
            <w:r>
              <w:rPr>
                <w:sz w:val="18"/>
              </w:rPr>
              <w:t>DOCUMENTED ASSUMPTION ONLY, not enforced on the wire</w:t>
            </w:r>
          </w:p>
        </w:tc>
        <w:tc>
          <w:tcPr>
            <w:tcW w:type="dxa" w:w="2304"/>
          </w:tcPr>
          <w:p>
            <w:r/>
            <w:r>
              <w:rPr>
                <w:sz w:val="18"/>
              </w:rPr>
              <w:t>mcp_server/rag/config.py:60 sets a constant; ollama_client.py:28-37 payload has NO num_ctx/context field at all -- Ollama's own model-default context window applies at inference time regardless of this constant</w:t>
            </w:r>
          </w:p>
        </w:tc>
      </w:tr>
      <w:tr>
        <w:tc>
          <w:tcPr>
            <w:tcW w:type="dxa" w:w="2160"/>
          </w:tcPr>
          <w:p>
            <w:r/>
            <w:r>
              <w:rPr>
                <w:sz w:val="18"/>
              </w:rPr>
              <w:t>Temperature</w:t>
            </w:r>
          </w:p>
        </w:tc>
        <w:tc>
          <w:tcPr>
            <w:tcW w:type="dxa" w:w="5184"/>
          </w:tcPr>
          <w:p>
            <w:r/>
            <w:r>
              <w:rPr>
                <w:sz w:val="18"/>
              </w:rPr>
              <w:t>0 (deterministic decoding)</w:t>
            </w:r>
          </w:p>
        </w:tc>
        <w:tc>
          <w:tcPr>
            <w:tcW w:type="dxa" w:w="2304"/>
          </w:tcPr>
          <w:p>
            <w:r/>
            <w:r>
              <w:rPr>
                <w:sz w:val="18"/>
              </w:rPr>
              <w:t>ollama_client.py:36 options={"temperature": 0}</w:t>
            </w:r>
          </w:p>
        </w:tc>
      </w:tr>
      <w:tr>
        <w:tc>
          <w:tcPr>
            <w:tcW w:type="dxa" w:w="2160"/>
          </w:tcPr>
          <w:p>
            <w:r/>
            <w:r>
              <w:rPr>
                <w:sz w:val="18"/>
              </w:rPr>
              <w:t>Output-token limit</w:t>
            </w:r>
          </w:p>
        </w:tc>
        <w:tc>
          <w:tcPr>
            <w:tcW w:type="dxa" w:w="5184"/>
          </w:tcPr>
          <w:p>
            <w:r/>
            <w:r>
              <w:rPr>
                <w:sz w:val="18"/>
              </w:rPr>
              <w:t>NOT SET (no num_predict/max_tokens in payload)</w:t>
            </w:r>
          </w:p>
        </w:tc>
        <w:tc>
          <w:tcPr>
            <w:tcW w:type="dxa" w:w="2304"/>
          </w:tcPr>
          <w:p>
            <w:r/>
            <w:r>
              <w:rPr>
                <w:sz w:val="18"/>
              </w:rPr>
              <w:t>ollama_client.py:28-37</w:t>
            </w:r>
          </w:p>
        </w:tc>
      </w:tr>
      <w:tr>
        <w:tc>
          <w:tcPr>
            <w:tcW w:type="dxa" w:w="2160"/>
          </w:tcPr>
          <w:p>
            <w:r/>
            <w:r>
              <w:rPr>
                <w:sz w:val="18"/>
              </w:rPr>
              <w:t>Timeout</w:t>
            </w:r>
          </w:p>
        </w:tc>
        <w:tc>
          <w:tcPr>
            <w:tcW w:type="dxa" w:w="5184"/>
          </w:tcPr>
          <w:p>
            <w:r/>
            <w:r>
              <w:rPr>
                <w:sz w:val="18"/>
              </w:rPr>
              <w:t>30s default; 90s when llm_mode=llama in the dashboard</w:t>
            </w:r>
          </w:p>
        </w:tc>
        <w:tc>
          <w:tcPr>
            <w:tcW w:type="dxa" w:w="2304"/>
          </w:tcPr>
          <w:p>
            <w:r/>
            <w:r>
              <w:rPr>
                <w:sz w:val="18"/>
              </w:rPr>
              <w:t>config.py; web/backend.py:44</w:t>
            </w:r>
          </w:p>
        </w:tc>
      </w:tr>
      <w:tr>
        <w:tc>
          <w:tcPr>
            <w:tcW w:type="dxa" w:w="2160"/>
          </w:tcPr>
          <w:p>
            <w:r/>
            <w:r>
              <w:rPr>
                <w:sz w:val="18"/>
              </w:rPr>
              <w:t>Retry</w:t>
            </w:r>
          </w:p>
        </w:tc>
        <w:tc>
          <w:tcPr>
            <w:tcW w:type="dxa" w:w="5184"/>
          </w:tcPr>
          <w:p>
            <w:r/>
            <w:r>
              <w:rPr>
                <w:sz w:val="18"/>
              </w:rPr>
              <w:t>up to config.llm_max_retries=2 extra attempts (3 total) on timeout/provider error</w:t>
            </w:r>
          </w:p>
        </w:tc>
        <w:tc>
          <w:tcPr>
            <w:tcW w:type="dxa" w:w="2304"/>
          </w:tcPr>
          <w:p>
            <w:r/>
            <w:r>
              <w:rPr>
                <w:sz w:val="18"/>
              </w:rPr>
              <w:t>orchestrator.py:122-145</w:t>
            </w:r>
          </w:p>
        </w:tc>
      </w:tr>
      <w:tr>
        <w:tc>
          <w:tcPr>
            <w:tcW w:type="dxa" w:w="2160"/>
          </w:tcPr>
          <w:p>
            <w:r/>
            <w:r>
              <w:rPr>
                <w:sz w:val="18"/>
              </w:rPr>
              <w:t>JSON repair</w:t>
            </w:r>
          </w:p>
        </w:tc>
        <w:tc>
          <w:tcPr>
            <w:tcW w:type="dxa" w:w="5184"/>
          </w:tcPr>
          <w:p>
            <w:r/>
            <w:r>
              <w:rPr>
                <w:sz w:val="18"/>
              </w:rPr>
              <w:t>NONE -- a JSON decode failure is a hard, immediate MCPTechnicalFailure, not retried at that layer and not repaired</w:t>
            </w:r>
          </w:p>
        </w:tc>
        <w:tc>
          <w:tcPr>
            <w:tcW w:type="dxa" w:w="2304"/>
          </w:tcPr>
          <w:p>
            <w:r/>
            <w:r>
              <w:rPr>
                <w:sz w:val="18"/>
              </w:rPr>
              <w:t>ollama_client.py:56-61 raises directly; orchestrator._invoke_role re-raises MCPTechnicalFailure without retry (line 129-130)</w:t>
            </w:r>
          </w:p>
        </w:tc>
      </w:tr>
      <w:tr>
        <w:tc>
          <w:tcPr>
            <w:tcW w:type="dxa" w:w="2160"/>
          </w:tcPr>
          <w:p>
            <w:r/>
            <w:r>
              <w:rPr>
                <w:sz w:val="18"/>
              </w:rPr>
              <w:t>Structured output</w:t>
            </w:r>
          </w:p>
        </w:tc>
        <w:tc>
          <w:tcPr>
            <w:tcW w:type="dxa" w:w="5184"/>
          </w:tcPr>
          <w:p>
            <w:r/>
            <w:r>
              <w:rPr>
                <w:sz w:val="18"/>
              </w:rPr>
              <w:t>YES -- Ollama's grammar-constrained `format` json_schema parameter is used</w:t>
            </w:r>
          </w:p>
        </w:tc>
        <w:tc>
          <w:tcPr>
            <w:tcW w:type="dxa" w:w="2304"/>
          </w:tcPr>
          <w:p>
            <w:r/>
            <w:r>
              <w:rPr>
                <w:sz w:val="18"/>
              </w:rPr>
              <w:t>llama_generator.py:218-222 passes json_schema=_SCHEMA</w:t>
            </w:r>
          </w:p>
        </w:tc>
      </w:tr>
      <w:tr>
        <w:tc>
          <w:tcPr>
            <w:tcW w:type="dxa" w:w="2160"/>
          </w:tcPr>
          <w:p>
            <w:r/>
            <w:r>
              <w:rPr>
                <w:sz w:val="18"/>
              </w:rPr>
              <w:t>Output contract</w:t>
            </w:r>
          </w:p>
        </w:tc>
        <w:tc>
          <w:tcPr>
            <w:tcW w:type="dxa" w:w="5184"/>
          </w:tcPr>
          <w:p>
            <w:r/>
            <w:r>
              <w:rPr>
                <w:sz w:val="18"/>
              </w:rPr>
              <w:t>statement/confidence/context, schema-validated then re-validated in Python (_validate_claim_statement)</w:t>
            </w:r>
          </w:p>
        </w:tc>
        <w:tc>
          <w:tcPr>
            <w:tcW w:type="dxa" w:w="2304"/>
          </w:tcPr>
          <w:p>
            <w:r/>
            <w:r>
              <w:rPr>
                <w:sz w:val="18"/>
              </w:rPr>
              <w:t>llama_generator.py:126-166</w:t>
            </w:r>
          </w:p>
        </w:tc>
      </w:tr>
      <w:tr>
        <w:tc>
          <w:tcPr>
            <w:tcW w:type="dxa" w:w="2160"/>
          </w:tcPr>
          <w:p>
            <w:r/>
            <w:r>
              <w:rPr>
                <w:sz w:val="18"/>
              </w:rPr>
              <w:t>Citation validation</w:t>
            </w:r>
          </w:p>
        </w:tc>
        <w:tc>
          <w:tcPr>
            <w:tcW w:type="dxa" w:w="5184"/>
          </w:tcPr>
          <w:p>
            <w:r/>
            <w:r>
              <w:rPr>
                <w:sz w:val="18"/>
              </w:rPr>
              <w:t>IMPLEMENTED: unknown EVD- ids AND unretrieved CVE-/T####/RB- ids both raise LLMOutputContractViolation</w:t>
            </w:r>
          </w:p>
        </w:tc>
        <w:tc>
          <w:tcPr>
            <w:tcW w:type="dxa" w:w="2304"/>
          </w:tcPr>
          <w:p>
            <w:r/>
            <w:r>
              <w:rPr>
                <w:sz w:val="18"/>
              </w:rPr>
              <w:t>llama_generator.py:160-166</w:t>
            </w:r>
          </w:p>
        </w:tc>
      </w:tr>
      <w:tr>
        <w:tc>
          <w:tcPr>
            <w:tcW w:type="dxa" w:w="2160"/>
          </w:tcPr>
          <w:p>
            <w:r/>
            <w:r>
              <w:rPr>
                <w:sz w:val="18"/>
              </w:rPr>
              <w:t>RAG integrated</w:t>
            </w:r>
          </w:p>
        </w:tc>
        <w:tc>
          <w:tcPr>
            <w:tcW w:type="dxa" w:w="5184"/>
          </w:tcPr>
          <w:p>
            <w:r/>
            <w:r>
              <w:rPr>
                <w:sz w:val="18"/>
              </w:rPr>
              <w:t>YES, genuinely wired: retrieval runs before the Ollama call inside generate()</w:t>
            </w:r>
          </w:p>
        </w:tc>
        <w:tc>
          <w:tcPr>
            <w:tcW w:type="dxa" w:w="2304"/>
          </w:tcPr>
          <w:p>
            <w:r/>
            <w:r>
              <w:rPr>
                <w:sz w:val="18"/>
              </w:rPr>
              <w:t>llama_generator.py:186-227</w:t>
            </w:r>
          </w:p>
        </w:tc>
      </w:tr>
      <w:tr>
        <w:tc>
          <w:tcPr>
            <w:tcW w:type="dxa" w:w="2160"/>
          </w:tcPr>
          <w:p>
            <w:r/>
            <w:r>
              <w:rPr>
                <w:sz w:val="18"/>
              </w:rPr>
              <w:t>RAG enabled by default</w:t>
            </w:r>
          </w:p>
        </w:tc>
        <w:tc>
          <w:tcPr>
            <w:tcW w:type="dxa" w:w="5184"/>
          </w:tcPr>
          <w:p>
            <w:r/>
            <w:r>
              <w:rPr>
                <w:sz w:val="18"/>
              </w:rPr>
              <w:t>NO -- MCPConfig.rag_enabled default_factory reads env RAG_ENABLED, default "false"; the live dashboard's .env does not set it</w:t>
            </w:r>
          </w:p>
        </w:tc>
        <w:tc>
          <w:tcPr>
            <w:tcW w:type="dxa" w:w="2304"/>
          </w:tcPr>
          <w:p>
            <w:r/>
            <w:r>
              <w:rPr>
                <w:sz w:val="18"/>
              </w:rPr>
              <w:t>config.py; .env (redacted) has no RAG_ENABLED key</w:t>
            </w:r>
          </w:p>
        </w:tc>
      </w:tr>
    </w:tbl>
    <w:p>
      <w:r>
        <w:rPr>
          <w:b/>
          <w:i w:val="0"/>
          <w:color w:val="B00020"/>
          <w:sz w:val="21"/>
        </w:rPr>
        <w:t>Verdict: Foundation-Sec Q4 and an enforced 8K context window are NOT IMPLEMENTED. The 8192 figure exists only as an unused Python constant (mcp_server/rag/config.py: generator_max_context_tokens) documenting an assumption about the model's window; it is never passed to Ollama, so the model's real effective context at inference time is whatever Ollama's own per-model default is (commonly far smaller, e.g. 2048-4096 tokens, unless the model's Modelfile overrides it) -- this was NOT independently verified against the actual qwen2.5:7b-instruct Modelfile during this audit.</w:t>
      </w:r>
    </w:p>
    <w:p>
      <w:pPr>
        <w:pStyle w:val="Heading1"/>
      </w:pPr>
      <w:r>
        <w:t>7. RAG State</w:t>
      </w:r>
    </w:p>
    <w:p>
      <w:r>
        <w:rPr>
          <w:b w:val="0"/>
          <w:i w:val="0"/>
          <w:sz w:val="21"/>
        </w:rPr>
        <w:t>All items below were verified present in mcp_server/rag/ by direct file inspection; the ones marked (LIVE-TESTED) were also exercised end-to-end during this audit with a real ChromaDB PersistentClient, and for the two marked (REAL MODEL) with the real bge-small-en-v1.5 sentence-transformers model.</w:t>
      </w:r>
    </w:p>
    <w:tbl>
      <w:tblPr>
        <w:tblStyle w:val="LightGrid-Accent1"/>
        <w:tblW w:type="auto" w:w="0"/>
        <w:jc w:val="center"/>
        <w:tblLook w:firstColumn="1" w:firstRow="1" w:lastColumn="0" w:lastRow="0" w:noHBand="0" w:noVBand="1" w:val="04A0"/>
      </w:tblPr>
      <w:tblGrid>
        <w:gridCol w:w="3010"/>
        <w:gridCol w:w="3010"/>
        <w:gridCol w:w="3010"/>
      </w:tblGrid>
      <w:tr>
        <w:tc>
          <w:tcPr>
            <w:tcW w:type="dxa" w:w="2448"/>
            <w:shd w:fill="1F3752"/>
          </w:tcPr>
          <w:p>
            <w:r/>
            <w:r>
              <w:rPr>
                <w:b/>
                <w:color w:val="FFFFFF"/>
                <w:sz w:val="19"/>
              </w:rPr>
              <w:t>Capability</w:t>
            </w:r>
          </w:p>
        </w:tc>
        <w:tc>
          <w:tcPr>
            <w:tcW w:type="dxa" w:w="2736"/>
            <w:shd w:fill="1F3752"/>
          </w:tcPr>
          <w:p>
            <w:r/>
            <w:r>
              <w:rPr>
                <w:b/>
                <w:color w:val="FFFFFF"/>
                <w:sz w:val="19"/>
              </w:rPr>
              <w:t>Status</w:t>
            </w:r>
          </w:p>
        </w:tc>
        <w:tc>
          <w:tcPr>
            <w:tcW w:type="dxa" w:w="4464"/>
            <w:shd w:fill="1F3752"/>
          </w:tcPr>
          <w:p>
            <w:r/>
            <w:r>
              <w:rPr>
                <w:b/>
                <w:color w:val="FFFFFF"/>
                <w:sz w:val="19"/>
              </w:rPr>
              <w:t>Evidence</w:t>
            </w:r>
          </w:p>
        </w:tc>
      </w:tr>
      <w:tr>
        <w:tc>
          <w:tcPr>
            <w:tcW w:type="dxa" w:w="2448"/>
          </w:tcPr>
          <w:p>
            <w:r/>
            <w:r>
              <w:rPr>
                <w:sz w:val="18"/>
              </w:rPr>
              <w:t>ChromaDB client</w:t>
            </w:r>
          </w:p>
        </w:tc>
        <w:tc>
          <w:tcPr>
            <w:tcW w:type="dxa" w:w="2736"/>
          </w:tcPr>
          <w:p>
            <w:r/>
            <w:r>
              <w:rPr>
                <w:sz w:val="18"/>
              </w:rPr>
              <w:t>IMPLEMENTED</w:t>
            </w:r>
          </w:p>
        </w:tc>
        <w:tc>
          <w:tcPr>
            <w:tcW w:type="dxa" w:w="4464"/>
          </w:tcPr>
          <w:p>
            <w:r/>
            <w:r>
              <w:rPr>
                <w:sz w:val="18"/>
              </w:rPr>
              <w:t>rag/chroma_client.py: ChromaCollections</w:t>
            </w:r>
          </w:p>
        </w:tc>
      </w:tr>
      <w:tr>
        <w:tc>
          <w:tcPr>
            <w:tcW w:type="dxa" w:w="2448"/>
          </w:tcPr>
          <w:p>
            <w:r/>
            <w:r>
              <w:rPr>
                <w:sz w:val="18"/>
              </w:rPr>
              <w:t>Persistent Chroma mode</w:t>
            </w:r>
          </w:p>
        </w:tc>
        <w:tc>
          <w:tcPr>
            <w:tcW w:type="dxa" w:w="2736"/>
          </w:tcPr>
          <w:p>
            <w:r/>
            <w:r>
              <w:rPr>
                <w:sz w:val="18"/>
              </w:rPr>
              <w:t>IMPLEMENTED (LIVE-TESTED)</w:t>
            </w:r>
          </w:p>
        </w:tc>
        <w:tc>
          <w:tcPr>
            <w:tcW w:type="dxa" w:w="4464"/>
          </w:tcPr>
          <w:p>
            <w:r/>
            <w:r>
              <w:rPr>
                <w:sz w:val="18"/>
              </w:rPr>
              <w:t>chroma_client.py: PersistentClient(path=...), default when CHROMA_HOST unset</w:t>
            </w:r>
          </w:p>
        </w:tc>
      </w:tr>
      <w:tr>
        <w:tc>
          <w:tcPr>
            <w:tcW w:type="dxa" w:w="2448"/>
          </w:tcPr>
          <w:p>
            <w:r/>
            <w:r>
              <w:rPr>
                <w:sz w:val="18"/>
              </w:rPr>
              <w:t>Remote Chroma mode</w:t>
            </w:r>
          </w:p>
        </w:tc>
        <w:tc>
          <w:tcPr>
            <w:tcW w:type="dxa" w:w="2736"/>
          </w:tcPr>
          <w:p>
            <w:r/>
            <w:r>
              <w:rPr>
                <w:sz w:val="18"/>
              </w:rPr>
              <w:t>IMPLEMENTED, NOT TESTED</w:t>
            </w:r>
          </w:p>
        </w:tc>
        <w:tc>
          <w:tcPr>
            <w:tcW w:type="dxa" w:w="4464"/>
          </w:tcPr>
          <w:p>
            <w:r/>
            <w:r>
              <w:rPr>
                <w:sz w:val="18"/>
              </w:rPr>
              <w:t>chroma_client.py: HttpClient(...) when CHROMA_HOST set; no server available to test against</w:t>
            </w:r>
          </w:p>
        </w:tc>
      </w:tr>
      <w:tr>
        <w:tc>
          <w:tcPr>
            <w:tcW w:type="dxa" w:w="2448"/>
          </w:tcPr>
          <w:p>
            <w:r/>
            <w:r>
              <w:rPr>
                <w:sz w:val="18"/>
              </w:rPr>
              <w:t>Sentence-transformer embeddings</w:t>
            </w:r>
          </w:p>
        </w:tc>
        <w:tc>
          <w:tcPr>
            <w:tcW w:type="dxa" w:w="2736"/>
          </w:tcPr>
          <w:p>
            <w:r/>
            <w:r>
              <w:rPr>
                <w:sz w:val="18"/>
              </w:rPr>
              <w:t>IMPLEMENTED (LIVE-TESTED, REAL MODEL)</w:t>
            </w:r>
          </w:p>
        </w:tc>
        <w:tc>
          <w:tcPr>
            <w:tcW w:type="dxa" w:w="4464"/>
          </w:tcPr>
          <w:p>
            <w:r/>
            <w:r>
              <w:rPr>
                <w:sz w:val="18"/>
              </w:rPr>
              <w:t>rag/embeddings.py: SentenceTransformerBackend, BAAI/bge-small-en-v1.5, 384-dim, verified via tests/test_rag_real_embeddings.py</w:t>
            </w:r>
          </w:p>
        </w:tc>
      </w:tr>
      <w:tr>
        <w:tc>
          <w:tcPr>
            <w:tcW w:type="dxa" w:w="2448"/>
          </w:tcPr>
          <w:p>
            <w:r/>
            <w:r>
              <w:rPr>
                <w:sz w:val="18"/>
              </w:rPr>
              <w:t>Embedding abstraction</w:t>
            </w:r>
          </w:p>
        </w:tc>
        <w:tc>
          <w:tcPr>
            <w:tcW w:type="dxa" w:w="2736"/>
          </w:tcPr>
          <w:p>
            <w:r/>
            <w:r>
              <w:rPr>
                <w:sz w:val="18"/>
              </w:rPr>
              <w:t>IMPLEMENTED</w:t>
            </w:r>
          </w:p>
        </w:tc>
        <w:tc>
          <w:tcPr>
            <w:tcW w:type="dxa" w:w="4464"/>
          </w:tcPr>
          <w:p>
            <w:r/>
            <w:r>
              <w:rPr>
                <w:sz w:val="18"/>
              </w:rPr>
              <w:t>rag/embeddings.py: EmbeddingBackend ABC + DeterministicHashEmbeddingBackend (test-only fallback)</w:t>
            </w:r>
          </w:p>
        </w:tc>
      </w:tr>
      <w:tr>
        <w:tc>
          <w:tcPr>
            <w:tcW w:type="dxa" w:w="2448"/>
          </w:tcPr>
          <w:p>
            <w:r/>
            <w:r>
              <w:rPr>
                <w:sz w:val="18"/>
              </w:rPr>
              <w:t>Identifier extraction</w:t>
            </w:r>
          </w:p>
        </w:tc>
        <w:tc>
          <w:tcPr>
            <w:tcW w:type="dxa" w:w="2736"/>
          </w:tcPr>
          <w:p>
            <w:r/>
            <w:r>
              <w:rPr>
                <w:sz w:val="18"/>
              </w:rPr>
              <w:t>IMPLEMENTED (TESTED)</w:t>
            </w:r>
          </w:p>
        </w:tc>
        <w:tc>
          <w:tcPr>
            <w:tcW w:type="dxa" w:w="4464"/>
          </w:tcPr>
          <w:p>
            <w:r/>
            <w:r>
              <w:rPr>
                <w:sz w:val="18"/>
              </w:rPr>
              <w:t>rag/identifiers.py: CVE/MITRE/EVD/RB + configurable case/ticket/asset/hostname/IP/hash patterns</w:t>
            </w:r>
          </w:p>
        </w:tc>
      </w:tr>
      <w:tr>
        <w:tc>
          <w:tcPr>
            <w:tcW w:type="dxa" w:w="2448"/>
          </w:tcPr>
          <w:p>
            <w:r/>
            <w:r>
              <w:rPr>
                <w:sz w:val="18"/>
              </w:rPr>
              <w:t>Metadata filtering</w:t>
            </w:r>
          </w:p>
        </w:tc>
        <w:tc>
          <w:tcPr>
            <w:tcW w:type="dxa" w:w="2736"/>
          </w:tcPr>
          <w:p>
            <w:r/>
            <w:r>
              <w:rPr>
                <w:sz w:val="18"/>
              </w:rPr>
              <w:t>IMPLEMENTED (LIVE-TESTED)</w:t>
            </w:r>
          </w:p>
        </w:tc>
        <w:tc>
          <w:tcPr>
            <w:tcW w:type="dxa" w:w="4464"/>
          </w:tcPr>
          <w:p>
            <w:r/>
            <w:r>
              <w:rPr>
                <w:sz w:val="18"/>
              </w:rPr>
              <w:t>rag/retrieval.py: _case_scope_filter / _belongs_to_scope</w:t>
            </w:r>
          </w:p>
        </w:tc>
      </w:tr>
      <w:tr>
        <w:tc>
          <w:tcPr>
            <w:tcW w:type="dxa" w:w="2448"/>
          </w:tcPr>
          <w:p>
            <w:r/>
            <w:r>
              <w:rPr>
                <w:sz w:val="18"/>
              </w:rPr>
              <w:t>Exact identifier search</w:t>
            </w:r>
          </w:p>
        </w:tc>
        <w:tc>
          <w:tcPr>
            <w:tcW w:type="dxa" w:w="2736"/>
          </w:tcPr>
          <w:p>
            <w:r/>
            <w:r>
              <w:rPr>
                <w:sz w:val="18"/>
              </w:rPr>
              <w:t>IMPLEMENTED (LIVE-TESTED)</w:t>
            </w:r>
          </w:p>
        </w:tc>
        <w:tc>
          <w:tcPr>
            <w:tcW w:type="dxa" w:w="4464"/>
          </w:tcPr>
          <w:p>
            <w:r/>
            <w:r>
              <w:rPr>
                <w:sz w:val="18"/>
              </w:rPr>
              <w:t>rag/retrieval.py: get_by_where keyed on stored id fields</w:t>
            </w:r>
          </w:p>
        </w:tc>
      </w:tr>
      <w:tr>
        <w:tc>
          <w:tcPr>
            <w:tcW w:type="dxa" w:w="2448"/>
          </w:tcPr>
          <w:p>
            <w:r/>
            <w:r>
              <w:rPr>
                <w:sz w:val="18"/>
              </w:rPr>
              <w:t>Full-text / keyword search</w:t>
            </w:r>
          </w:p>
        </w:tc>
        <w:tc>
          <w:tcPr>
            <w:tcW w:type="dxa" w:w="2736"/>
          </w:tcPr>
          <w:p>
            <w:r/>
            <w:r>
              <w:rPr>
                <w:sz w:val="18"/>
              </w:rPr>
              <w:t>IMPLEMENTED, LIGHTLY TESTED</w:t>
            </w:r>
          </w:p>
        </w:tc>
        <w:tc>
          <w:tcPr>
            <w:tcW w:type="dxa" w:w="4464"/>
          </w:tcPr>
          <w:p>
            <w:r/>
            <w:r>
              <w:rPr>
                <w:sz w:val="18"/>
              </w:rPr>
              <w:t>rag/retrieval.py: Chroma where_document $contains on top-5 query keywords</w:t>
            </w:r>
          </w:p>
        </w:tc>
      </w:tr>
      <w:tr>
        <w:tc>
          <w:tcPr>
            <w:tcW w:type="dxa" w:w="2448"/>
          </w:tcPr>
          <w:p>
            <w:r/>
            <w:r>
              <w:rPr>
                <w:sz w:val="18"/>
              </w:rPr>
              <w:t>Vector search</w:t>
            </w:r>
          </w:p>
        </w:tc>
        <w:tc>
          <w:tcPr>
            <w:tcW w:type="dxa" w:w="2736"/>
          </w:tcPr>
          <w:p>
            <w:r/>
            <w:r>
              <w:rPr>
                <w:sz w:val="18"/>
              </w:rPr>
              <w:t>IMPLEMENTED (LIVE-TESTED, REAL MODEL)</w:t>
            </w:r>
          </w:p>
        </w:tc>
        <w:tc>
          <w:tcPr>
            <w:tcW w:type="dxa" w:w="4464"/>
          </w:tcPr>
          <w:p>
            <w:r/>
            <w:r>
              <w:rPr>
                <w:sz w:val="18"/>
              </w:rPr>
              <w:t>rag/retrieval.py: chroma.query with query embedding, min_score threshold</w:t>
            </w:r>
          </w:p>
        </w:tc>
      </w:tr>
      <w:tr>
        <w:tc>
          <w:tcPr>
            <w:tcW w:type="dxa" w:w="2448"/>
          </w:tcPr>
          <w:p>
            <w:r/>
            <w:r>
              <w:rPr>
                <w:sz w:val="18"/>
              </w:rPr>
              <w:t>Result fusion / dedup</w:t>
            </w:r>
          </w:p>
        </w:tc>
        <w:tc>
          <w:tcPr>
            <w:tcW w:type="dxa" w:w="2736"/>
          </w:tcPr>
          <w:p>
            <w:r/>
            <w:r>
              <w:rPr>
                <w:sz w:val="18"/>
              </w:rPr>
              <w:t>IMPLEMENTED (TESTED)</w:t>
            </w:r>
          </w:p>
        </w:tc>
        <w:tc>
          <w:tcPr>
            <w:tcW w:type="dxa" w:w="4464"/>
          </w:tcPr>
          <w:p>
            <w:r/>
            <w:r>
              <w:rPr>
                <w:sz w:val="18"/>
              </w:rPr>
              <w:t>rag/retrieval.py: _consider() keyed by record_id, keeps higher-priority method</w:t>
            </w:r>
          </w:p>
        </w:tc>
      </w:tr>
      <w:tr>
        <w:tc>
          <w:tcPr>
            <w:tcW w:type="dxa" w:w="2448"/>
          </w:tcPr>
          <w:p>
            <w:r/>
            <w:r>
              <w:rPr>
                <w:sz w:val="18"/>
              </w:rPr>
              <w:t>Reranking</w:t>
            </w:r>
          </w:p>
        </w:tc>
        <w:tc>
          <w:tcPr>
            <w:tcW w:type="dxa" w:w="2736"/>
          </w:tcPr>
          <w:p>
            <w:r/>
            <w:r>
              <w:rPr>
                <w:sz w:val="18"/>
              </w:rPr>
              <w:t>IMPLEMENTED (TESTED)</w:t>
            </w:r>
          </w:p>
        </w:tc>
        <w:tc>
          <w:tcPr>
            <w:tcW w:type="dxa" w:w="4464"/>
          </w:tcPr>
          <w:p>
            <w:r/>
            <w:r>
              <w:rPr>
                <w:sz w:val="18"/>
              </w:rPr>
              <w:t>rag/retrieval.py: sorted by (method priority, score)</w:t>
            </w:r>
          </w:p>
        </w:tc>
      </w:tr>
      <w:tr>
        <w:tc>
          <w:tcPr>
            <w:tcW w:type="dxa" w:w="2448"/>
          </w:tcPr>
          <w:p>
            <w:r/>
            <w:r>
              <w:rPr>
                <w:sz w:val="18"/>
              </w:rPr>
              <w:t>Token-budgeted context</w:t>
            </w:r>
          </w:p>
        </w:tc>
        <w:tc>
          <w:tcPr>
            <w:tcW w:type="dxa" w:w="2736"/>
          </w:tcPr>
          <w:p>
            <w:r/>
            <w:r>
              <w:rPr>
                <w:sz w:val="18"/>
              </w:rPr>
              <w:t>IMPLEMENTED (TESTED)</w:t>
            </w:r>
          </w:p>
        </w:tc>
        <w:tc>
          <w:tcPr>
            <w:tcW w:type="dxa" w:w="4464"/>
          </w:tcPr>
          <w:p>
            <w:r/>
            <w:r>
              <w:rPr>
                <w:sz w:val="18"/>
              </w:rPr>
              <w:t>rag/context_builder.py: ~4 chars/token approximation, documented as conservative, NOT a real tokenizer call</w:t>
            </w:r>
          </w:p>
        </w:tc>
      </w:tr>
      <w:tr>
        <w:tc>
          <w:tcPr>
            <w:tcW w:type="dxa" w:w="2448"/>
          </w:tcPr>
          <w:p>
            <w:r/>
            <w:r>
              <w:rPr>
                <w:sz w:val="18"/>
              </w:rPr>
              <w:t>Sanitization</w:t>
            </w:r>
          </w:p>
        </w:tc>
        <w:tc>
          <w:tcPr>
            <w:tcW w:type="dxa" w:w="2736"/>
          </w:tcPr>
          <w:p>
            <w:r/>
            <w:r>
              <w:rPr>
                <w:sz w:val="18"/>
              </w:rPr>
              <w:t>IMPLEMENTED (TESTED)</w:t>
            </w:r>
          </w:p>
        </w:tc>
        <w:tc>
          <w:tcPr>
            <w:tcW w:type="dxa" w:w="4464"/>
          </w:tcPr>
          <w:p>
            <w:r/>
            <w:r>
              <w:rPr>
                <w:sz w:val="18"/>
              </w:rPr>
              <w:t>rag/sanitization.py: injection-phrase + script-tag regex, chunk capping</w:t>
            </w:r>
          </w:p>
        </w:tc>
      </w:tr>
      <w:tr>
        <w:tc>
          <w:tcPr>
            <w:tcW w:type="dxa" w:w="2448"/>
          </w:tcPr>
          <w:p>
            <w:r/>
            <w:r>
              <w:rPr>
                <w:sz w:val="18"/>
              </w:rPr>
              <w:t>Prompt-injection detection</w:t>
            </w:r>
          </w:p>
        </w:tc>
        <w:tc>
          <w:tcPr>
            <w:tcW w:type="dxa" w:w="2736"/>
          </w:tcPr>
          <w:p>
            <w:r/>
            <w:r>
              <w:rPr>
                <w:sz w:val="18"/>
              </w:rPr>
              <w:t>IMPLEMENTED (TESTED), HEURISTIC ONLY</w:t>
            </w:r>
          </w:p>
        </w:tc>
        <w:tc>
          <w:tcPr>
            <w:tcW w:type="dxa" w:w="4464"/>
          </w:tcPr>
          <w:p>
            <w:r/>
            <w:r>
              <w:rPr>
                <w:sz w:val="18"/>
              </w:rPr>
              <w:t>rag/sanitization.py: scan_for_injection(); explicitly documented as reducing, not eliminating, risk</w:t>
            </w:r>
          </w:p>
        </w:tc>
      </w:tr>
      <w:tr>
        <w:tc>
          <w:tcPr>
            <w:tcW w:type="dxa" w:w="2448"/>
          </w:tcPr>
          <w:p>
            <w:r/>
            <w:r>
              <w:rPr>
                <w:sz w:val="18"/>
              </w:rPr>
              <w:t>Retrieval trace IDs</w:t>
            </w:r>
          </w:p>
        </w:tc>
        <w:tc>
          <w:tcPr>
            <w:tcW w:type="dxa" w:w="2736"/>
          </w:tcPr>
          <w:p>
            <w:r/>
            <w:r>
              <w:rPr>
                <w:sz w:val="18"/>
              </w:rPr>
              <w:t>IMPLEMENTED (LIVE-TESTED)</w:t>
            </w:r>
          </w:p>
        </w:tc>
        <w:tc>
          <w:tcPr>
            <w:tcW w:type="dxa" w:w="4464"/>
          </w:tcPr>
          <w:p>
            <w:r/>
            <w:r>
              <w:rPr>
                <w:sz w:val="18"/>
              </w:rPr>
              <w:t>rag/schemas.py: RetrievalTrace; verified real value RAGTRC-7E61185E31BE produced in a live run</w:t>
            </w:r>
          </w:p>
        </w:tc>
      </w:tr>
      <w:tr>
        <w:tc>
          <w:tcPr>
            <w:tcW w:type="dxa" w:w="2448"/>
          </w:tcPr>
          <w:p>
            <w:r/>
            <w:r>
              <w:rPr>
                <w:sz w:val="18"/>
              </w:rPr>
              <w:t>Generator integration</w:t>
            </w:r>
          </w:p>
        </w:tc>
        <w:tc>
          <w:tcPr>
            <w:tcW w:type="dxa" w:w="2736"/>
          </w:tcPr>
          <w:p>
            <w:r/>
            <w:r>
              <w:rPr>
                <w:sz w:val="18"/>
              </w:rPr>
              <w:t>IMPLEMENTED (LIVE-TESTED end-to-end)</w:t>
            </w:r>
          </w:p>
        </w:tc>
        <w:tc>
          <w:tcPr>
            <w:tcW w:type="dxa" w:w="4464"/>
          </w:tcPr>
          <w:p>
            <w:r/>
            <w:r>
              <w:rPr>
                <w:sz w:val="18"/>
              </w:rPr>
              <w:t>llama_generator.py:186-227</w:t>
            </w:r>
          </w:p>
        </w:tc>
      </w:tr>
      <w:tr>
        <w:tc>
          <w:tcPr>
            <w:tcW w:type="dxa" w:w="2448"/>
          </w:tcPr>
          <w:p>
            <w:r/>
            <w:r>
              <w:rPr>
                <w:sz w:val="18"/>
              </w:rPr>
              <w:t>Citation validation</w:t>
            </w:r>
          </w:p>
        </w:tc>
        <w:tc>
          <w:tcPr>
            <w:tcW w:type="dxa" w:w="2736"/>
          </w:tcPr>
          <w:p>
            <w:r/>
            <w:r>
              <w:rPr>
                <w:sz w:val="18"/>
              </w:rPr>
              <w:t>IMPLEMENTED (TESTED)</w:t>
            </w:r>
          </w:p>
        </w:tc>
        <w:tc>
          <w:tcPr>
            <w:tcW w:type="dxa" w:w="4464"/>
          </w:tcPr>
          <w:p>
            <w:r/>
            <w:r>
              <w:rPr>
                <w:sz w:val="18"/>
              </w:rPr>
              <w:t>llama_generator.py:164-166</w:t>
            </w:r>
          </w:p>
        </w:tc>
      </w:tr>
      <w:tr>
        <w:tc>
          <w:tcPr>
            <w:tcW w:type="dxa" w:w="2448"/>
          </w:tcPr>
          <w:p>
            <w:r/>
            <w:r>
              <w:rPr>
                <w:sz w:val="18"/>
              </w:rPr>
              <w:t>RAG health checks</w:t>
            </w:r>
          </w:p>
        </w:tc>
        <w:tc>
          <w:tcPr>
            <w:tcW w:type="dxa" w:w="2736"/>
          </w:tcPr>
          <w:p>
            <w:r/>
            <w:r>
              <w:rPr>
                <w:sz w:val="18"/>
              </w:rPr>
              <w:t>PARTIAL</w:t>
            </w:r>
          </w:p>
        </w:tc>
        <w:tc>
          <w:tcPr>
            <w:tcW w:type="dxa" w:w="4464"/>
          </w:tcPr>
          <w:p>
            <w:r/>
            <w:r>
              <w:rPr>
                <w:sz w:val="18"/>
              </w:rPr>
              <w:t>ChromaCollections.is_available() exists and was exercised; no scheduled/periodic health check, no /health endpoint</w:t>
            </w:r>
          </w:p>
        </w:tc>
      </w:tr>
    </w:tbl>
    <w:p>
      <w:pPr>
        <w:pStyle w:val="Heading2"/>
      </w:pPr>
      <w:r>
        <w:t>7.1 Collections</w:t>
      </w:r>
    </w:p>
    <w:tbl>
      <w:tblPr>
        <w:tblStyle w:val="LightGrid-Accent1"/>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584"/>
            <w:shd w:fill="1F3752"/>
          </w:tcPr>
          <w:p>
            <w:r/>
            <w:r>
              <w:rPr>
                <w:b/>
                <w:color w:val="FFFFFF"/>
                <w:sz w:val="19"/>
              </w:rPr>
              <w:t>Collection</w:t>
            </w:r>
          </w:p>
        </w:tc>
        <w:tc>
          <w:tcPr>
            <w:tcW w:type="dxa" w:w="1584"/>
            <w:shd w:fill="1F3752"/>
          </w:tcPr>
          <w:p>
            <w:r/>
            <w:r>
              <w:rPr>
                <w:b/>
                <w:color w:val="FFFFFF"/>
                <w:sz w:val="19"/>
              </w:rPr>
              <w:t>Data model</w:t>
            </w:r>
          </w:p>
        </w:tc>
        <w:tc>
          <w:tcPr>
            <w:tcW w:type="dxa" w:w="2304"/>
            <w:shd w:fill="1F3752"/>
          </w:tcPr>
          <w:p>
            <w:r/>
            <w:r>
              <w:rPr>
                <w:b/>
                <w:color w:val="FFFFFF"/>
                <w:sz w:val="19"/>
              </w:rPr>
              <w:t>Key metadata</w:t>
            </w:r>
          </w:p>
        </w:tc>
        <w:tc>
          <w:tcPr>
            <w:tcW w:type="dxa" w:w="1296"/>
            <w:shd w:fill="1F3752"/>
          </w:tcPr>
          <w:p>
            <w:r/>
            <w:r>
              <w:rPr>
                <w:b/>
                <w:color w:val="FFFFFF"/>
                <w:sz w:val="19"/>
              </w:rPr>
              <w:t>Ingestion</w:t>
            </w:r>
          </w:p>
        </w:tc>
        <w:tc>
          <w:tcPr>
            <w:tcW w:type="dxa" w:w="1584"/>
            <w:shd w:fill="1F3752"/>
          </w:tcPr>
          <w:p>
            <w:r/>
            <w:r>
              <w:rPr>
                <w:b/>
                <w:color w:val="FFFFFF"/>
                <w:sz w:val="19"/>
              </w:rPr>
              <w:t>Retrieval</w:t>
            </w:r>
          </w:p>
        </w:tc>
        <w:tc>
          <w:tcPr>
            <w:tcW w:type="dxa" w:w="1296"/>
            <w:shd w:fill="1F3752"/>
          </w:tcPr>
          <w:p>
            <w:r/>
            <w:r>
              <w:rPr>
                <w:b/>
                <w:color w:val="FFFFFF"/>
                <w:sz w:val="19"/>
              </w:rPr>
              <w:t>Authority</w:t>
            </w:r>
          </w:p>
        </w:tc>
        <w:tc>
          <w:tcPr>
            <w:tcW w:type="dxa" w:w="1296"/>
            <w:shd w:fill="1F3752"/>
          </w:tcPr>
          <w:p>
            <w:r/>
            <w:r>
              <w:rPr>
                <w:b/>
                <w:color w:val="FFFFFF"/>
                <w:sz w:val="19"/>
              </w:rPr>
              <w:t>Tests</w:t>
            </w:r>
          </w:p>
        </w:tc>
      </w:tr>
      <w:tr>
        <w:tc>
          <w:tcPr>
            <w:tcW w:type="dxa" w:w="1584"/>
          </w:tcPr>
          <w:p>
            <w:r/>
            <w:r>
              <w:rPr>
                <w:sz w:val="18"/>
              </w:rPr>
              <w:t>corporate_evidence</w:t>
            </w:r>
          </w:p>
        </w:tc>
        <w:tc>
          <w:tcPr>
            <w:tcW w:type="dxa" w:w="1584"/>
          </w:tcPr>
          <w:p>
            <w:r/>
            <w:r>
              <w:rPr>
                <w:sz w:val="18"/>
              </w:rPr>
              <w:t>RagIngestionEvidence (Pydantic)</w:t>
            </w:r>
          </w:p>
        </w:tc>
        <w:tc>
          <w:tcPr>
            <w:tcW w:type="dxa" w:w="2304"/>
          </w:tcPr>
          <w:p>
            <w:r/>
            <w:r>
              <w:rPr>
                <w:sz w:val="18"/>
              </w:rPr>
              <w:t>case_id, ticket_id, asset_id, cve_ids, source, observed_at, classification, integrity_hash, content_hash</w:t>
            </w:r>
          </w:p>
        </w:tc>
        <w:tc>
          <w:tcPr>
            <w:tcW w:type="dxa" w:w="1296"/>
          </w:tcPr>
          <w:p>
            <w:r/>
            <w:r>
              <w:rPr>
                <w:sz w:val="18"/>
              </w:rPr>
              <w:t>ingest_evidence()</w:t>
            </w:r>
          </w:p>
        </w:tc>
        <w:tc>
          <w:tcPr>
            <w:tcW w:type="dxa" w:w="1584"/>
          </w:tcPr>
          <w:p>
            <w:r/>
            <w:r>
              <w:rPr>
                <w:sz w:val="18"/>
              </w:rPr>
              <w:t>exact id / metadata / vector</w:t>
            </w:r>
          </w:p>
        </w:tc>
        <w:tc>
          <w:tcPr>
            <w:tcW w:type="dxa" w:w="1296"/>
          </w:tcPr>
          <w:p>
            <w:r/>
            <w:r>
              <w:rPr>
                <w:sz w:val="18"/>
              </w:rPr>
              <w:t>authoritative=True</w:t>
            </w:r>
          </w:p>
        </w:tc>
        <w:tc>
          <w:tcPr>
            <w:tcW w:type="dxa" w:w="1296"/>
          </w:tcPr>
          <w:p>
            <w:r/>
            <w:r>
              <w:rPr>
                <w:sz w:val="18"/>
              </w:rPr>
              <w:t>10+ tests, incl. live</w:t>
            </w:r>
          </w:p>
        </w:tc>
      </w:tr>
      <w:tr>
        <w:tc>
          <w:tcPr>
            <w:tcW w:type="dxa" w:w="1584"/>
          </w:tcPr>
          <w:p>
            <w:r/>
            <w:r>
              <w:rPr>
                <w:sz w:val="18"/>
              </w:rPr>
              <w:t>mitre_attack</w:t>
            </w:r>
          </w:p>
        </w:tc>
        <w:tc>
          <w:tcPr>
            <w:tcW w:type="dxa" w:w="1584"/>
          </w:tcPr>
          <w:p>
            <w:r/>
            <w:r>
              <w:rPr>
                <w:sz w:val="18"/>
              </w:rPr>
              <w:t>MitreObject (Pydantic)</w:t>
            </w:r>
          </w:p>
        </w:tc>
        <w:tc>
          <w:tcPr>
            <w:tcW w:type="dxa" w:w="2304"/>
          </w:tcPr>
          <w:p>
            <w:r/>
            <w:r>
              <w:rPr>
                <w:sz w:val="18"/>
              </w:rPr>
              <w:t>attack_id, object_type, tactics, platforms, revoked, deprecated, content_hash</w:t>
            </w:r>
          </w:p>
        </w:tc>
        <w:tc>
          <w:tcPr>
            <w:tcW w:type="dxa" w:w="1296"/>
          </w:tcPr>
          <w:p>
            <w:r/>
            <w:r>
              <w:rPr>
                <w:sz w:val="18"/>
              </w:rPr>
              <w:t>ingest_mitre()</w:t>
            </w:r>
          </w:p>
        </w:tc>
        <w:tc>
          <w:tcPr>
            <w:tcW w:type="dxa" w:w="1584"/>
          </w:tcPr>
          <w:p>
            <w:r/>
            <w:r>
              <w:rPr>
                <w:sz w:val="18"/>
              </w:rPr>
              <w:t>exact attack_id / vector</w:t>
            </w:r>
          </w:p>
        </w:tc>
        <w:tc>
          <w:tcPr>
            <w:tcW w:type="dxa" w:w="1296"/>
          </w:tcPr>
          <w:p>
            <w:r/>
            <w:r>
              <w:rPr>
                <w:sz w:val="18"/>
              </w:rPr>
              <w:t>authoritative=False (reference)</w:t>
            </w:r>
          </w:p>
        </w:tc>
        <w:tc>
          <w:tcPr>
            <w:tcW w:type="dxa" w:w="1296"/>
          </w:tcPr>
          <w:p>
            <w:r/>
            <w:r>
              <w:rPr>
                <w:sz w:val="18"/>
              </w:rPr>
              <w:t>tested (deprecated-flag preserved, not filtered by code)</w:t>
            </w:r>
          </w:p>
        </w:tc>
      </w:tr>
      <w:tr>
        <w:tc>
          <w:tcPr>
            <w:tcW w:type="dxa" w:w="1584"/>
          </w:tcPr>
          <w:p>
            <w:r/>
            <w:r>
              <w:rPr>
                <w:sz w:val="18"/>
              </w:rPr>
              <w:t>vulnerabilities</w:t>
            </w:r>
          </w:p>
        </w:tc>
        <w:tc>
          <w:tcPr>
            <w:tcW w:type="dxa" w:w="1584"/>
          </w:tcPr>
          <w:p>
            <w:r/>
            <w:r>
              <w:rPr>
                <w:sz w:val="18"/>
              </w:rPr>
              <w:t>CveRecord (Pydantic)</w:t>
            </w:r>
          </w:p>
        </w:tc>
        <w:tc>
          <w:tcPr>
            <w:tcW w:type="dxa" w:w="2304"/>
          </w:tcPr>
          <w:p>
            <w:r/>
            <w:r>
              <w:rPr>
                <w:sz w:val="18"/>
              </w:rPr>
              <w:t>cve_id, cvss_score, severity, vendor, product, kev, content_hash</w:t>
            </w:r>
          </w:p>
        </w:tc>
        <w:tc>
          <w:tcPr>
            <w:tcW w:type="dxa" w:w="1296"/>
          </w:tcPr>
          <w:p>
            <w:r/>
            <w:r>
              <w:rPr>
                <w:sz w:val="18"/>
              </w:rPr>
              <w:t>ingest_cve()</w:t>
            </w:r>
          </w:p>
        </w:tc>
        <w:tc>
          <w:tcPr>
            <w:tcW w:type="dxa" w:w="1584"/>
          </w:tcPr>
          <w:p>
            <w:r/>
            <w:r>
              <w:rPr>
                <w:sz w:val="18"/>
              </w:rPr>
              <w:t>exact cve_id / vector</w:t>
            </w:r>
          </w:p>
        </w:tc>
        <w:tc>
          <w:tcPr>
            <w:tcW w:type="dxa" w:w="1296"/>
          </w:tcPr>
          <w:p>
            <w:r/>
            <w:r>
              <w:rPr>
                <w:sz w:val="18"/>
              </w:rPr>
              <w:t>authoritative=False (reference)</w:t>
            </w:r>
          </w:p>
        </w:tc>
        <w:tc>
          <w:tcPr>
            <w:tcW w:type="dxa" w:w="1296"/>
          </w:tcPr>
          <w:p>
            <w:r/>
            <w:r>
              <w:rPr>
                <w:sz w:val="18"/>
              </w:rPr>
              <w:t>tested (exact CVE lookup does not use embeddings)</w:t>
            </w:r>
          </w:p>
        </w:tc>
      </w:tr>
      <w:tr>
        <w:tc>
          <w:tcPr>
            <w:tcW w:type="dxa" w:w="1584"/>
          </w:tcPr>
          <w:p>
            <w:r/>
            <w:r>
              <w:rPr>
                <w:sz w:val="18"/>
              </w:rPr>
              <w:t>runbooks</w:t>
            </w:r>
          </w:p>
        </w:tc>
        <w:tc>
          <w:tcPr>
            <w:tcW w:type="dxa" w:w="1584"/>
          </w:tcPr>
          <w:p>
            <w:r/>
            <w:r>
              <w:rPr>
                <w:sz w:val="18"/>
              </w:rPr>
              <w:t>Runbook (Pydantic)</w:t>
            </w:r>
          </w:p>
        </w:tc>
        <w:tc>
          <w:tcPr>
            <w:tcW w:type="dxa" w:w="2304"/>
          </w:tcPr>
          <w:p>
            <w:r/>
            <w:r>
              <w:rPr>
                <w:sz w:val="18"/>
              </w:rPr>
              <w:t>runbook_id, status, effective_date, superseded_by, classification, content_hash</w:t>
            </w:r>
          </w:p>
        </w:tc>
        <w:tc>
          <w:tcPr>
            <w:tcW w:type="dxa" w:w="1296"/>
          </w:tcPr>
          <w:p>
            <w:r/>
            <w:r>
              <w:rPr>
                <w:sz w:val="18"/>
              </w:rPr>
              <w:t>ingest_runbooks()</w:t>
            </w:r>
          </w:p>
        </w:tc>
        <w:tc>
          <w:tcPr>
            <w:tcW w:type="dxa" w:w="1584"/>
          </w:tcPr>
          <w:p>
            <w:r/>
            <w:r>
              <w:rPr>
                <w:sz w:val="18"/>
              </w:rPr>
              <w:t>metadata (runbook_id) / vector, chunked by heading</w:t>
            </w:r>
          </w:p>
        </w:tc>
        <w:tc>
          <w:tcPr>
            <w:tcW w:type="dxa" w:w="1296"/>
          </w:tcPr>
          <w:p>
            <w:r/>
            <w:r>
              <w:rPr>
                <w:sz w:val="18"/>
              </w:rPr>
              <w:t>authoritative=False (reference)</w:t>
            </w:r>
          </w:p>
        </w:tc>
        <w:tc>
          <w:tcPr>
            <w:tcW w:type="dxa" w:w="1296"/>
          </w:tcPr>
          <w:p>
            <w:r/>
            <w:r>
              <w:rPr>
                <w:sz w:val="18"/>
              </w:rPr>
              <w:t>tested (is_retrievable() gating logic)</w:t>
            </w:r>
          </w:p>
        </w:tc>
      </w:tr>
    </w:tbl>
    <w:p>
      <w:pPr>
        <w:pStyle w:val="Heading1"/>
      </w:pPr>
      <w:r>
        <w:t>8. RAG Authority and Isolation</w:t>
      </w:r>
    </w:p>
    <w:p>
      <w:r>
        <w:rPr>
          <w:b/>
          <w:i w:val="0"/>
          <w:sz w:val="21"/>
        </w:rPr>
        <w:t>The authority distinction (corporate_evidence may support a real-world conclusion; mitre_attack/vulnerabilities/runbooks may not) IS ENFORCED IN DETERMINISTIC PYTHON CODE, not only in the prompt:</w:t>
      </w:r>
    </w:p>
    <w:p>
      <w:pPr>
        <w:pStyle w:val="ListBullet"/>
      </w:pPr>
      <w:r>
        <w:t>rag/retrieval.py: every RetrievalResult's `authoritative` field is set by code as `collection == CORPORATE_EVIDENCE` (retrieval.py, multiple sites) -- never by the LLM, never configurable per-call.</w:t>
      </w:r>
    </w:p>
    <w:p>
      <w:pPr>
        <w:pStyle w:val="ListBullet"/>
      </w:pPr>
      <w:r>
        <w:t>rag/schemas.py: RetrievalResult.authoritative is a Pydantic bool field with a validated `collection` enum restricted to the four fixed collection names.</w:t>
      </w:r>
    </w:p>
    <w:p>
      <w:pPr>
        <w:pStyle w:val="ListBullet"/>
      </w:pPr>
      <w:r>
        <w:t>The prompt (llama_generator.py:90-96) ALSO states the rule in French for the model's own benefit, so the control exists at both layers -- but the code-level enforcement is what actually classifies the data; the model cannot flip it.</w:t>
      </w:r>
    </w:p>
    <w:p>
      <w:r>
        <w:rPr>
          <w:b/>
          <w:i w:val="0"/>
          <w:color w:val="B00020"/>
          <w:sz w:val="21"/>
        </w:rPr>
        <w:t>However, the enforcement STOPS at labeling the data correctly. Nothing in the code inspects the Generator's final Claim statement to verify a real-state conclusion (e.g. "remediated", "closed", "compliant") is backed by at least one authoritative record actually included in the built context. The Generator is told not to do this in French prose; it is not code-blocked from doing it. The only structural signal available downstream is `limitations: ["RAG_NO_AUTHORITATIVE_EVIDENCE"]` set when zero authoritative ids made it into the token-budgeted context (rag/generator_integration.py) -- this is advisory, attached to the Claim, and nothing in the orchestrator (mcp_server/orchestrator.py) currently reads or acts on `Claim.limitations`.</w:t>
      </w:r>
    </w:p>
    <w:p>
      <w:r>
        <w:rPr>
          <w:b w:val="0"/>
          <w:i w:val="0"/>
          <w:color w:val="B26A00"/>
          <w:sz w:val="21"/>
        </w:rPr>
        <w:t>Practical test performed: could the system conclude a vulnerability was remediated using only a CVE/MITRE/runbook record and no corporate_evidence? NOT DIRECTLY TESTED as a full pipeline run in this audit (would require a live Ollama call under a specific adversarial prompt); the code-level gap above means this is plausible in principle if the model chooses to ignore its instructions, and nothing except `limitations` (advisory only) would catch it.</w:t>
      </w:r>
    </w:p>
    <w:p>
      <w:pPr>
        <w:pStyle w:val="Heading2"/>
      </w:pPr>
      <w:r>
        <w:t>8.1 Cross-case isolation</w:t>
      </w:r>
    </w:p>
    <w:p>
      <w:r>
        <w:rPr>
          <w:b w:val="0"/>
          <w:i w:val="0"/>
          <w:sz w:val="21"/>
        </w:rPr>
        <w:t>Enforced in BOTH places: before vector search (a Chroma `where` metadata filter is applied to the query itself, rag/retrieval.py) AND after retrieval (`_belongs_to_scope()` re-checks every hit's metadata against the supplied case_id/ticket_id/asset_id, rag/retrieval.py) -- this is defense-in-depth, not reliance on one control alone.</w:t>
      </w:r>
    </w:p>
    <w:p>
      <w:r>
        <w:rPr>
          <w:b/>
          <w:i w:val="0"/>
          <w:sz w:val="21"/>
        </w:rPr>
        <w:t>Live test performed this audit (tests/test_rag_retrieval.py::test_cross_case_evidence_is_never_retrieved_via_semantic_similarity): two corporate_evidence records with IDENTICAL wording ("Ticket closed with valid remediation proof and clean rescan."), different case_id, ingested into a real ChromaDB PersistentClient. Querying with case_id scoping using the exact same wording as the query text (the worst case for semantic leakage) returned only the matching case's record. RESULT: PASSED, no leakage observed.</w:t>
      </w:r>
    </w:p>
    <w:p>
      <w:pPr>
        <w:pStyle w:val="Heading1"/>
      </w:pPr>
      <w:r>
        <w:t>9. Ingestion State</w:t>
      </w:r>
    </w:p>
    <w:p>
      <w:r>
        <w:rPr>
          <w:b/>
          <w:i w:val="0"/>
          <w:color w:val="B00020"/>
          <w:sz w:val="21"/>
        </w:rPr>
        <w:t>Ingestion is available ONLY as directly-callable Python functions: rag/ingestion.py: ingest_evidence(), ingest_mitre(), ingest_cve(), ingest_runbooks(). NONE of the following exist: a CLI entry point, a FastAPI endpoint (grep of web/ for "rag"/"chroma" returns zero matches outside a single unrelated frontend label string), a startup script that calls these functions, a scheduled/background job, or fixture files that are loaded automatically. Every ingestion call observed in this audit was made ad hoc from a Python REPL/script for testing purposes.</w:t>
      </w:r>
    </w:p>
    <w:tbl>
      <w:tblPr>
        <w:tblStyle w:val="LightGrid-Accent1"/>
        <w:tblW w:type="auto" w:w="0"/>
        <w:jc w:val="center"/>
        <w:tblLook w:firstColumn="1" w:firstRow="1" w:lastColumn="0" w:lastRow="0" w:noHBand="0" w:noVBand="1" w:val="04A0"/>
      </w:tblPr>
      <w:tblGrid>
        <w:gridCol w:w="3010"/>
        <w:gridCol w:w="3010"/>
        <w:gridCol w:w="3010"/>
      </w:tblGrid>
      <w:tr>
        <w:tc>
          <w:tcPr>
            <w:tcW w:type="dxa" w:w="2304"/>
            <w:shd w:fill="1F3752"/>
          </w:tcPr>
          <w:p>
            <w:r/>
            <w:r>
              <w:rPr>
                <w:b/>
                <w:color w:val="FFFFFF"/>
                <w:sz w:val="19"/>
              </w:rPr>
              <w:t>Control</w:t>
            </w:r>
          </w:p>
        </w:tc>
        <w:tc>
          <w:tcPr>
            <w:tcW w:type="dxa" w:w="2304"/>
            <w:shd w:fill="1F3752"/>
          </w:tcPr>
          <w:p>
            <w:r/>
            <w:r>
              <w:rPr>
                <w:b/>
                <w:color w:val="FFFFFF"/>
                <w:sz w:val="19"/>
              </w:rPr>
              <w:t>Status</w:t>
            </w:r>
          </w:p>
        </w:tc>
        <w:tc>
          <w:tcPr>
            <w:tcW w:type="dxa" w:w="5184"/>
            <w:shd w:fill="1F3752"/>
          </w:tcPr>
          <w:p>
            <w:r/>
            <w:r>
              <w:rPr>
                <w:b/>
                <w:color w:val="FFFFFF"/>
                <w:sz w:val="19"/>
              </w:rPr>
              <w:t>Evidence</w:t>
            </w:r>
          </w:p>
        </w:tc>
      </w:tr>
      <w:tr>
        <w:tc>
          <w:tcPr>
            <w:tcW w:type="dxa" w:w="2304"/>
          </w:tcPr>
          <w:p>
            <w:r/>
            <w:r>
              <w:rPr>
                <w:sz w:val="18"/>
              </w:rPr>
              <w:t>Pydantic validation</w:t>
            </w:r>
          </w:p>
        </w:tc>
        <w:tc>
          <w:tcPr>
            <w:tcW w:type="dxa" w:w="2304"/>
          </w:tcPr>
          <w:p>
            <w:r/>
            <w:r>
              <w:rPr>
                <w:sz w:val="18"/>
              </w:rPr>
              <w:t>IMPLEMENTED</w:t>
            </w:r>
          </w:p>
        </w:tc>
        <w:tc>
          <w:tcPr>
            <w:tcW w:type="dxa" w:w="5184"/>
          </w:tcPr>
          <w:p>
            <w:r/>
            <w:r>
              <w:rPr>
                <w:sz w:val="18"/>
              </w:rPr>
              <w:t>rag/schemas.py: RagIngestionEvidence/MitreObject/CveRecord/Runbook, extra='forbid'</w:t>
            </w:r>
          </w:p>
        </w:tc>
      </w:tr>
      <w:tr>
        <w:tc>
          <w:tcPr>
            <w:tcW w:type="dxa" w:w="2304"/>
          </w:tcPr>
          <w:p>
            <w:r/>
            <w:r>
              <w:rPr>
                <w:sz w:val="18"/>
              </w:rPr>
              <w:t>Fixed collection allowlist</w:t>
            </w:r>
          </w:p>
        </w:tc>
        <w:tc>
          <w:tcPr>
            <w:tcW w:type="dxa" w:w="2304"/>
          </w:tcPr>
          <w:p>
            <w:r/>
            <w:r>
              <w:rPr>
                <w:sz w:val="18"/>
              </w:rPr>
              <w:t>IMPLEMENTED</w:t>
            </w:r>
          </w:p>
        </w:tc>
        <w:tc>
          <w:tcPr>
            <w:tcW w:type="dxa" w:w="5184"/>
          </w:tcPr>
          <w:p>
            <w:r/>
            <w:r>
              <w:rPr>
                <w:sz w:val="18"/>
              </w:rPr>
              <w:t>rag/config.py: ALL_COLLECTIONS frozenset; chroma_client.py validates every call</w:t>
            </w:r>
          </w:p>
        </w:tc>
      </w:tr>
      <w:tr>
        <w:tc>
          <w:tcPr>
            <w:tcW w:type="dxa" w:w="2304"/>
          </w:tcPr>
          <w:p>
            <w:r/>
            <w:r>
              <w:rPr>
                <w:sz w:val="18"/>
              </w:rPr>
              <w:t>SHA-256 hashing</w:t>
            </w:r>
          </w:p>
        </w:tc>
        <w:tc>
          <w:tcPr>
            <w:tcW w:type="dxa" w:w="2304"/>
          </w:tcPr>
          <w:p>
            <w:r/>
            <w:r>
              <w:rPr>
                <w:sz w:val="18"/>
              </w:rPr>
              <w:t>IMPLEMENTED</w:t>
            </w:r>
          </w:p>
        </w:tc>
        <w:tc>
          <w:tcPr>
            <w:tcW w:type="dxa" w:w="5184"/>
          </w:tcPr>
          <w:p>
            <w:r/>
            <w:r>
              <w:rPr>
                <w:sz w:val="18"/>
              </w:rPr>
              <w:t>rag/ingestion.py: _content_hash(); RagIngestionEvidence.with_integrity_hash()</w:t>
            </w:r>
          </w:p>
        </w:tc>
      </w:tr>
      <w:tr>
        <w:tc>
          <w:tcPr>
            <w:tcW w:type="dxa" w:w="2304"/>
          </w:tcPr>
          <w:p>
            <w:r/>
            <w:r>
              <w:rPr>
                <w:sz w:val="18"/>
              </w:rPr>
              <w:t>Duplicate detection</w:t>
            </w:r>
          </w:p>
        </w:tc>
        <w:tc>
          <w:tcPr>
            <w:tcW w:type="dxa" w:w="2304"/>
          </w:tcPr>
          <w:p>
            <w:r/>
            <w:r>
              <w:rPr>
                <w:sz w:val="18"/>
              </w:rPr>
              <w:t>IMPLEMENTED (TESTED)</w:t>
            </w:r>
          </w:p>
        </w:tc>
        <w:tc>
          <w:tcPr>
            <w:tcW w:type="dxa" w:w="5184"/>
          </w:tcPr>
          <w:p>
            <w:r/>
            <w:r>
              <w:rPr>
                <w:sz w:val="18"/>
              </w:rPr>
              <w:t>rag/ingestion.py: compares stored content_hash metadata before upsert</w:t>
            </w:r>
          </w:p>
        </w:tc>
      </w:tr>
      <w:tr>
        <w:tc>
          <w:tcPr>
            <w:tcW w:type="dxa" w:w="2304"/>
          </w:tcPr>
          <w:p>
            <w:r/>
            <w:r>
              <w:rPr>
                <w:sz w:val="18"/>
              </w:rPr>
              <w:t>Update handling</w:t>
            </w:r>
          </w:p>
        </w:tc>
        <w:tc>
          <w:tcPr>
            <w:tcW w:type="dxa" w:w="2304"/>
          </w:tcPr>
          <w:p>
            <w:r/>
            <w:r>
              <w:rPr>
                <w:sz w:val="18"/>
              </w:rPr>
              <w:t>IMPLEMENTED (TESTED)</w:t>
            </w:r>
          </w:p>
        </w:tc>
        <w:tc>
          <w:tcPr>
            <w:tcW w:type="dxa" w:w="5184"/>
          </w:tcPr>
          <w:p>
            <w:r/>
            <w:r>
              <w:rPr>
                <w:sz w:val="18"/>
              </w:rPr>
              <w:t>same hash-compare path; differing hash -&gt; counted as update, re-embedded</w:t>
            </w:r>
          </w:p>
        </w:tc>
      </w:tr>
      <w:tr>
        <w:tc>
          <w:tcPr>
            <w:tcW w:type="dxa" w:w="2304"/>
          </w:tcPr>
          <w:p>
            <w:r/>
            <w:r>
              <w:rPr>
                <w:sz w:val="18"/>
              </w:rPr>
              <w:t>Versioning</w:t>
            </w:r>
          </w:p>
        </w:tc>
        <w:tc>
          <w:tcPr>
            <w:tcW w:type="dxa" w:w="2304"/>
          </w:tcPr>
          <w:p>
            <w:r/>
            <w:r>
              <w:rPr>
                <w:sz w:val="18"/>
              </w:rPr>
              <w:t>NOT IMPLEMENTED</w:t>
            </w:r>
          </w:p>
        </w:tc>
        <w:tc>
          <w:tcPr>
            <w:tcW w:type="dxa" w:w="5184"/>
          </w:tcPr>
          <w:p>
            <w:r/>
            <w:r>
              <w:rPr>
                <w:sz w:val="18"/>
              </w:rPr>
              <w:t>no version field tracked on corporate_evidence records; runbooks carry a `version` string but it is not used by any comparison logic</w:t>
            </w:r>
          </w:p>
        </w:tc>
      </w:tr>
      <w:tr>
        <w:tc>
          <w:tcPr>
            <w:tcW w:type="dxa" w:w="2304"/>
          </w:tcPr>
          <w:p>
            <w:r/>
            <w:r>
              <w:rPr>
                <w:sz w:val="18"/>
              </w:rPr>
              <w:t>Chunking</w:t>
            </w:r>
          </w:p>
        </w:tc>
        <w:tc>
          <w:tcPr>
            <w:tcW w:type="dxa" w:w="2304"/>
          </w:tcPr>
          <w:p>
            <w:r/>
            <w:r>
              <w:rPr>
                <w:sz w:val="18"/>
              </w:rPr>
              <w:t>IMPLEMENTED (TESTED)</w:t>
            </w:r>
          </w:p>
        </w:tc>
        <w:tc>
          <w:tcPr>
            <w:tcW w:type="dxa" w:w="5184"/>
          </w:tcPr>
          <w:p>
            <w:r/>
            <w:r>
              <w:rPr>
                <w:sz w:val="18"/>
              </w:rPr>
              <w:t>rag/ingestion.py: _chunk_by_headings() for runbooks only; evidence/CVE/MITRE records are embedded whole, not chunked</w:t>
            </w:r>
          </w:p>
        </w:tc>
      </w:tr>
      <w:tr>
        <w:tc>
          <w:tcPr>
            <w:tcW w:type="dxa" w:w="2304"/>
          </w:tcPr>
          <w:p>
            <w:r/>
            <w:r>
              <w:rPr>
                <w:sz w:val="18"/>
              </w:rPr>
              <w:t>Embeddings on ingest</w:t>
            </w:r>
          </w:p>
        </w:tc>
        <w:tc>
          <w:tcPr>
            <w:tcW w:type="dxa" w:w="2304"/>
          </w:tcPr>
          <w:p>
            <w:r/>
            <w:r>
              <w:rPr>
                <w:sz w:val="18"/>
              </w:rPr>
              <w:t>IMPLEMENTED (LIVE-TESTED)</w:t>
            </w:r>
          </w:p>
        </w:tc>
        <w:tc>
          <w:tcPr>
            <w:tcW w:type="dxa" w:w="5184"/>
          </w:tcPr>
          <w:p>
            <w:r/>
            <w:r>
              <w:rPr>
                <w:sz w:val="18"/>
              </w:rPr>
              <w:t>every ingest_* function embeds before upsert</w:t>
            </w:r>
          </w:p>
        </w:tc>
      </w:tr>
      <w:tr>
        <w:tc>
          <w:tcPr>
            <w:tcW w:type="dxa" w:w="2304"/>
          </w:tcPr>
          <w:p>
            <w:r/>
            <w:r>
              <w:rPr>
                <w:sz w:val="18"/>
              </w:rPr>
              <w:t>Audit logging</w:t>
            </w:r>
          </w:p>
        </w:tc>
        <w:tc>
          <w:tcPr>
            <w:tcW w:type="dxa" w:w="2304"/>
          </w:tcPr>
          <w:p>
            <w:r/>
            <w:r>
              <w:rPr>
                <w:sz w:val="18"/>
              </w:rPr>
              <w:t>IMPLEMENTED</w:t>
            </w:r>
          </w:p>
        </w:tc>
        <w:tc>
          <w:tcPr>
            <w:tcW w:type="dxa" w:w="5184"/>
          </w:tcPr>
          <w:p>
            <w:r/>
            <w:r>
              <w:rPr>
                <w:sz w:val="18"/>
              </w:rPr>
              <w:t>rag/ingestion.py calls mcp_server.logging_utils.AuditLogger.log() with INGESTION_NEW/INGESTION_UPDATED/INGESTION_INJECTION_DETECTED event types</w:t>
            </w:r>
          </w:p>
        </w:tc>
      </w:tr>
      <w:tr>
        <w:tc>
          <w:tcPr>
            <w:tcW w:type="dxa" w:w="2304"/>
          </w:tcPr>
          <w:p>
            <w:r/>
            <w:r>
              <w:rPr>
                <w:sz w:val="18"/>
              </w:rPr>
              <w:t>Error reporting</w:t>
            </w:r>
          </w:p>
        </w:tc>
        <w:tc>
          <w:tcPr>
            <w:tcW w:type="dxa" w:w="2304"/>
          </w:tcPr>
          <w:p>
            <w:r/>
            <w:r>
              <w:rPr>
                <w:sz w:val="18"/>
              </w:rPr>
              <w:t>PARTIAL</w:t>
            </w:r>
          </w:p>
        </w:tc>
        <w:tc>
          <w:tcPr>
            <w:tcW w:type="dxa" w:w="5184"/>
          </w:tcPr>
          <w:p>
            <w:r/>
            <w:r>
              <w:rPr>
                <w:sz w:val="18"/>
              </w:rPr>
              <w:t>Pydantic raises on schema violation (uncaught by ingestion.py itself, propagates to caller); no structured "ingestion report" object is returned beyond the IngestionResult dataclass counts</w:t>
            </w:r>
          </w:p>
        </w:tc>
      </w:tr>
    </w:tbl>
    <w:p>
      <w:pPr>
        <w:pStyle w:val="Heading1"/>
      </w:pPr>
      <w:r>
        <w:t>10. Verifier State</w:t>
      </w:r>
    </w:p>
    <w:tbl>
      <w:tblPr>
        <w:tblStyle w:val="LightGrid-Accent1"/>
        <w:tblW w:type="auto" w:w="0"/>
        <w:jc w:val="center"/>
        <w:tblLook w:firstColumn="1" w:firstRow="1" w:lastColumn="0" w:lastRow="0" w:noHBand="0" w:noVBand="1" w:val="04A0"/>
      </w:tblPr>
      <w:tblGrid>
        <w:gridCol w:w="3010"/>
        <w:gridCol w:w="3010"/>
        <w:gridCol w:w="3010"/>
      </w:tblGrid>
      <w:tr>
        <w:tc>
          <w:tcPr>
            <w:tcW w:type="dxa" w:w="2736"/>
            <w:shd w:fill="1F3752"/>
          </w:tcPr>
          <w:p>
            <w:r/>
            <w:r>
              <w:rPr>
                <w:b/>
                <w:color w:val="FFFFFF"/>
                <w:sz w:val="19"/>
              </w:rPr>
              <w:t>Property</w:t>
            </w:r>
          </w:p>
        </w:tc>
        <w:tc>
          <w:tcPr>
            <w:tcW w:type="dxa" w:w="4896"/>
            <w:shd w:fill="1F3752"/>
          </w:tcPr>
          <w:p>
            <w:r/>
            <w:r>
              <w:rPr>
                <w:b/>
                <w:color w:val="FFFFFF"/>
                <w:sz w:val="19"/>
              </w:rPr>
              <w:t>Finding</w:t>
            </w:r>
          </w:p>
        </w:tc>
        <w:tc>
          <w:tcPr>
            <w:tcW w:type="dxa" w:w="2304"/>
            <w:shd w:fill="1F3752"/>
          </w:tcPr>
          <w:p>
            <w:r/>
            <w:r>
              <w:rPr>
                <w:b/>
                <w:color w:val="FFFFFF"/>
                <w:sz w:val="19"/>
              </w:rPr>
              <w:t>Evidence</w:t>
            </w:r>
          </w:p>
        </w:tc>
      </w:tr>
      <w:tr>
        <w:tc>
          <w:tcPr>
            <w:tcW w:type="dxa" w:w="2736"/>
          </w:tcPr>
          <w:p>
            <w:r/>
            <w:r>
              <w:rPr>
                <w:sz w:val="18"/>
              </w:rPr>
              <w:t>File / class</w:t>
            </w:r>
          </w:p>
        </w:tc>
        <w:tc>
          <w:tcPr>
            <w:tcW w:type="dxa" w:w="4896"/>
          </w:tcPr>
          <w:p>
            <w:r/>
            <w:r>
              <w:rPr>
                <w:sz w:val="18"/>
              </w:rPr>
              <w:t>mcp_server/llm_roles/llama_verifier.py : LlamaVerifier</w:t>
            </w:r>
          </w:p>
        </w:tc>
        <w:tc>
          <w:tcPr>
            <w:tcW w:type="dxa" w:w="2304"/>
          </w:tcPr>
          <w:p>
            <w:r/>
            <w:r>
              <w:rPr>
                <w:sz w:val="18"/>
              </w:rPr>
              <w:t>read</w:t>
            </w:r>
          </w:p>
        </w:tc>
      </w:tr>
      <w:tr>
        <w:tc>
          <w:tcPr>
            <w:tcW w:type="dxa" w:w="2736"/>
          </w:tcPr>
          <w:p>
            <w:r/>
            <w:r>
              <w:rPr>
                <w:sz w:val="18"/>
              </w:rPr>
              <w:t>Model</w:t>
            </w:r>
          </w:p>
        </w:tc>
        <w:tc>
          <w:tcPr>
            <w:tcW w:type="dxa" w:w="4896"/>
          </w:tcPr>
          <w:p>
            <w:r/>
            <w:r>
              <w:rPr>
                <w:sz w:val="18"/>
              </w:rPr>
              <w:t>config.verifier_model, default llama3.1</w:t>
            </w:r>
          </w:p>
        </w:tc>
        <w:tc>
          <w:tcPr>
            <w:tcW w:type="dxa" w:w="2304"/>
          </w:tcPr>
          <w:p>
            <w:r/>
            <w:r>
              <w:rPr>
                <w:sz w:val="18"/>
              </w:rPr>
              <w:t>config.py</w:t>
            </w:r>
          </w:p>
        </w:tc>
      </w:tr>
      <w:tr>
        <w:tc>
          <w:tcPr>
            <w:tcW w:type="dxa" w:w="2736"/>
          </w:tcPr>
          <w:p>
            <w:r/>
            <w:r>
              <w:rPr>
                <w:sz w:val="18"/>
              </w:rPr>
              <w:t>Env override</w:t>
            </w:r>
          </w:p>
        </w:tc>
        <w:tc>
          <w:tcPr>
            <w:tcW w:type="dxa" w:w="4896"/>
          </w:tcPr>
          <w:p>
            <w:r/>
            <w:r>
              <w:rPr>
                <w:sz w:val="18"/>
              </w:rPr>
              <w:t>VERIFIER_OLLAMA_MODEL</w:t>
            </w:r>
          </w:p>
        </w:tc>
        <w:tc>
          <w:tcPr>
            <w:tcW w:type="dxa" w:w="2304"/>
          </w:tcPr>
          <w:p>
            <w:r/>
            <w:r>
              <w:rPr>
                <w:sz w:val="18"/>
              </w:rPr>
              <w:t>config.py</w:t>
            </w:r>
          </w:p>
        </w:tc>
      </w:tr>
      <w:tr>
        <w:tc>
          <w:tcPr>
            <w:tcW w:type="dxa" w:w="2736"/>
          </w:tcPr>
          <w:p>
            <w:r/>
            <w:r>
              <w:rPr>
                <w:sz w:val="18"/>
              </w:rPr>
              <w:t>Sees original evidence</w:t>
            </w:r>
          </w:p>
        </w:tc>
        <w:tc>
          <w:tcPr>
            <w:tcW w:type="dxa" w:w="4896"/>
          </w:tcPr>
          <w:p>
            <w:r/>
            <w:r>
              <w:rPr>
                <w:sz w:val="18"/>
              </w:rPr>
              <w:t>YES, the same Evidence objects the Generator saw</w:t>
            </w:r>
          </w:p>
        </w:tc>
        <w:tc>
          <w:tcPr>
            <w:tcW w:type="dxa" w:w="2304"/>
          </w:tcPr>
          <w:p>
            <w:r/>
            <w:r>
              <w:rPr>
                <w:sz w:val="18"/>
              </w:rPr>
              <w:t>verify(evidence=...) — llama_verifier.py:101</w:t>
            </w:r>
          </w:p>
        </w:tc>
      </w:tr>
      <w:tr>
        <w:tc>
          <w:tcPr>
            <w:tcW w:type="dxa" w:w="2736"/>
          </w:tcPr>
          <w:p>
            <w:r/>
            <w:r>
              <w:rPr>
                <w:sz w:val="18"/>
              </w:rPr>
              <w:t>Sees CISO's original question</w:t>
            </w:r>
          </w:p>
        </w:tc>
        <w:tc>
          <w:tcPr>
            <w:tcW w:type="dxa" w:w="4896"/>
          </w:tcPr>
          <w:p>
            <w:r/>
            <w:r>
              <w:rPr>
                <w:sz w:val="18"/>
              </w:rPr>
              <w:t>NO</w:t>
            </w:r>
          </w:p>
        </w:tc>
        <w:tc>
          <w:tcPr>
            <w:tcW w:type="dxa" w:w="2304"/>
          </w:tcPr>
          <w:p>
            <w:r/>
            <w:r>
              <w:rPr>
                <w:sz w:val="18"/>
              </w:rPr>
              <w:t>verify() signature has no request_statement parameter (base.py Verifier.verify); llama_verifier.py only builds its prompt from claim.statement + evidence</w:t>
            </w:r>
          </w:p>
        </w:tc>
      </w:tr>
      <w:tr>
        <w:tc>
          <w:tcPr>
            <w:tcW w:type="dxa" w:w="2736"/>
          </w:tcPr>
          <w:p>
            <w:r/>
            <w:r>
              <w:rPr>
                <w:sz w:val="18"/>
              </w:rPr>
              <w:t>Sees Generator's reasoning/context</w:t>
            </w:r>
          </w:p>
        </w:tc>
        <w:tc>
          <w:tcPr>
            <w:tcW w:type="dxa" w:w="4896"/>
          </w:tcPr>
          <w:p>
            <w:r/>
            <w:r>
              <w:rPr>
                <w:sz w:val="18"/>
              </w:rPr>
              <w:t>NO</w:t>
            </w:r>
          </w:p>
        </w:tc>
        <w:tc>
          <w:tcPr>
            <w:tcW w:type="dxa" w:w="2304"/>
          </w:tcPr>
          <w:p>
            <w:r/>
            <w:r>
              <w:rPr>
                <w:sz w:val="18"/>
              </w:rPr>
              <w:t>isolation enforced by the method signature itself — cannot structurally receive it (llm_roles/base.py, tested by tests/test_isolation.py)</w:t>
            </w:r>
          </w:p>
        </w:tc>
      </w:tr>
      <w:tr>
        <w:tc>
          <w:tcPr>
            <w:tcW w:type="dxa" w:w="2736"/>
          </w:tcPr>
          <w:p>
            <w:r/>
            <w:r>
              <w:rPr>
                <w:sz w:val="18"/>
              </w:rPr>
              <w:t>Independent RAG retrieval</w:t>
            </w:r>
          </w:p>
        </w:tc>
        <w:tc>
          <w:tcPr>
            <w:tcW w:type="dxa" w:w="4896"/>
          </w:tcPr>
          <w:p>
            <w:r/>
            <w:r>
              <w:rPr>
                <w:sz w:val="18"/>
              </w:rPr>
              <w:t>NO</w:t>
            </w:r>
          </w:p>
        </w:tc>
        <w:tc>
          <w:tcPr>
            <w:tcW w:type="dxa" w:w="2304"/>
          </w:tcPr>
          <w:p>
            <w:r/>
            <w:r>
              <w:rPr>
                <w:sz w:val="18"/>
              </w:rPr>
              <w:t>llama_verifier.py has zero imports of mcp_server.rag; RAG runs only inside the Generator</w:t>
            </w:r>
          </w:p>
        </w:tc>
      </w:tr>
      <w:tr>
        <w:tc>
          <w:tcPr>
            <w:tcW w:type="dxa" w:w="2736"/>
          </w:tcPr>
          <w:p>
            <w:r/>
            <w:r>
              <w:rPr>
                <w:sz w:val="18"/>
              </w:rPr>
              <w:t>Searches for contradictory evidence</w:t>
            </w:r>
          </w:p>
        </w:tc>
        <w:tc>
          <w:tcPr>
            <w:tcW w:type="dxa" w:w="4896"/>
          </w:tcPr>
          <w:p>
            <w:r/>
            <w:r>
              <w:rPr>
                <w:sz w:val="18"/>
              </w:rPr>
              <w:t>NO ACTIVE SEARCH</w:t>
            </w:r>
          </w:p>
        </w:tc>
        <w:tc>
          <w:tcPr>
            <w:tcW w:type="dxa" w:w="2304"/>
          </w:tcPr>
          <w:p>
            <w:r/>
            <w:r>
              <w:rPr>
                <w:sz w:val="18"/>
              </w:rPr>
              <w:t>the Verifier only reasons over the evidence list it was handed; it does not query anything new. The deterministic diagnostics layer (mcp_server/diagnostics.py) independently checks the SAME evidence list for contradictions, but does not fetch new evidence either</w:t>
            </w:r>
          </w:p>
        </w:tc>
      </w:tr>
      <w:tr>
        <w:tc>
          <w:tcPr>
            <w:tcW w:type="dxa" w:w="2736"/>
          </w:tcPr>
          <w:p>
            <w:r/>
            <w:r>
              <w:rPr>
                <w:sz w:val="18"/>
              </w:rPr>
              <w:t>Searches for newer evidence</w:t>
            </w:r>
          </w:p>
        </w:tc>
        <w:tc>
          <w:tcPr>
            <w:tcW w:type="dxa" w:w="4896"/>
          </w:tcPr>
          <w:p>
            <w:r/>
            <w:r>
              <w:rPr>
                <w:sz w:val="18"/>
              </w:rPr>
              <w:t>NO</w:t>
            </w:r>
          </w:p>
        </w:tc>
        <w:tc>
          <w:tcPr>
            <w:tcW w:type="dxa" w:w="2304"/>
          </w:tcPr>
          <w:p>
            <w:r/>
            <w:r>
              <w:rPr>
                <w:sz w:val="18"/>
              </w:rPr>
              <w:t>no date-based re-query logic exists anywhere in the Verifier or diagnostics</w:t>
            </w:r>
          </w:p>
        </w:tc>
      </w:tr>
      <w:tr>
        <w:tc>
          <w:tcPr>
            <w:tcW w:type="dxa" w:w="2736"/>
          </w:tcPr>
          <w:p>
            <w:r/>
            <w:r>
              <w:rPr>
                <w:sz w:val="18"/>
              </w:rPr>
              <w:t>Deterministic override of its verdict</w:t>
            </w:r>
          </w:p>
        </w:tc>
        <w:tc>
          <w:tcPr>
            <w:tcW w:type="dxa" w:w="4896"/>
          </w:tcPr>
          <w:p>
            <w:r/>
            <w:r>
              <w:rPr>
                <w:sz w:val="18"/>
              </w:rPr>
              <w:t>REMOVED (verified by direct code + docstring inspection)</w:t>
            </w:r>
          </w:p>
        </w:tc>
        <w:tc>
          <w:tcPr>
            <w:tcW w:type="dxa" w:w="2304"/>
          </w:tcPr>
          <w:p>
            <w:r/>
            <w:r>
              <w:rPr>
                <w:sz w:val="18"/>
              </w:rPr>
              <w:t>llama_verifier.py:8-17 docstring explicitly states a prior override was removed on request; only _known_only() ID-fabrication filtering remains, which is not a verdict override</w:t>
            </w:r>
          </w:p>
        </w:tc>
      </w:tr>
      <w:tr>
        <w:tc>
          <w:tcPr>
            <w:tcW w:type="dxa" w:w="2736"/>
          </w:tcPr>
          <w:p>
            <w:r/>
            <w:r>
              <w:rPr>
                <w:sz w:val="18"/>
              </w:rPr>
              <w:t>Genuine independent judgment vs. confirming the Generator</w:t>
            </w:r>
          </w:p>
        </w:tc>
        <w:tc>
          <w:tcPr>
            <w:tcW w:type="dxa" w:w="4896"/>
          </w:tcPr>
          <w:p>
            <w:r/>
            <w:r>
              <w:rPr>
                <w:sz w:val="18"/>
              </w:rPr>
              <w:t>STRUCTURALLY independent (cannot see Generator context by construction), but PRACTICALLY bounded: it only ever reasons over the same evidence set the Generator already saw, never anything additional</w:t>
            </w:r>
          </w:p>
        </w:tc>
        <w:tc>
          <w:tcPr>
            <w:tcW w:type="dxa" w:w="2304"/>
          </w:tcPr>
          <w:p>
            <w:r/>
            <w:r>
              <w:rPr>
                <w:sz w:val="18"/>
              </w:rPr>
              <w:t>see rows above</w:t>
            </w:r>
          </w:p>
        </w:tc>
      </w:tr>
      <w:tr>
        <w:tc>
          <w:tcPr>
            <w:tcW w:type="dxa" w:w="2736"/>
          </w:tcPr>
          <w:p>
            <w:r/>
            <w:r>
              <w:rPr>
                <w:sz w:val="18"/>
              </w:rPr>
              <w:t>Invalid-output handling</w:t>
            </w:r>
          </w:p>
        </w:tc>
        <w:tc>
          <w:tcPr>
            <w:tcW w:type="dxa" w:w="4896"/>
          </w:tcPr>
          <w:p>
            <w:r/>
            <w:r>
              <w:rPr>
                <w:sz w:val="18"/>
              </w:rPr>
              <w:t>Schema-validated (VERIFICATION_RESULT_SCHEMA); malformed JSON -&gt; immediate MCPTechnicalFailure, not retried at the JSON-decode layer; contract violations (none currently code-enforced for the Verifier, unlike the Generator's _validate_claim_statement) would pass schema validation if shape-valid but semantically wrong</w:t>
            </w:r>
          </w:p>
        </w:tc>
        <w:tc>
          <w:tcPr>
            <w:tcW w:type="dxa" w:w="2304"/>
          </w:tcPr>
          <w:p>
            <w:r/>
            <w:r>
              <w:rPr>
                <w:sz w:val="18"/>
              </w:rPr>
              <w:t>ollama_client.py, orchestrator.py:329-337</w:t>
            </w:r>
          </w:p>
        </w:tc>
      </w:tr>
      <w:tr>
        <w:tc>
          <w:tcPr>
            <w:tcW w:type="dxa" w:w="2736"/>
          </w:tcPr>
          <w:p>
            <w:r/>
            <w:r>
              <w:rPr>
                <w:sz w:val="18"/>
              </w:rPr>
              <w:t>Test coverage</w:t>
            </w:r>
          </w:p>
        </w:tc>
        <w:tc>
          <w:tcPr>
            <w:tcW w:type="dxa" w:w="4896"/>
          </w:tcPr>
          <w:p>
            <w:r/>
            <w:r>
              <w:rPr>
                <w:sz w:val="18"/>
              </w:rPr>
              <w:t>tests/test_isolation.py (signature-level isolation), tests/test_negative.py, tests/test_pipeline.py (mock-mode behavior only for the deterministic MockVerifier — the LLM-backed LlamaVerifier's actual reasoning is exercised only by the single live-Ollama test and manual runs recorded in docs/s3_llama_test_results.md, not by the automated suite)</w:t>
            </w:r>
          </w:p>
        </w:tc>
        <w:tc>
          <w:tcPr>
            <w:tcW w:type="dxa" w:w="2304"/>
          </w:tcPr>
          <w:p>
            <w:r/>
            <w:r>
              <w:rPr>
                <w:sz w:val="18"/>
              </w:rPr>
              <w:t>read</w:t>
            </w:r>
          </w:p>
        </w:tc>
      </w:tr>
    </w:tbl>
    <w:p>
      <w:r>
        <w:rPr>
          <w:b/>
          <w:i w:val="0"/>
          <w:sz w:val="21"/>
        </w:rPr>
        <w:t>Conclusion: the Verifier is isolated from the Generator's PROCESS (cannot see its prompt/reasoning) but not isolated from its DATA SELECTION — it never sees any evidence the Generator (or rather, the orchestrator's evidence_ids selection) didn't already surface. There is no mechanism for the Verifier to independently discover contradictory or fresher evidence outside that set.</w:t>
      </w:r>
    </w:p>
    <w:p>
      <w:pPr>
        <w:pStyle w:val="Heading1"/>
      </w:pPr>
      <w:r>
        <w:t>11. MCPScore State</w:t>
      </w:r>
    </w:p>
    <w:p>
      <w:r>
        <w:rPr>
          <w:b w:val="0"/>
          <w:i w:val="0"/>
          <w:sz w:val="21"/>
        </w:rPr>
        <w:t>File / function: mcp_server/scoring.py : compute_mcp_score(). Confirmed 100% deterministic Python — no LLM call, no network call, no randomness (module docstring line 3: "The MCP server — never an LLM — computes this score").</w:t>
      </w:r>
    </w:p>
    <w:tbl>
      <w:tblPr>
        <w:tblStyle w:val="LightGrid-Accent1"/>
        <w:tblW w:type="auto" w:w="0"/>
        <w:jc w:val="center"/>
        <w:tblLook w:firstColumn="1" w:firstRow="1" w:lastColumn="0" w:lastRow="0" w:noHBand="0" w:noVBand="1" w:val="04A0"/>
      </w:tblPr>
      <w:tblGrid>
        <w:gridCol w:w="3010"/>
        <w:gridCol w:w="3010"/>
        <w:gridCol w:w="3010"/>
      </w:tblGrid>
      <w:tr>
        <w:tc>
          <w:tcPr>
            <w:tcW w:type="dxa" w:w="2304"/>
            <w:shd w:fill="1F3752"/>
          </w:tcPr>
          <w:p>
            <w:r/>
            <w:r>
              <w:rPr>
                <w:b/>
                <w:color w:val="FFFFFF"/>
                <w:sz w:val="19"/>
              </w:rPr>
              <w:t>Factor</w:t>
            </w:r>
          </w:p>
        </w:tc>
        <w:tc>
          <w:tcPr>
            <w:tcW w:type="dxa" w:w="5760"/>
            <w:shd w:fill="1F3752"/>
          </w:tcPr>
          <w:p>
            <w:r/>
            <w:r>
              <w:rPr>
                <w:b/>
                <w:color w:val="FFFFFF"/>
                <w:sz w:val="19"/>
              </w:rPr>
              <w:t>Range</w:t>
            </w:r>
          </w:p>
        </w:tc>
        <w:tc>
          <w:tcPr>
            <w:tcW w:type="dxa" w:w="1872"/>
            <w:shd w:fill="1F3752"/>
          </w:tcPr>
          <w:p>
            <w:r/>
            <w:r>
              <w:rPr>
                <w:b/>
                <w:color w:val="FFFFFF"/>
                <w:sz w:val="19"/>
              </w:rPr>
              <w:t>Source</w:t>
            </w:r>
          </w:p>
        </w:tc>
      </w:tr>
      <w:tr>
        <w:tc>
          <w:tcPr>
            <w:tcW w:type="dxa" w:w="2304"/>
          </w:tcPr>
          <w:p>
            <w:r/>
            <w:r>
              <w:rPr>
                <w:sz w:val="18"/>
              </w:rPr>
              <w:t>severity</w:t>
            </w:r>
          </w:p>
        </w:tc>
        <w:tc>
          <w:tcPr>
            <w:tcW w:type="dxa" w:w="5760"/>
          </w:tcPr>
          <w:p>
            <w:r/>
            <w:r>
              <w:rPr>
                <w:sz w:val="18"/>
              </w:rPr>
              <w:t>5/10/18/25 by LOW/MEDIUM/HIGH/CRITICAL</w:t>
            </w:r>
          </w:p>
        </w:tc>
        <w:tc>
          <w:tcPr>
            <w:tcW w:type="dxa" w:w="1872"/>
          </w:tcPr>
          <w:p>
            <w:r/>
            <w:r>
              <w:rPr>
                <w:sz w:val="18"/>
              </w:rPr>
              <w:t>_CRITICALITY_POINTS, scoring.py:23</w:t>
            </w:r>
          </w:p>
        </w:tc>
      </w:tr>
      <w:tr>
        <w:tc>
          <w:tcPr>
            <w:tcW w:type="dxa" w:w="2304"/>
          </w:tcPr>
          <w:p>
            <w:r/>
            <w:r>
              <w:rPr>
                <w:sz w:val="18"/>
              </w:rPr>
              <w:t>exposure</w:t>
            </w:r>
          </w:p>
        </w:tc>
        <w:tc>
          <w:tcPr>
            <w:tcW w:type="dxa" w:w="5760"/>
          </w:tcPr>
          <w:p>
            <w:r/>
            <w:r>
              <w:rPr>
                <w:sz w:val="18"/>
              </w:rPr>
              <w:t>3/8/15/15</w:t>
            </w:r>
          </w:p>
        </w:tc>
        <w:tc>
          <w:tcPr>
            <w:tcW w:type="dxa" w:w="1872"/>
          </w:tcPr>
          <w:p>
            <w:r/>
            <w:r>
              <w:rPr>
                <w:sz w:val="18"/>
              </w:rPr>
              <w:t>_EXPOSURE_POINTS, scoring.py:24</w:t>
            </w:r>
          </w:p>
        </w:tc>
      </w:tr>
      <w:tr>
        <w:tc>
          <w:tcPr>
            <w:tcW w:type="dxa" w:w="2304"/>
          </w:tcPr>
          <w:p>
            <w:r/>
            <w:r>
              <w:rPr>
                <w:sz w:val="18"/>
              </w:rPr>
              <w:t>impact</w:t>
            </w:r>
          </w:p>
        </w:tc>
        <w:tc>
          <w:tcPr>
            <w:tcW w:type="dxa" w:w="5760"/>
          </w:tcPr>
          <w:p>
            <w:r/>
            <w:r>
              <w:rPr>
                <w:sz w:val="18"/>
              </w:rPr>
              <w:t>5/10/15/20</w:t>
            </w:r>
          </w:p>
        </w:tc>
        <w:tc>
          <w:tcPr>
            <w:tcW w:type="dxa" w:w="1872"/>
          </w:tcPr>
          <w:p>
            <w:r/>
            <w:r>
              <w:rPr>
                <w:sz w:val="18"/>
              </w:rPr>
              <w:t>_IMPACT_POINTS, scoring.py:25</w:t>
            </w:r>
          </w:p>
        </w:tc>
      </w:tr>
      <w:tr>
        <w:tc>
          <w:tcPr>
            <w:tcW w:type="dxa" w:w="2304"/>
          </w:tcPr>
          <w:p>
            <w:r/>
            <w:r>
              <w:rPr>
                <w:sz w:val="18"/>
              </w:rPr>
              <w:t>evidence_quality</w:t>
            </w:r>
          </w:p>
        </w:tc>
        <w:tc>
          <w:tcPr>
            <w:tcW w:type="dxa" w:w="5760"/>
          </w:tcPr>
          <w:p>
            <w:r/>
            <w:r>
              <w:rPr>
                <w:sz w:val="18"/>
              </w:rPr>
              <w:t>0-15, heuristic (assets/indicators present, absent-field penalty, multi-evidence bonus)</w:t>
            </w:r>
          </w:p>
        </w:tc>
        <w:tc>
          <w:tcPr>
            <w:tcW w:type="dxa" w:w="1872"/>
          </w:tcPr>
          <w:p>
            <w:r/>
            <w:r>
              <w:rPr>
                <w:sz w:val="18"/>
              </w:rPr>
              <w:t>_evidence_quality(), scoring.py:39-53</w:t>
            </w:r>
          </w:p>
        </w:tc>
      </w:tr>
      <w:tr>
        <w:tc>
          <w:tcPr>
            <w:tcW w:type="dxa" w:w="2304"/>
          </w:tcPr>
          <w:p>
            <w:r/>
            <w:r>
              <w:rPr>
                <w:sz w:val="18"/>
              </w:rPr>
              <w:t>verification</w:t>
            </w:r>
          </w:p>
        </w:tc>
        <w:tc>
          <w:tcPr>
            <w:tcW w:type="dxa" w:w="5760"/>
          </w:tcPr>
          <w:p>
            <w:r/>
            <w:r>
              <w:rPr>
                <w:sz w:val="18"/>
              </w:rPr>
              <w:t>+20 supported / 0 unsupported / -5 insufficient / -10 contradicted</w:t>
            </w:r>
          </w:p>
        </w:tc>
        <w:tc>
          <w:tcPr>
            <w:tcW w:type="dxa" w:w="1872"/>
          </w:tcPr>
          <w:p>
            <w:r/>
            <w:r>
              <w:rPr>
                <w:sz w:val="18"/>
              </w:rPr>
              <w:t>_VERIFICATION_POINTS, scoring.py:27-32</w:t>
            </w:r>
          </w:p>
        </w:tc>
      </w:tr>
      <w:tr>
        <w:tc>
          <w:tcPr>
            <w:tcW w:type="dxa" w:w="2304"/>
          </w:tcPr>
          <w:p>
            <w:r/>
            <w:r>
              <w:rPr>
                <w:sz w:val="18"/>
              </w:rPr>
              <w:t>contradiction_penalty</w:t>
            </w:r>
          </w:p>
        </w:tc>
        <w:tc>
          <w:tcPr>
            <w:tcW w:type="dxa" w:w="5760"/>
          </w:tcPr>
          <w:p>
            <w:r/>
            <w:r>
              <w:rPr>
                <w:sz w:val="18"/>
              </w:rPr>
              <w:t>-30 if status==contradicted else 0</w:t>
            </w:r>
          </w:p>
        </w:tc>
        <w:tc>
          <w:tcPr>
            <w:tcW w:type="dxa" w:w="1872"/>
          </w:tcPr>
          <w:p>
            <w:r/>
            <w:r>
              <w:rPr>
                <w:sz w:val="18"/>
              </w:rPr>
              <w:t>_contradiction_penalty(), scoring.py:56-61</w:t>
            </w:r>
          </w:p>
        </w:tc>
      </w:tr>
    </w:tbl>
    <w:p>
      <w:r>
        <w:rPr>
          <w:b w:val="0"/>
          <w:i w:val="0"/>
          <w:sz w:val="21"/>
        </w:rPr>
        <w:t>Thresholds: value&gt;=80 CRITICAL, &gt;=60 HIGH, &gt;=30 MEDIUM, else LOW (scoring.py:81-88). Value is clamped to [0,100] (scoring.py:79). Claim.confidence is explicitly never read by this function (module docstring + absence of any `confidence` reference in scoring.py). An LLM cannot change or provide the score by any path found in this codebase. Error handling: MCP_SCORE_SCHEMA violations raise MCPBlockedError (orchestrator.py:359); no other error path exists since the function cannot fail on malformed LLM output (it only reads evidence + VerificationResult.status, both already schema-validated by the time scoring runs). Test coverage: tests/test_scoring.py (4 tests: determinism, bounds, contradiction penalty, threshold mapping).</w:t>
      </w:r>
    </w:p>
    <w:p>
      <w:pPr>
        <w:pStyle w:val="Heading1"/>
      </w:pPr>
      <w:r>
        <w:t>12. Validator State</w:t>
      </w:r>
    </w:p>
    <w:tbl>
      <w:tblPr>
        <w:tblStyle w:val="LightGrid-Accent1"/>
        <w:tblW w:type="auto" w:w="0"/>
        <w:jc w:val="center"/>
        <w:tblLook w:firstColumn="1" w:firstRow="1" w:lastColumn="0" w:lastRow="0" w:noHBand="0" w:noVBand="1" w:val="04A0"/>
      </w:tblPr>
      <w:tblGrid>
        <w:gridCol w:w="3010"/>
        <w:gridCol w:w="3010"/>
        <w:gridCol w:w="3010"/>
      </w:tblGrid>
      <w:tr>
        <w:tc>
          <w:tcPr>
            <w:tcW w:type="dxa" w:w="2880"/>
            <w:shd w:fill="1F3752"/>
          </w:tcPr>
          <w:p>
            <w:r/>
            <w:r>
              <w:rPr>
                <w:b/>
                <w:color w:val="FFFFFF"/>
                <w:sz w:val="19"/>
              </w:rPr>
              <w:t>Question</w:t>
            </w:r>
          </w:p>
        </w:tc>
        <w:tc>
          <w:tcPr>
            <w:tcW w:type="dxa" w:w="5472"/>
            <w:shd w:fill="1F3752"/>
          </w:tcPr>
          <w:p>
            <w:r/>
            <w:r>
              <w:rPr>
                <w:b/>
                <w:color w:val="FFFFFF"/>
                <w:sz w:val="19"/>
              </w:rPr>
              <w:t>Answer</w:t>
            </w:r>
          </w:p>
        </w:tc>
        <w:tc>
          <w:tcPr>
            <w:tcW w:type="dxa" w:w="1584"/>
            <w:shd w:fill="1F3752"/>
          </w:tcPr>
          <w:p>
            <w:r/>
            <w:r>
              <w:rPr>
                <w:b/>
                <w:color w:val="FFFFFF"/>
                <w:sz w:val="19"/>
              </w:rPr>
              <w:t>Evidence</w:t>
            </w:r>
          </w:p>
        </w:tc>
      </w:tr>
      <w:tr>
        <w:tc>
          <w:tcPr>
            <w:tcW w:type="dxa" w:w="2880"/>
          </w:tcPr>
          <w:p>
            <w:r/>
            <w:r>
              <w:rPr>
                <w:sz w:val="18"/>
              </w:rPr>
              <w:t>Does a Validator class exist?</w:t>
            </w:r>
          </w:p>
        </w:tc>
        <w:tc>
          <w:tcPr>
            <w:tcW w:type="dxa" w:w="5472"/>
          </w:tcPr>
          <w:p>
            <w:r/>
            <w:r>
              <w:rPr>
                <w:sz w:val="18"/>
              </w:rPr>
              <w:t>YES</w:t>
            </w:r>
          </w:p>
        </w:tc>
        <w:tc>
          <w:tcPr>
            <w:tcW w:type="dxa" w:w="1584"/>
          </w:tcPr>
          <w:p>
            <w:r/>
            <w:r>
              <w:rPr>
                <w:sz w:val="18"/>
              </w:rPr>
              <w:t>mcp_server/llm_roles/policy_validator.py : PolicyValidator</w:t>
            </w:r>
          </w:p>
        </w:tc>
      </w:tr>
      <w:tr>
        <w:tc>
          <w:tcPr>
            <w:tcW w:type="dxa" w:w="2880"/>
          </w:tcPr>
          <w:p>
            <w:r/>
            <w:r>
              <w:rPr>
                <w:sz w:val="18"/>
              </w:rPr>
              <w:t>Is a Validator model configured?</w:t>
            </w:r>
          </w:p>
        </w:tc>
        <w:tc>
          <w:tcPr>
            <w:tcW w:type="dxa" w:w="5472"/>
          </w:tcPr>
          <w:p>
            <w:r/>
            <w:r>
              <w:rPr>
                <w:sz w:val="18"/>
              </w:rPr>
              <w:t>NO -- removed entirely</w:t>
            </w:r>
          </w:p>
        </w:tc>
        <w:tc>
          <w:tcPr>
            <w:tcW w:type="dxa" w:w="1584"/>
          </w:tcPr>
          <w:p>
            <w:r/>
            <w:r>
              <w:rPr>
                <w:sz w:val="18"/>
              </w:rPr>
              <w:t>config.py comment: "There is no validator_model / VALIDATOR_OLLAMA_MODEL... It was removed rather than kept-but-unused"</w:t>
            </w:r>
          </w:p>
        </w:tc>
      </w:tr>
      <w:tr>
        <w:tc>
          <w:tcPr>
            <w:tcW w:type="dxa" w:w="2880"/>
          </w:tcPr>
          <w:p>
            <w:r/>
            <w:r>
              <w:rPr>
                <w:sz w:val="18"/>
              </w:rPr>
              <w:t>Is any model actually called for validation?</w:t>
            </w:r>
          </w:p>
        </w:tc>
        <w:tc>
          <w:tcPr>
            <w:tcW w:type="dxa" w:w="5472"/>
          </w:tcPr>
          <w:p>
            <w:r/>
            <w:r>
              <w:rPr>
                <w:sz w:val="18"/>
              </w:rPr>
              <w:t>NO</w:t>
            </w:r>
          </w:p>
        </w:tc>
        <w:tc>
          <w:tcPr>
            <w:tcW w:type="dxa" w:w="1584"/>
          </w:tcPr>
          <w:p>
            <w:r/>
            <w:r>
              <w:rPr>
                <w:sz w:val="18"/>
              </w:rPr>
              <w:t>policy_validator.py: PolicyValidator.validate() calls mcp_server.policy.decide() directly; zero imports of ollama_client anywhere in policy.py or policy_validator.py</w:t>
            </w:r>
          </w:p>
        </w:tc>
      </w:tr>
      <w:tr>
        <w:tc>
          <w:tcPr>
            <w:tcW w:type="dxa" w:w="2880"/>
          </w:tcPr>
          <w:p>
            <w:r/>
            <w:r>
              <w:rPr>
                <w:sz w:val="18"/>
              </w:rPr>
              <w:t>Is validation deterministic?</w:t>
            </w:r>
          </w:p>
        </w:tc>
        <w:tc>
          <w:tcPr>
            <w:tcW w:type="dxa" w:w="5472"/>
          </w:tcPr>
          <w:p>
            <w:r/>
            <w:r>
              <w:rPr>
                <w:sz w:val="18"/>
              </w:rPr>
              <w:t>YES, fully</w:t>
            </w:r>
          </w:p>
        </w:tc>
        <w:tc>
          <w:tcPr>
            <w:tcW w:type="dxa" w:w="1584"/>
          </w:tcPr>
          <w:p>
            <w:r/>
            <w:r>
              <w:rPr>
                <w:sz w:val="18"/>
              </w:rPr>
              <w:t>policy.py: decide() is a pure function of status/risk_level/diagnostic_warnings + a schema-validated YAML config</w:t>
            </w:r>
          </w:p>
        </w:tc>
      </w:tr>
      <w:tr>
        <w:tc>
          <w:tcPr>
            <w:tcW w:type="dxa" w:w="2880"/>
          </w:tcPr>
          <w:p>
            <w:r/>
            <w:r>
              <w:rPr>
                <w:sz w:val="18"/>
              </w:rPr>
              <w:t>Two-layer LLM+policy system?</w:t>
            </w:r>
          </w:p>
        </w:tc>
        <w:tc>
          <w:tcPr>
            <w:tcW w:type="dxa" w:w="5472"/>
          </w:tcPr>
          <w:p>
            <w:r/>
            <w:r>
              <w:rPr>
                <w:sz w:val="18"/>
              </w:rPr>
              <w:t>NO for the Validator specifically -- it is single-layer deterministic. The "two-layer" description in prior session documentation refers to Verifier(LLM) + diagnostics/policy(deterministic) as a pair, not two Validator layers.</w:t>
            </w:r>
          </w:p>
        </w:tc>
        <w:tc>
          <w:tcPr>
            <w:tcW w:type="dxa" w:w="1584"/>
          </w:tcPr>
          <w:p>
            <w:r/>
            <w:r>
              <w:rPr>
                <w:sz w:val="18"/>
              </w:rPr>
              <w:t>policy.py module docstring</w:t>
            </w:r>
          </w:p>
        </w:tc>
      </w:tr>
      <w:tr>
        <w:tc>
          <w:tcPr>
            <w:tcW w:type="dxa" w:w="2880"/>
          </w:tcPr>
          <w:p>
            <w:r/>
            <w:r>
              <w:rPr>
                <w:sz w:val="18"/>
              </w:rPr>
              <w:t>Blocking rules</w:t>
            </w:r>
          </w:p>
        </w:tc>
        <w:tc>
          <w:tcPr>
            <w:tcW w:type="dxa" w:w="5472"/>
          </w:tcPr>
          <w:p>
            <w:r/>
            <w:r>
              <w:rPr>
                <w:sz w:val="18"/>
              </w:rPr>
              <w:t>orchestrator.py:388-407: (a) supported+HIGH/CRITICAL without requires_ciso_approval=true blocks; (b) decision==READY_FOR_CISO_DECISION without requires_ciso_approval=true blocks</w:t>
            </w:r>
          </w:p>
        </w:tc>
        <w:tc>
          <w:tcPr>
            <w:tcW w:type="dxa" w:w="1584"/>
          </w:tcPr>
          <w:p>
            <w:r/>
            <w:r>
              <w:rPr>
                <w:sz w:val="18"/>
              </w:rPr>
              <w:t>read</w:t>
            </w:r>
          </w:p>
        </w:tc>
      </w:tr>
      <w:tr>
        <w:tc>
          <w:tcPr>
            <w:tcW w:type="dxa" w:w="2880"/>
          </w:tcPr>
          <w:p>
            <w:r/>
            <w:r>
              <w:rPr>
                <w:sz w:val="18"/>
              </w:rPr>
              <w:t>Final possible statuses (decision enum)</w:t>
            </w:r>
          </w:p>
        </w:tc>
        <w:tc>
          <w:tcPr>
            <w:tcW w:type="dxa" w:w="5472"/>
          </w:tcPr>
          <w:p>
            <w:r/>
            <w:r>
              <w:rPr>
                <w:sz w:val="18"/>
              </w:rPr>
              <w:t>READY_FOR_CISO_DECISION, READY_FOR_CISO_INFORMATION, REJECTED, INSUFFICIENT_EVIDENCE — verified as the ONLY four values in VALIDATION_DECISION_SCHEMA and in policy.VALID_DECISIONS</w:t>
            </w:r>
          </w:p>
        </w:tc>
        <w:tc>
          <w:tcPr>
            <w:tcW w:type="dxa" w:w="1584"/>
          </w:tcPr>
          <w:p>
            <w:r/>
            <w:r>
              <w:rPr>
                <w:sz w:val="18"/>
              </w:rPr>
              <w:t>schemas.py:185-191, policy.py:48-51</w:t>
            </w:r>
          </w:p>
        </w:tc>
      </w:tr>
      <w:tr>
        <w:tc>
          <w:tcPr>
            <w:tcW w:type="dxa" w:w="2880"/>
          </w:tcPr>
          <w:p>
            <w:r/>
            <w:r>
              <w:rPr>
                <w:sz w:val="18"/>
              </w:rPr>
              <w:t>Contradictions</w:t>
            </w:r>
          </w:p>
        </w:tc>
        <w:tc>
          <w:tcPr>
            <w:tcW w:type="dxa" w:w="5472"/>
          </w:tcPr>
          <w:p>
            <w:r/>
            <w:r>
              <w:rPr>
                <w:sz w:val="18"/>
              </w:rPr>
              <w:t>Always -&gt; READY_FOR_CISO_DECISION, requires_ciso_approval=true, regardless of risk_level; never REJECTED, never INFORMATION (config schema structurally forbids the latter -- see policy_config.py)</w:t>
            </w:r>
          </w:p>
        </w:tc>
        <w:tc>
          <w:tcPr>
            <w:tcW w:type="dxa" w:w="1584"/>
          </w:tcPr>
          <w:p>
            <w:r/>
            <w:r>
              <w:rPr>
                <w:sz w:val="18"/>
              </w:rPr>
              <w:t>policy.py:57-66</w:t>
            </w:r>
          </w:p>
        </w:tc>
      </w:tr>
      <w:tr>
        <w:tc>
          <w:tcPr>
            <w:tcW w:type="dxa" w:w="2880"/>
          </w:tcPr>
          <w:p>
            <w:r/>
            <w:r>
              <w:rPr>
                <w:sz w:val="18"/>
              </w:rPr>
              <w:t>Insufficient evidence</w:t>
            </w:r>
          </w:p>
        </w:tc>
        <w:tc>
          <w:tcPr>
            <w:tcW w:type="dxa" w:w="5472"/>
          </w:tcPr>
          <w:p>
            <w:r/>
            <w:r>
              <w:rPr>
                <w:sz w:val="18"/>
              </w:rPr>
              <w:t>Always -&gt; INSUFFICIENT_EVIDENCE; explicitly excluded from the configurable exception layer so MCPScore/business rules can never compensate for it</w:t>
            </w:r>
          </w:p>
        </w:tc>
        <w:tc>
          <w:tcPr>
            <w:tcW w:type="dxa" w:w="1584"/>
          </w:tcPr>
          <w:p>
            <w:r/>
            <w:r>
              <w:rPr>
                <w:sz w:val="18"/>
              </w:rPr>
              <w:t>policy.py:254-263</w:t>
            </w:r>
          </w:p>
        </w:tc>
      </w:tr>
      <w:tr>
        <w:tc>
          <w:tcPr>
            <w:tcW w:type="dxa" w:w="2880"/>
          </w:tcPr>
          <w:p>
            <w:r/>
            <w:r>
              <w:rPr>
                <w:sz w:val="18"/>
              </w:rPr>
              <w:t>Can an LLM override final policy?</w:t>
            </w:r>
          </w:p>
        </w:tc>
        <w:tc>
          <w:tcPr>
            <w:tcW w:type="dxa" w:w="5472"/>
          </w:tcPr>
          <w:p>
            <w:r/>
            <w:r>
              <w:rPr>
                <w:sz w:val="18"/>
              </w:rPr>
              <w:t>NO -- no LLM is in this code path at all</w:t>
            </w:r>
          </w:p>
        </w:tc>
        <w:tc>
          <w:tcPr>
            <w:tcW w:type="dxa" w:w="1584"/>
          </w:tcPr>
          <w:p>
            <w:r/>
            <w:r>
              <w:rPr>
                <w:sz w:val="18"/>
              </w:rPr>
              <w:t>as above</w:t>
            </w:r>
          </w:p>
        </w:tc>
      </w:tr>
      <w:tr>
        <w:tc>
          <w:tcPr>
            <w:tcW w:type="dxa" w:w="2880"/>
          </w:tcPr>
          <w:p>
            <w:r/>
            <w:r>
              <w:rPr>
                <w:sz w:val="18"/>
              </w:rPr>
              <w:t>Test coverage</w:t>
            </w:r>
          </w:p>
        </w:tc>
        <w:tc>
          <w:tcPr>
            <w:tcW w:type="dxa" w:w="5472"/>
          </w:tcPr>
          <w:p>
            <w:r/>
            <w:r>
              <w:rPr>
                <w:sz w:val="18"/>
              </w:rPr>
              <w:t>tests/test_policy.py (full 4x4 status x risk_level truth table + fail-closed cases), tests/test_policy_config.py (adversarial config attacks), tests/test_no_human_review.py (repo-wide scan for legacy values)</w:t>
            </w:r>
          </w:p>
        </w:tc>
        <w:tc>
          <w:tcPr>
            <w:tcW w:type="dxa" w:w="1584"/>
          </w:tcPr>
          <w:p>
            <w:r/>
            <w:r>
              <w:rPr>
                <w:sz w:val="18"/>
              </w:rPr>
              <w:t>read + executed, all passing</w:t>
            </w:r>
          </w:p>
        </w:tc>
      </w:tr>
    </w:tbl>
    <w:p>
      <w:r>
        <w:rPr>
          <w:b/>
          <w:i w:val="0"/>
          <w:sz w:val="21"/>
        </w:rPr>
        <w:t>Configured / instantiated / called / authoritative / unused, precisely:</w:t>
      </w:r>
    </w:p>
    <w:p>
      <w:pPr>
        <w:pStyle w:val="ListBullet"/>
      </w:pPr>
      <w:r>
        <w:t>CONFIGURED: config/policy_rules.yaml (business-exception rules) — configured and USED.</w:t>
      </w:r>
    </w:p>
    <w:p>
      <w:pPr>
        <w:pStyle w:val="ListBullet"/>
      </w:pPr>
      <w:r>
        <w:t>INSTANTIATED: PolicyValidator(config) — instantiated by factory.py for llm_mode="llama"; MockValidator — instantiated for llm_mode="mock". Both delegate to the same policy.decide().</w:t>
      </w:r>
    </w:p>
    <w:p>
      <w:pPr>
        <w:pStyle w:val="ListBullet"/>
      </w:pPr>
      <w:r>
        <w:t>CALLED: policy.decide() is called on every single request, every mode.</w:t>
      </w:r>
    </w:p>
    <w:p>
      <w:pPr>
        <w:pStyle w:val="ListBullet"/>
      </w:pPr>
      <w:r>
        <w:t>AUTHORITATIVE: policy.decide()'s output is the ONLY source of ValidationDecision — nothing downstream recomputes or overrides it (orchestrator._decision_ciso is a pass-through).</w:t>
      </w:r>
    </w:p>
    <w:p>
      <w:pPr>
        <w:pStyle w:val="ListBullet"/>
      </w:pPr>
      <w:r>
        <w:t>UNUSED: MCPConfig.ollama_model (the shared fallback model field) is not read by either LlamaGenerator or LlamaVerifier, both of which use their own per-role fields (generator_model/verifier_model) — config.py:37 ollama_model is dead configuration for these two roles specifically.</w:t>
      </w:r>
    </w:p>
    <w:p>
      <w:pPr>
        <w:pStyle w:val="Heading1"/>
      </w:pPr>
      <w:r>
        <w:t>13. Schemas and Contracts</w:t>
      </w:r>
    </w:p>
    <w:p>
      <w:r>
        <w:rPr>
          <w:b w:val="0"/>
          <w:i w:val="0"/>
          <w:sz w:val="21"/>
        </w:rPr>
        <w:t>All five MCP-pipeline contracts are plain JSON Schema dicts in mcp_server/schemas.py, checked at runtime via jsonschema.Draft7Validator (orchestrator.py:58-70, called at every single stage transition — confirmed executed, not dead code, since tests/test_negative.py's schema-violation tests pass). RAG retrieval results use a SEPARATE, unrelated validation layer: Pydantic v2 models in mcp_server/rag/schemas.py.</w:t>
      </w:r>
    </w:p>
    <w:tbl>
      <w:tblPr>
        <w:tblStyle w:val="LightGrid-Accent1"/>
        <w:tblW w:type="auto" w:w="0"/>
        <w:jc w:val="center"/>
        <w:tblLook w:firstColumn="1" w:firstRow="1" w:lastColumn="0" w:lastRow="0" w:noHBand="0" w:noVBand="1" w:val="04A0"/>
      </w:tblPr>
      <w:tblGrid>
        <w:gridCol w:w="3010"/>
        <w:gridCol w:w="3010"/>
        <w:gridCol w:w="3010"/>
      </w:tblGrid>
      <w:tr>
        <w:tc>
          <w:tcPr>
            <w:tcW w:type="dxa" w:w="2304"/>
            <w:shd w:fill="1F3752"/>
          </w:tcPr>
          <w:p>
            <w:r/>
            <w:r>
              <w:rPr>
                <w:b/>
                <w:color w:val="FFFFFF"/>
                <w:sz w:val="19"/>
              </w:rPr>
              <w:t>Contract</w:t>
            </w:r>
          </w:p>
        </w:tc>
        <w:tc>
          <w:tcPr>
            <w:tcW w:type="dxa" w:w="3312"/>
            <w:shd w:fill="1F3752"/>
          </w:tcPr>
          <w:p>
            <w:r/>
            <w:r>
              <w:rPr>
                <w:b/>
                <w:color w:val="FFFFFF"/>
                <w:sz w:val="19"/>
              </w:rPr>
              <w:t>Required fields (count)</w:t>
            </w:r>
          </w:p>
        </w:tc>
        <w:tc>
          <w:tcPr>
            <w:tcW w:type="dxa" w:w="4464"/>
            <w:shd w:fill="1F3752"/>
          </w:tcPr>
          <w:p>
            <w:r/>
            <w:r>
              <w:rPr>
                <w:b/>
                <w:color w:val="FFFFFF"/>
                <w:sz w:val="19"/>
              </w:rPr>
              <w:t>Notable constraints</w:t>
            </w:r>
          </w:p>
        </w:tc>
      </w:tr>
      <w:tr>
        <w:tc>
          <w:tcPr>
            <w:tcW w:type="dxa" w:w="2304"/>
          </w:tcPr>
          <w:p>
            <w:r/>
            <w:r>
              <w:rPr>
                <w:sz w:val="18"/>
              </w:rPr>
              <w:t>Evidence</w:t>
            </w:r>
          </w:p>
        </w:tc>
        <w:tc>
          <w:tcPr>
            <w:tcW w:type="dxa" w:w="3312"/>
          </w:tcPr>
          <w:p>
            <w:r/>
            <w:r>
              <w:rPr>
                <w:sz w:val="18"/>
              </w:rPr>
              <w:t>9</w:t>
            </w:r>
          </w:p>
        </w:tc>
        <w:tc>
          <w:tcPr>
            <w:tcW w:type="dxa" w:w="4464"/>
          </w:tcPr>
          <w:p>
            <w:r/>
            <w:r>
              <w:rPr>
                <w:sz w:val="18"/>
              </w:rPr>
              <w:t>id: ^EVD-[0-9]{4}$; severity enum; integrity_hash: ^sha256:[a-f0-9]{64}$; type enum now includes incident_action/committee_action (additive)</w:t>
            </w:r>
          </w:p>
        </w:tc>
      </w:tr>
      <w:tr>
        <w:tc>
          <w:tcPr>
            <w:tcW w:type="dxa" w:w="2304"/>
          </w:tcPr>
          <w:p>
            <w:r/>
            <w:r>
              <w:rPr>
                <w:sz w:val="18"/>
              </w:rPr>
              <w:t>Claim</w:t>
            </w:r>
          </w:p>
        </w:tc>
        <w:tc>
          <w:tcPr>
            <w:tcW w:type="dxa" w:w="3312"/>
          </w:tcPr>
          <w:p>
            <w:r/>
            <w:r>
              <w:rPr>
                <w:sz w:val="18"/>
              </w:rPr>
              <w:t>8 required + 3 optional (reference_ids, limitations, retrieval_trace_id)</w:t>
            </w:r>
          </w:p>
        </w:tc>
        <w:tc>
          <w:tcPr>
            <w:tcW w:type="dxa" w:w="4464"/>
          </w:tcPr>
          <w:p>
            <w:r/>
            <w:r>
              <w:rPr>
                <w:sz w:val="18"/>
              </w:rPr>
              <w:t>evidence_ids 1-12 items, pattern-constrained; confidence 0-1; optional fields are RAG-only, absent entirely when RAG disabled</w:t>
            </w:r>
          </w:p>
        </w:tc>
      </w:tr>
      <w:tr>
        <w:tc>
          <w:tcPr>
            <w:tcW w:type="dxa" w:w="2304"/>
          </w:tcPr>
          <w:p>
            <w:r/>
            <w:r>
              <w:rPr>
                <w:sz w:val="18"/>
              </w:rPr>
              <w:t>VerificationResult</w:t>
            </w:r>
          </w:p>
        </w:tc>
        <w:tc>
          <w:tcPr>
            <w:tcW w:type="dxa" w:w="3312"/>
          </w:tcPr>
          <w:p>
            <w:r/>
            <w:r>
              <w:rPr>
                <w:sz w:val="18"/>
              </w:rPr>
              <w:t>12</w:t>
            </w:r>
          </w:p>
        </w:tc>
        <w:tc>
          <w:tcPr>
            <w:tcW w:type="dxa" w:w="4464"/>
          </w:tcPr>
          <w:p>
            <w:r/>
            <w:r>
              <w:rPr>
                <w:sz w:val="18"/>
              </w:rPr>
              <w:t>status enum (4 values); no optional fields — the deterministic override mechanism that once justified an override_audit field was removed along with the override itself</w:t>
            </w:r>
          </w:p>
        </w:tc>
      </w:tr>
      <w:tr>
        <w:tc>
          <w:tcPr>
            <w:tcW w:type="dxa" w:w="2304"/>
          </w:tcPr>
          <w:p>
            <w:r/>
            <w:r>
              <w:rPr>
                <w:sz w:val="18"/>
              </w:rPr>
              <w:t>MCPScore</w:t>
            </w:r>
          </w:p>
        </w:tc>
        <w:tc>
          <w:tcPr>
            <w:tcW w:type="dxa" w:w="3312"/>
          </w:tcPr>
          <w:p>
            <w:r/>
            <w:r>
              <w:rPr>
                <w:sz w:val="18"/>
              </w:rPr>
              <w:t>10</w:t>
            </w:r>
          </w:p>
        </w:tc>
        <w:tc>
          <w:tcPr>
            <w:tcW w:type="dxa" w:w="4464"/>
          </w:tcPr>
          <w:p>
            <w:r/>
            <w:r>
              <w:rPr>
                <w:sz w:val="18"/>
              </w:rPr>
              <w:t>factors sub-object with 6 required numeric fields; value 0-100</w:t>
            </w:r>
          </w:p>
        </w:tc>
      </w:tr>
      <w:tr>
        <w:tc>
          <w:tcPr>
            <w:tcW w:type="dxa" w:w="2304"/>
          </w:tcPr>
          <w:p>
            <w:r/>
            <w:r>
              <w:rPr>
                <w:sz w:val="18"/>
              </w:rPr>
              <w:t>ValidationDecision</w:t>
            </w:r>
          </w:p>
        </w:tc>
        <w:tc>
          <w:tcPr>
            <w:tcW w:type="dxa" w:w="3312"/>
          </w:tcPr>
          <w:p>
            <w:r/>
            <w:r>
              <w:rPr>
                <w:sz w:val="18"/>
              </w:rPr>
              <w:t>13 required + 6 optional (diagnostic_details, policy_rule, policy_version, policy_reason, applied_exception, configuration_hash)</w:t>
            </w:r>
          </w:p>
        </w:tc>
        <w:tc>
          <w:tcPr>
            <w:tcW w:type="dxa" w:w="4464"/>
          </w:tcPr>
          <w:p>
            <w:r/>
            <w:r>
              <w:rPr>
                <w:sz w:val="18"/>
              </w:rPr>
              <w:t>decision enum restricted to the 4 CISO-only values</w:t>
            </w:r>
          </w:p>
        </w:tc>
      </w:tr>
      <w:tr>
        <w:tc>
          <w:tcPr>
            <w:tcW w:type="dxa" w:w="2304"/>
          </w:tcPr>
          <w:p>
            <w:r/>
            <w:r>
              <w:rPr>
                <w:sz w:val="18"/>
              </w:rPr>
              <w:t>RAG RetrievalResult (Pydantic)</w:t>
            </w:r>
          </w:p>
        </w:tc>
        <w:tc>
          <w:tcPr>
            <w:tcW w:type="dxa" w:w="3312"/>
          </w:tcPr>
          <w:p>
            <w:r/>
            <w:r>
              <w:rPr>
                <w:sz w:val="18"/>
              </w:rPr>
              <w:t>7 (all required, model_config extra='forbid')</w:t>
            </w:r>
          </w:p>
        </w:tc>
        <w:tc>
          <w:tcPr>
            <w:tcW w:type="dxa" w:w="4464"/>
          </w:tcPr>
          <w:p>
            <w:r/>
            <w:r>
              <w:rPr>
                <w:sz w:val="18"/>
              </w:rPr>
              <w:t>collection field validated against the same 4-name allowlist as the JSON-schema world, but via a completely separate Pydantic validator — the two schema systems are not unified</w:t>
            </w:r>
          </w:p>
        </w:tc>
      </w:tr>
    </w:tbl>
    <w:p>
      <w:r>
        <w:rPr>
          <w:b w:val="0"/>
          <w:i w:val="0"/>
          <w:color w:val="B26A00"/>
          <w:sz w:val="21"/>
        </w:rPr>
        <w:t>Inconsistency found: the JSON-Schema world (mcp_server/schemas.py) and the Pydantic world (mcp_server/rag/schemas.py) validate DIFFERENT, overlapping concepts of "Evidence" independently — mcp_server.schemas.EVIDENCE_SCHEMA (the live pipeline's Evidence) and mcp_server.rag.schemas.RagIngestionEvidence (the RAG ingestion Evidence) are separate models with different field sets (the RAG one adds case_id/ticket_id/asset_id/cve_ids/metadata that the pipeline one does not have, and the pipeline one has content.affected_assets/indicators that the RAG one does not). This was a deliberate scoping decision recorded in rag/schemas.py's own docstring, not an oversight, but it does mean a single Evidence record ingested into RAG is NOT the same validated object as an Evidence record used by the live pipeline's catalogue.</w:t>
      </w:r>
    </w:p>
    <w:p>
      <w:pPr>
        <w:pStyle w:val="Heading1"/>
      </w:pPr>
      <w:r>
        <w:t>14. API and Frontend State</w:t>
      </w:r>
    </w:p>
    <w:p>
      <w:r>
        <w:rPr>
          <w:b w:val="0"/>
          <w:i w:val="0"/>
          <w:sz w:val="21"/>
        </w:rPr>
        <w:t>The frontend (web/static/js/) calls the FastAPI routes listed in section 4 exclusively — confirmed by grep of web/static/js for fetch/XHR targets, all of which are /api/* paths matching backend.py's registered routes. There is NO separate mock backend; /api/process is a thin pass-through to the real MCPServer.</w:t>
      </w:r>
    </w:p>
    <w:p>
      <w:r>
        <w:rPr>
          <w:b/>
          <w:i w:val="0"/>
          <w:color w:val="B00020"/>
          <w:sz w:val="21"/>
        </w:rPr>
        <w:t>RAG is completely invisible to the API and frontend: grep of web/ for "rag"/"chroma"/"RAG"/"Chroma" (excluding one unrelated frontend label string, "Couverture de preuve limitee") returns ZERO matches. /api/config (web/backend.py:122-124) returns only llm_modes and endpoints — it does not expose rag_enabled, and the ProcessRequest Pydantic model (web/backend.py:50-57) has no field to request RAG for a given call. The only way RAG activates in the live dashboard is the RAG_ENABLED environment variable being true when the process starts (it is not, in the current .env).</w:t>
      </w:r>
    </w:p>
    <w:p>
      <w:pPr>
        <w:pStyle w:val="Heading1"/>
      </w:pPr>
      <w:r>
        <w:t>15. Authentication and Security</w:t>
      </w:r>
    </w:p>
    <w:tbl>
      <w:tblPr>
        <w:tblStyle w:val="LightGrid-Accent1"/>
        <w:tblW w:type="auto" w:w="0"/>
        <w:jc w:val="center"/>
        <w:tblLook w:firstColumn="1" w:firstRow="1" w:lastColumn="0" w:lastRow="0" w:noHBand="0" w:noVBand="1" w:val="04A0"/>
      </w:tblPr>
      <w:tblGrid>
        <w:gridCol w:w="3010"/>
        <w:gridCol w:w="3010"/>
        <w:gridCol w:w="3010"/>
      </w:tblGrid>
      <w:tr>
        <w:tc>
          <w:tcPr>
            <w:tcW w:type="dxa" w:w="2448"/>
            <w:shd w:fill="1F3752"/>
          </w:tcPr>
          <w:p>
            <w:r/>
            <w:r>
              <w:rPr>
                <w:b/>
                <w:color w:val="FFFFFF"/>
                <w:sz w:val="19"/>
              </w:rPr>
              <w:t>Control</w:t>
            </w:r>
          </w:p>
        </w:tc>
        <w:tc>
          <w:tcPr>
            <w:tcW w:type="dxa" w:w="1872"/>
            <w:shd w:fill="1F3752"/>
          </w:tcPr>
          <w:p>
            <w:r/>
            <w:r>
              <w:rPr>
                <w:b/>
                <w:color w:val="FFFFFF"/>
                <w:sz w:val="19"/>
              </w:rPr>
              <w:t>Classification</w:t>
            </w:r>
          </w:p>
        </w:tc>
        <w:tc>
          <w:tcPr>
            <w:tcW w:type="dxa" w:w="5760"/>
            <w:shd w:fill="1F3752"/>
          </w:tcPr>
          <w:p>
            <w:r/>
            <w:r>
              <w:rPr>
                <w:b/>
                <w:color w:val="FFFFFF"/>
                <w:sz w:val="19"/>
              </w:rPr>
              <w:t>Evidence</w:t>
            </w:r>
          </w:p>
        </w:tc>
      </w:tr>
      <w:tr>
        <w:tc>
          <w:tcPr>
            <w:tcW w:type="dxa" w:w="2448"/>
          </w:tcPr>
          <w:p>
            <w:r/>
            <w:r>
              <w:rPr>
                <w:sz w:val="18"/>
              </w:rPr>
              <w:t>Login / session auth</w:t>
            </w:r>
          </w:p>
        </w:tc>
        <w:tc>
          <w:tcPr>
            <w:tcW w:type="dxa" w:w="1872"/>
          </w:tcPr>
          <w:p>
            <w:r/>
            <w:r>
              <w:rPr>
                <w:sz w:val="18"/>
              </w:rPr>
              <w:t>IMPLEMENTED</w:t>
            </w:r>
          </w:p>
        </w:tc>
        <w:tc>
          <w:tcPr>
            <w:tcW w:type="dxa" w:w="5760"/>
          </w:tcPr>
          <w:p>
            <w:r/>
            <w:r>
              <w:rPr>
                <w:sz w:val="18"/>
              </w:rPr>
              <w:t>web/auth.py: PBKDF2-HMAC-SHA256 200k rounds, HttpOnly cookie, 30-min sliding expiry</w:t>
            </w:r>
          </w:p>
        </w:tc>
      </w:tr>
      <w:tr>
        <w:tc>
          <w:tcPr>
            <w:tcW w:type="dxa" w:w="2448"/>
          </w:tcPr>
          <w:p>
            <w:r/>
            <w:r>
              <w:rPr>
                <w:sz w:val="18"/>
              </w:rPr>
              <w:t>Authorization / roles</w:t>
            </w:r>
          </w:p>
        </w:tc>
        <w:tc>
          <w:tcPr>
            <w:tcW w:type="dxa" w:w="1872"/>
          </w:tcPr>
          <w:p>
            <w:r/>
            <w:r>
              <w:rPr>
                <w:sz w:val="18"/>
              </w:rPr>
              <w:t>IMPLEMENTED</w:t>
            </w:r>
          </w:p>
        </w:tc>
        <w:tc>
          <w:tcPr>
            <w:tcW w:type="dxa" w:w="5760"/>
          </w:tcPr>
          <w:p>
            <w:r/>
            <w:r>
              <w:rPr>
                <w:sz w:val="18"/>
              </w:rPr>
              <w:t>VALID_ROLES={CISO, CISO_DELEGATE}; enforced on /api/ciso-decision (backend.py:178-179)</w:t>
            </w:r>
          </w:p>
        </w:tc>
      </w:tr>
      <w:tr>
        <w:tc>
          <w:tcPr>
            <w:tcW w:type="dxa" w:w="2448"/>
          </w:tcPr>
          <w:p>
            <w:r/>
            <w:r>
              <w:rPr>
                <w:sz w:val="18"/>
              </w:rPr>
              <w:t>API-key validation</w:t>
            </w:r>
          </w:p>
        </w:tc>
        <w:tc>
          <w:tcPr>
            <w:tcW w:type="dxa" w:w="1872"/>
          </w:tcPr>
          <w:p>
            <w:r/>
            <w:r>
              <w:rPr>
                <w:sz w:val="18"/>
              </w:rPr>
              <w:t>MISSING</w:t>
            </w:r>
          </w:p>
        </w:tc>
        <w:tc>
          <w:tcPr>
            <w:tcW w:type="dxa" w:w="5760"/>
          </w:tcPr>
          <w:p>
            <w:r/>
            <w:r>
              <w:rPr>
                <w:sz w:val="18"/>
              </w:rPr>
              <w:t>no API-key mechanism exists anywhere; session cookie + CSRF is the only auth model</w:t>
            </w:r>
          </w:p>
        </w:tc>
      </w:tr>
      <w:tr>
        <w:tc>
          <w:tcPr>
            <w:tcW w:type="dxa" w:w="2448"/>
          </w:tcPr>
          <w:p>
            <w:r/>
            <w:r>
              <w:rPr>
                <w:sz w:val="18"/>
              </w:rPr>
              <w:t>CSRF protection</w:t>
            </w:r>
          </w:p>
        </w:tc>
        <w:tc>
          <w:tcPr>
            <w:tcW w:type="dxa" w:w="1872"/>
          </w:tcPr>
          <w:p>
            <w:r/>
            <w:r>
              <w:rPr>
                <w:sz w:val="18"/>
              </w:rPr>
              <w:t>IMPLEMENTED</w:t>
            </w:r>
          </w:p>
        </w:tc>
        <w:tc>
          <w:tcPr>
            <w:tcW w:type="dxa" w:w="5760"/>
          </w:tcPr>
          <w:p>
            <w:r/>
            <w:r>
              <w:rPr>
                <w:sz w:val="18"/>
              </w:rPr>
              <w:t>web/auth.py require_csrf; enforced on /api/process, /api/ciso-decision, logout</w:t>
            </w:r>
          </w:p>
        </w:tc>
      </w:tr>
      <w:tr>
        <w:tc>
          <w:tcPr>
            <w:tcW w:type="dxa" w:w="2448"/>
          </w:tcPr>
          <w:p>
            <w:r/>
            <w:r>
              <w:rPr>
                <w:sz w:val="18"/>
              </w:rPr>
              <w:t>Prompt-injection controls (pipeline)</w:t>
            </w:r>
          </w:p>
        </w:tc>
        <w:tc>
          <w:tcPr>
            <w:tcW w:type="dxa" w:w="1872"/>
          </w:tcPr>
          <w:p>
            <w:r/>
            <w:r>
              <w:rPr>
                <w:sz w:val="18"/>
              </w:rPr>
              <w:t>IMPLEMENTED</w:t>
            </w:r>
          </w:p>
        </w:tc>
        <w:tc>
          <w:tcPr>
            <w:tcW w:type="dxa" w:w="5760"/>
          </w:tcPr>
          <w:p>
            <w:r/>
            <w:r>
              <w:rPr>
                <w:sz w:val="18"/>
              </w:rPr>
              <w:t>orchestrator.py:_INJECTION_PATTERNS/_EXFILTRATION_PATTERNS, applied to request statement AND Evidence content</w:t>
            </w:r>
          </w:p>
        </w:tc>
      </w:tr>
      <w:tr>
        <w:tc>
          <w:tcPr>
            <w:tcW w:type="dxa" w:w="2448"/>
          </w:tcPr>
          <w:p>
            <w:r/>
            <w:r>
              <w:rPr>
                <w:sz w:val="18"/>
              </w:rPr>
              <w:t>Prompt-injection controls (RAG)</w:t>
            </w:r>
          </w:p>
        </w:tc>
        <w:tc>
          <w:tcPr>
            <w:tcW w:type="dxa" w:w="1872"/>
          </w:tcPr>
          <w:p>
            <w:r/>
            <w:r>
              <w:rPr>
                <w:sz w:val="18"/>
              </w:rPr>
              <w:t>IMPLEMENTED, HEURISTIC</w:t>
            </w:r>
          </w:p>
        </w:tc>
        <w:tc>
          <w:tcPr>
            <w:tcW w:type="dxa" w:w="5760"/>
          </w:tcPr>
          <w:p>
            <w:r/>
            <w:r>
              <w:rPr>
                <w:sz w:val="18"/>
              </w:rPr>
              <w:t>rag/sanitization.py; documented as reducing not eliminating risk</w:t>
            </w:r>
          </w:p>
        </w:tc>
      </w:tr>
      <w:tr>
        <w:tc>
          <w:tcPr>
            <w:tcW w:type="dxa" w:w="2448"/>
          </w:tcPr>
          <w:p>
            <w:r/>
            <w:r>
              <w:rPr>
                <w:sz w:val="18"/>
              </w:rPr>
              <w:t>Citation / unknown-ID rejection</w:t>
            </w:r>
          </w:p>
        </w:tc>
        <w:tc>
          <w:tcPr>
            <w:tcW w:type="dxa" w:w="1872"/>
          </w:tcPr>
          <w:p>
            <w:r/>
            <w:r>
              <w:rPr>
                <w:sz w:val="18"/>
              </w:rPr>
              <w:t>IMPLEMENTED</w:t>
            </w:r>
          </w:p>
        </w:tc>
        <w:tc>
          <w:tcPr>
            <w:tcW w:type="dxa" w:w="5760"/>
          </w:tcPr>
          <w:p>
            <w:r/>
            <w:r>
              <w:rPr>
                <w:sz w:val="18"/>
              </w:rPr>
              <w:t>llama_generator.py:160-166 (both EVD- and RAG reference ids)</w:t>
            </w:r>
          </w:p>
        </w:tc>
      </w:tr>
      <w:tr>
        <w:tc>
          <w:tcPr>
            <w:tcW w:type="dxa" w:w="2448"/>
          </w:tcPr>
          <w:p>
            <w:r/>
            <w:r>
              <w:rPr>
                <w:sz w:val="18"/>
              </w:rPr>
              <w:t>File-ingestion validation</w:t>
            </w:r>
          </w:p>
        </w:tc>
        <w:tc>
          <w:tcPr>
            <w:tcW w:type="dxa" w:w="1872"/>
          </w:tcPr>
          <w:p>
            <w:r/>
            <w:r>
              <w:rPr>
                <w:sz w:val="18"/>
              </w:rPr>
              <w:t>PARTIAL</w:t>
            </w:r>
          </w:p>
        </w:tc>
        <w:tc>
          <w:tcPr>
            <w:tcW w:type="dxa" w:w="5760"/>
          </w:tcPr>
          <w:p>
            <w:r/>
            <w:r>
              <w:rPr>
                <w:sz w:val="18"/>
              </w:rPr>
              <w:t>Pydantic model validation exists; no file-type/size/malware scanning; no endpoint exists to actually upload a file (ingestion is function-call only)</w:t>
            </w:r>
          </w:p>
        </w:tc>
      </w:tr>
      <w:tr>
        <w:tc>
          <w:tcPr>
            <w:tcW w:type="dxa" w:w="2448"/>
          </w:tcPr>
          <w:p>
            <w:r/>
            <w:r>
              <w:rPr>
                <w:sz w:val="18"/>
              </w:rPr>
              <w:t>Secret management</w:t>
            </w:r>
          </w:p>
        </w:tc>
        <w:tc>
          <w:tcPr>
            <w:tcW w:type="dxa" w:w="1872"/>
          </w:tcPr>
          <w:p>
            <w:r/>
            <w:r>
              <w:rPr>
                <w:sz w:val="18"/>
              </w:rPr>
              <w:t>PARTIAL</w:t>
            </w:r>
          </w:p>
        </w:tc>
        <w:tc>
          <w:tcPr>
            <w:tcW w:type="dxa" w:w="5760"/>
          </w:tcPr>
          <w:p>
            <w:r/>
            <w:r>
              <w:rPr>
                <w:sz w:val="18"/>
              </w:rPr>
              <w:t>.env is gitignored (confirmed: .gitignore contains .env); no secrets manager/vault; a plaintext credentials file ("CISO ciso  CisoPilot2026!.txt") sits in the repo ROOT, untracked but on disk</w:t>
            </w:r>
          </w:p>
        </w:tc>
      </w:tr>
      <w:tr>
        <w:tc>
          <w:tcPr>
            <w:tcW w:type="dxa" w:w="2448"/>
          </w:tcPr>
          <w:p>
            <w:r/>
            <w:r>
              <w:rPr>
                <w:sz w:val="18"/>
              </w:rPr>
              <w:t>Sensitive logging prevention</w:t>
            </w:r>
          </w:p>
        </w:tc>
        <w:tc>
          <w:tcPr>
            <w:tcW w:type="dxa" w:w="1872"/>
          </w:tcPr>
          <w:p>
            <w:r/>
            <w:r>
              <w:rPr>
                <w:sz w:val="18"/>
              </w:rPr>
              <w:t>IMPLEMENTED</w:t>
            </w:r>
          </w:p>
        </w:tc>
        <w:tc>
          <w:tcPr>
            <w:tcW w:type="dxa" w:w="5760"/>
          </w:tcPr>
          <w:p>
            <w:r/>
            <w:r>
              <w:rPr>
                <w:sz w:val="18"/>
              </w:rPr>
              <w:t>logging_utils.py: redact() masks api_key/bearer/token/secret patterns before anything is written to the journal</w:t>
            </w:r>
          </w:p>
        </w:tc>
      </w:tr>
      <w:tr>
        <w:tc>
          <w:tcPr>
            <w:tcW w:type="dxa" w:w="2448"/>
          </w:tcPr>
          <w:p>
            <w:r/>
            <w:r>
              <w:rPr>
                <w:sz w:val="18"/>
              </w:rPr>
              <w:t>Timeout limits</w:t>
            </w:r>
          </w:p>
        </w:tc>
        <w:tc>
          <w:tcPr>
            <w:tcW w:type="dxa" w:w="1872"/>
          </w:tcPr>
          <w:p>
            <w:r/>
            <w:r>
              <w:rPr>
                <w:sz w:val="18"/>
              </w:rPr>
              <w:t>IMPLEMENTED</w:t>
            </w:r>
          </w:p>
        </w:tc>
        <w:tc>
          <w:tcPr>
            <w:tcW w:type="dxa" w:w="5760"/>
          </w:tcPr>
          <w:p>
            <w:r/>
            <w:r>
              <w:rPr>
                <w:sz w:val="18"/>
              </w:rPr>
              <w:t>config.llm_timeout_seconds; per-request HTTP timeout passed to requests.post</w:t>
            </w:r>
          </w:p>
        </w:tc>
      </w:tr>
      <w:tr>
        <w:tc>
          <w:tcPr>
            <w:tcW w:type="dxa" w:w="2448"/>
          </w:tcPr>
          <w:p>
            <w:r/>
            <w:r>
              <w:rPr>
                <w:sz w:val="18"/>
              </w:rPr>
              <w:t>Resource limits</w:t>
            </w:r>
          </w:p>
        </w:tc>
        <w:tc>
          <w:tcPr>
            <w:tcW w:type="dxa" w:w="1872"/>
          </w:tcPr>
          <w:p>
            <w:r/>
            <w:r>
              <w:rPr>
                <w:sz w:val="18"/>
              </w:rPr>
              <w:t>PARTIAL</w:t>
            </w:r>
          </w:p>
        </w:tc>
        <w:tc>
          <w:tcPr>
            <w:tcW w:type="dxa" w:w="5760"/>
          </w:tcPr>
          <w:p>
            <w:r/>
            <w:r>
              <w:rPr>
                <w:sz w:val="18"/>
              </w:rPr>
              <w:t>RAG has RAG_MAX_CONTEXT_TOKENS/RAG_VECTOR_TOP_K caps; no global rate limit, no request-size limit, no concurrency cap observed in web/backend.py</w:t>
            </w:r>
          </w:p>
        </w:tc>
      </w:tr>
      <w:tr>
        <w:tc>
          <w:tcPr>
            <w:tcW w:type="dxa" w:w="2448"/>
          </w:tcPr>
          <w:p>
            <w:r/>
            <w:r>
              <w:rPr>
                <w:sz w:val="18"/>
              </w:rPr>
              <w:t>Rate limiting (API)</w:t>
            </w:r>
          </w:p>
        </w:tc>
        <w:tc>
          <w:tcPr>
            <w:tcW w:type="dxa" w:w="1872"/>
          </w:tcPr>
          <w:p>
            <w:r/>
            <w:r>
              <w:rPr>
                <w:sz w:val="18"/>
              </w:rPr>
              <w:t>MISSING</w:t>
            </w:r>
          </w:p>
        </w:tc>
        <w:tc>
          <w:tcPr>
            <w:tcW w:type="dxa" w:w="5760"/>
          </w:tcPr>
          <w:p>
            <w:r/>
            <w:r>
              <w:rPr>
                <w:sz w:val="18"/>
              </w:rPr>
              <w:t>no rate-limiting middleware or per-IP throttle in web/backend.py; only the LOGIN endpoint has brute-force lockout (auth.py), not a general API rate limit</w:t>
            </w:r>
          </w:p>
        </w:tc>
      </w:tr>
      <w:tr>
        <w:tc>
          <w:tcPr>
            <w:tcW w:type="dxa" w:w="2448"/>
          </w:tcPr>
          <w:p>
            <w:r/>
            <w:r>
              <w:rPr>
                <w:sz w:val="18"/>
              </w:rPr>
              <w:t>Network isolation</w:t>
            </w:r>
          </w:p>
        </w:tc>
        <w:tc>
          <w:tcPr>
            <w:tcW w:type="dxa" w:w="1872"/>
          </w:tcPr>
          <w:p>
            <w:r/>
            <w:r>
              <w:rPr>
                <w:sz w:val="18"/>
              </w:rPr>
              <w:t>DOCUMENTED_ONLY</w:t>
            </w:r>
          </w:p>
        </w:tc>
        <w:tc>
          <w:tcPr>
            <w:tcW w:type="dxa" w:w="5760"/>
          </w:tcPr>
          <w:p>
            <w:r/>
            <w:r>
              <w:rPr>
                <w:sz w:val="18"/>
              </w:rPr>
              <w:t>README references HTTPS via local certs; no network segmentation, firewall rule, or reverse-proxy config exists in-repo</w:t>
            </w:r>
          </w:p>
        </w:tc>
      </w:tr>
      <w:tr>
        <w:tc>
          <w:tcPr>
            <w:tcW w:type="dxa" w:w="2448"/>
          </w:tcPr>
          <w:p>
            <w:r/>
            <w:r>
              <w:rPr>
                <w:sz w:val="18"/>
              </w:rPr>
              <w:t>Dependency pinning</w:t>
            </w:r>
          </w:p>
        </w:tc>
        <w:tc>
          <w:tcPr>
            <w:tcW w:type="dxa" w:w="1872"/>
          </w:tcPr>
          <w:p>
            <w:r/>
            <w:r>
              <w:rPr>
                <w:sz w:val="18"/>
              </w:rPr>
              <w:t>MISSING</w:t>
            </w:r>
          </w:p>
        </w:tc>
        <w:tc>
          <w:tcPr>
            <w:tcW w:type="dxa" w:w="5760"/>
          </w:tcPr>
          <w:p>
            <w:r/>
            <w:r>
              <w:rPr>
                <w:sz w:val="18"/>
              </w:rPr>
              <w:t>no requirements.txt/pyproject.toml/lockfile anywhere in the repository</w:t>
            </w:r>
          </w:p>
        </w:tc>
      </w:tr>
      <w:tr>
        <w:tc>
          <w:tcPr>
            <w:tcW w:type="dxa" w:w="2448"/>
          </w:tcPr>
          <w:p>
            <w:r/>
            <w:r>
              <w:rPr>
                <w:sz w:val="18"/>
              </w:rPr>
              <w:t>Audit logging</w:t>
            </w:r>
          </w:p>
        </w:tc>
        <w:tc>
          <w:tcPr>
            <w:tcW w:type="dxa" w:w="1872"/>
          </w:tcPr>
          <w:p>
            <w:r/>
            <w:r>
              <w:rPr>
                <w:sz w:val="18"/>
              </w:rPr>
              <w:t>IMPLEMENTED</w:t>
            </w:r>
          </w:p>
        </w:tc>
        <w:tc>
          <w:tcPr>
            <w:tcW w:type="dxa" w:w="5760"/>
          </w:tcPr>
          <w:p>
            <w:r/>
            <w:r>
              <w:rPr>
                <w:sz w:val="18"/>
              </w:rPr>
              <w:t>logging_utils.AuditLogger: append-only JSONL, session_id/correlation_id/state/event_type/role/result/detail on every stage</w:t>
            </w:r>
          </w:p>
        </w:tc>
      </w:tr>
    </w:tbl>
    <w:p>
      <w:pPr>
        <w:pStyle w:val="Heading1"/>
      </w:pPr>
      <w:r>
        <w:t>16. Logging and Observability</w:t>
      </w:r>
    </w:p>
    <w:p>
      <w:r>
        <w:rPr>
          <w:b w:val="0"/>
          <w:i w:val="0"/>
          <w:sz w:val="21"/>
        </w:rPr>
        <w:t>mcp_server/logging_utils.py: AuditLogger writes one JSON line per pipeline event to journal_{llm_mode}.jsonl. Fields present on every event: event_id, session_id, correlation_id, timestamp, state, event_type, role, result, detail (redacted). Redaction (redact(), logging_utils.py) masks patterns matching api_key=/bearer /token=/secret= before the value is ever written — this was confirmed by tests/test_technical_failures.py::test_redact_masks_common_secret_shapes and test_tc19_secret_in_statement_is_redacted_in_journal, both passing.</w:t>
      </w:r>
    </w:p>
    <w:p>
      <w:r>
        <w:rPr>
          <w:b w:val="0"/>
          <w:i w:val="0"/>
          <w:color w:val="B26A00"/>
          <w:sz w:val="21"/>
        </w:rPr>
        <w:t>Trace IDs: session_id/correlation_id are present on every pipeline object (Evidence, Claim, VerificationResult, MCPScore, ValidationDecision) and were specifically tested for consistency (tests/test_traceability.py). RAG retrieval additionally produces its own retrieval_trace_id (rag/schemas.py: RetrievalTrace) — this ID is attached to the Claim when RAG is enabled and found something, but it is NOT cross-referenced back into the audit journal by the orchestrator (the orchestrator has no awareness of RAG at all; RAG runs entirely inside the Generator's own method).</w:t>
      </w:r>
    </w:p>
    <w:p>
      <w:r>
        <w:rPr>
          <w:b w:val="0"/>
          <w:i w:val="0"/>
          <w:color w:val="B00020"/>
          <w:sz w:val="21"/>
        </w:rPr>
        <w:t>Latency: NOT measured or logged anywhere in mcp_server/ (no timing instrumentation around the Ollama calls, scoring, or retrieval was found). Model latency, retrieval latency, and per-stage duration are absent from both the audit journal and any other log sink.</w:t>
      </w:r>
    </w:p>
    <w:p>
      <w:r>
        <w:rPr>
          <w:b w:val="0"/>
          <w:i w:val="0"/>
          <w:sz w:val="21"/>
        </w:rPr>
        <w:t>No confidential evidence content, full prompts, API keys, or auth headers were found being logged in cleartext in any code path inspected (logging_utils.redact() plus the deliberate choice to log only identifiers/detail strings, not full objects, in orchestrator._log calls).</w:t>
      </w:r>
    </w:p>
    <w:p>
      <w:pPr>
        <w:pStyle w:val="Heading1"/>
      </w:pPr>
      <w:r>
        <w:t>17. Deployment State</w:t>
      </w:r>
    </w:p>
    <w:p>
      <w:r>
        <w:rPr>
          <w:b/>
          <w:i w:val="0"/>
          <w:color w:val="B00020"/>
          <w:sz w:val="21"/>
        </w:rPr>
        <w:t>NO DOCKER SUPPORT EXISTS. This is stated plainly because prior project documentation (from earlier work in this repository, per session history) described Docker Compose configuration as a stated next step; it was NEVER implemented. Verified by: `find . -maxdepth 1 -iname "Dockerfile*" -o -iname "docker-compose*"` returning zero results, and `docker --version` failing with "command not found" in this shell.</w:t>
      </w:r>
    </w:p>
    <w:p>
      <w:r>
        <w:rPr>
          <w:b w:val="0"/>
          <w:i w:val="0"/>
          <w:sz w:val="21"/>
        </w:rPr>
        <w:t>Persistent storage: the audit journal (journal_{mode}.jsonl) and, when RAG_ENABLED, the Chroma PersistentClient directory (default mcp_server/rag_store/) are the only persistent stores; both are local filesystem paths, not a managed database.</w:t>
      </w:r>
    </w:p>
    <w:p>
      <w:r>
        <w:rPr>
          <w:b w:val="0"/>
          <w:i w:val="0"/>
          <w:sz w:val="21"/>
        </w:rPr>
        <w:t>Embedding-model download behavior: SentenceTransformerBackend downloads BAAI/bge-small-en-v1.5 (~130MB) from the Hugging Face Hub on first use if not already cached under ~/.cache/huggingface; this requires outbound internet access at least once. Confirmed live during this audit (see section 18).</w:t>
      </w:r>
    </w:p>
    <w:p>
      <w:r>
        <w:rPr>
          <w:b w:val="0"/>
          <w:i w:val="0"/>
          <w:sz w:val="21"/>
        </w:rPr>
        <w:t>Startup documentation: README.md documents the uvicorn command and .env setup; it does NOT document a reproducible dependency install beyond ad hoc pip install lines, and does not mention any container runtime.</w:t>
      </w:r>
    </w:p>
    <w:p>
      <w:pPr>
        <w:pStyle w:val="Heading1"/>
      </w:pPr>
      <w:r>
        <w:t>18. Test and Runtime-Check Results</w:t>
      </w:r>
    </w:p>
    <w:p>
      <w:r>
        <w:rPr>
          <w:b/>
          <w:i w:val="0"/>
          <w:sz w:val="21"/>
        </w:rPr>
        <w:t xml:space="preserve">Command executed: </w:t>
      </w:r>
    </w:p>
    <w:p>
      <w:r>
        <w:rPr>
          <w:rFonts w:ascii="Consolas" w:hAnsi="Consolas"/>
          <w:sz w:val="19"/>
        </w:rPr>
        <w:t>py -m pytest -q -m "not ollama"</w:t>
      </w:r>
    </w:p>
    <w:p>
      <w:r>
        <w:rPr>
          <w:b w:val="0"/>
          <w:i w:val="0"/>
          <w:sz w:val="21"/>
        </w:rPr>
        <w:t>Result: 255 passed, 1 deselected, 1 warning, in 47.15s (rerun of a slightly earlier 57.51s run including cached real-model tests; both are captured in this audit's command history).</w:t>
      </w:r>
    </w:p>
    <w:p>
      <w:r>
        <w:rPr>
          <w:b/>
          <w:i w:val="0"/>
          <w:sz w:val="21"/>
        </w:rPr>
        <w:t xml:space="preserve">Command executed: </w:t>
      </w:r>
    </w:p>
    <w:p>
      <w:r>
        <w:rPr>
          <w:rFonts w:ascii="Consolas" w:hAnsi="Consolas"/>
          <w:sz w:val="19"/>
        </w:rPr>
        <w:t>py -m pytest -q -m ollama</w:t>
      </w:r>
    </w:p>
    <w:p>
      <w:r>
        <w:rPr>
          <w:b w:val="0"/>
          <w:i w:val="0"/>
          <w:sz w:val="21"/>
        </w:rPr>
        <w:t>Result: 1 passed, 255 deselected, in 200.64s — this is a LIVE model call against the locally running Ollama server (models present: qwen2.5:7b-instruct, llama3.1), not a mock.</w:t>
      </w:r>
    </w:p>
    <w:p>
      <w:r>
        <w:rPr>
          <w:b/>
          <w:i w:val="0"/>
          <w:sz w:val="21"/>
        </w:rPr>
        <w:t xml:space="preserve">Command executed: </w:t>
      </w:r>
    </w:p>
    <w:p>
      <w:r>
        <w:rPr>
          <w:rFonts w:ascii="Consolas" w:hAnsi="Consolas"/>
          <w:sz w:val="19"/>
        </w:rPr>
        <w:t>node tests/frontend/test_results_panel.mjs</w:t>
      </w:r>
    </w:p>
    <w:p>
      <w:r>
        <w:rPr>
          <w:b w:val="0"/>
          <w:i w:val="0"/>
          <w:sz w:val="21"/>
        </w:rPr>
        <w:t>Result: 16 passed, 0 failed (label correctness, no legacy decision values, no approval button for informational results, HTML-escaping of untrusted content).</w:t>
      </w:r>
    </w:p>
    <w:tbl>
      <w:tblPr>
        <w:tblStyle w:val="LightGrid-Accent1"/>
        <w:tblW w:type="auto" w:w="0"/>
        <w:jc w:val="center"/>
        <w:tblLook w:firstColumn="1" w:firstRow="1" w:lastColumn="0" w:lastRow="0" w:noHBand="0" w:noVBand="1" w:val="04A0"/>
      </w:tblPr>
      <w:tblGrid>
        <w:gridCol w:w="3010"/>
        <w:gridCol w:w="3010"/>
        <w:gridCol w:w="3010"/>
      </w:tblGrid>
      <w:tr>
        <w:tc>
          <w:tcPr>
            <w:tcW w:type="dxa" w:w="2016"/>
            <w:shd w:fill="1F3752"/>
          </w:tcPr>
          <w:p>
            <w:r/>
            <w:r>
              <w:rPr>
                <w:b/>
                <w:color w:val="FFFFFF"/>
                <w:sz w:val="19"/>
              </w:rPr>
              <w:t>Marker</w:t>
            </w:r>
          </w:p>
        </w:tc>
        <w:tc>
          <w:tcPr>
            <w:tcW w:type="dxa" w:w="2304"/>
            <w:shd w:fill="1F3752"/>
          </w:tcPr>
          <w:p>
            <w:r/>
            <w:r>
              <w:rPr>
                <w:b/>
                <w:color w:val="FFFFFF"/>
                <w:sz w:val="19"/>
              </w:rPr>
              <w:t>Tests collected</w:t>
            </w:r>
          </w:p>
        </w:tc>
        <w:tc>
          <w:tcPr>
            <w:tcW w:type="dxa" w:w="5760"/>
            <w:shd w:fill="1F3752"/>
          </w:tcPr>
          <w:p>
            <w:r/>
            <w:r>
              <w:rPr>
                <w:b/>
                <w:color w:val="FFFFFF"/>
                <w:sz w:val="19"/>
              </w:rPr>
              <w:t>Classification</w:t>
            </w:r>
          </w:p>
        </w:tc>
      </w:tr>
      <w:tr>
        <w:tc>
          <w:tcPr>
            <w:tcW w:type="dxa" w:w="2016"/>
          </w:tcPr>
          <w:p>
            <w:r/>
            <w:r>
              <w:rPr>
                <w:sz w:val="18"/>
              </w:rPr>
              <w:t>unit</w:t>
            </w:r>
          </w:p>
        </w:tc>
        <w:tc>
          <w:tcPr>
            <w:tcW w:type="dxa" w:w="2304"/>
          </w:tcPr>
          <w:p>
            <w:r/>
            <w:r>
              <w:rPr>
                <w:sz w:val="18"/>
              </w:rPr>
              <w:t>51</w:t>
            </w:r>
          </w:p>
        </w:tc>
        <w:tc>
          <w:tcPr>
            <w:tcW w:type="dxa" w:w="5760"/>
          </w:tcPr>
          <w:p>
            <w:r/>
            <w:r>
              <w:rPr>
                <w:sz w:val="18"/>
              </w:rPr>
              <w:t>UNIT</w:t>
            </w:r>
          </w:p>
        </w:tc>
      </w:tr>
      <w:tr>
        <w:tc>
          <w:tcPr>
            <w:tcW w:type="dxa" w:w="2016"/>
          </w:tcPr>
          <w:p>
            <w:r/>
            <w:r>
              <w:rPr>
                <w:sz w:val="18"/>
              </w:rPr>
              <w:t>integration</w:t>
            </w:r>
          </w:p>
        </w:tc>
        <w:tc>
          <w:tcPr>
            <w:tcW w:type="dxa" w:w="2304"/>
          </w:tcPr>
          <w:p>
            <w:r/>
            <w:r>
              <w:rPr>
                <w:sz w:val="18"/>
              </w:rPr>
              <w:t>56</w:t>
            </w:r>
          </w:p>
        </w:tc>
        <w:tc>
          <w:tcPr>
            <w:tcW w:type="dxa" w:w="5760"/>
          </w:tcPr>
          <w:p>
            <w:r/>
            <w:r>
              <w:rPr>
                <w:sz w:val="18"/>
              </w:rPr>
              <w:t>MOCKED_INTEGRATION (mock LLM roles or fake embedding backend) / one path REAL_CHROMA</w:t>
            </w:r>
          </w:p>
        </w:tc>
      </w:tr>
      <w:tr>
        <w:tc>
          <w:tcPr>
            <w:tcW w:type="dxa" w:w="2016"/>
          </w:tcPr>
          <w:p>
            <w:r/>
            <w:r>
              <w:rPr>
                <w:sz w:val="18"/>
              </w:rPr>
              <w:t>security</w:t>
            </w:r>
          </w:p>
        </w:tc>
        <w:tc>
          <w:tcPr>
            <w:tcW w:type="dxa" w:w="2304"/>
          </w:tcPr>
          <w:p>
            <w:r/>
            <w:r>
              <w:rPr>
                <w:sz w:val="18"/>
              </w:rPr>
              <w:t>21</w:t>
            </w:r>
          </w:p>
        </w:tc>
        <w:tc>
          <w:tcPr>
            <w:tcW w:type="dxa" w:w="5760"/>
          </w:tcPr>
          <w:p>
            <w:r/>
            <w:r>
              <w:rPr>
                <w:sz w:val="18"/>
              </w:rPr>
              <w:t>ADVERSARIAL</w:t>
            </w:r>
          </w:p>
        </w:tc>
      </w:tr>
      <w:tr>
        <w:tc>
          <w:tcPr>
            <w:tcW w:type="dxa" w:w="2016"/>
          </w:tcPr>
          <w:p>
            <w:r/>
            <w:r>
              <w:rPr>
                <w:sz w:val="18"/>
              </w:rPr>
              <w:t>regression</w:t>
            </w:r>
          </w:p>
        </w:tc>
        <w:tc>
          <w:tcPr>
            <w:tcW w:type="dxa" w:w="2304"/>
          </w:tcPr>
          <w:p>
            <w:r/>
            <w:r>
              <w:rPr>
                <w:sz w:val="18"/>
              </w:rPr>
              <w:t>35</w:t>
            </w:r>
          </w:p>
        </w:tc>
        <w:tc>
          <w:tcPr>
            <w:tcW w:type="dxa" w:w="5760"/>
          </w:tcPr>
          <w:p>
            <w:r/>
            <w:r>
              <w:rPr>
                <w:sz w:val="18"/>
              </w:rPr>
              <w:t>UNIT / MOCKED_INTEGRATION (reproduces specific historical incidents)</w:t>
            </w:r>
          </w:p>
        </w:tc>
      </w:tr>
      <w:tr>
        <w:tc>
          <w:tcPr>
            <w:tcW w:type="dxa" w:w="2016"/>
          </w:tcPr>
          <w:p>
            <w:r/>
            <w:r>
              <w:rPr>
                <w:sz w:val="18"/>
              </w:rPr>
              <w:t>ollama</w:t>
            </w:r>
          </w:p>
        </w:tc>
        <w:tc>
          <w:tcPr>
            <w:tcW w:type="dxa" w:w="2304"/>
          </w:tcPr>
          <w:p>
            <w:r/>
            <w:r>
              <w:rPr>
                <w:sz w:val="18"/>
              </w:rPr>
              <w:t>1</w:t>
            </w:r>
          </w:p>
        </w:tc>
        <w:tc>
          <w:tcPr>
            <w:tcW w:type="dxa" w:w="5760"/>
          </w:tcPr>
          <w:p>
            <w:r/>
            <w:r>
              <w:rPr>
                <w:sz w:val="18"/>
              </w:rPr>
              <w:t>REAL_MODEL / END_TO_END</w:t>
            </w:r>
          </w:p>
        </w:tc>
      </w:tr>
      <w:tr>
        <w:tc>
          <w:tcPr>
            <w:tcW w:type="dxa" w:w="2016"/>
          </w:tcPr>
          <w:p>
            <w:r/>
            <w:r>
              <w:rPr>
                <w:sz w:val="18"/>
              </w:rPr>
              <w:t>rag_model</w:t>
            </w:r>
          </w:p>
        </w:tc>
        <w:tc>
          <w:tcPr>
            <w:tcW w:type="dxa" w:w="2304"/>
          </w:tcPr>
          <w:p>
            <w:r/>
            <w:r>
              <w:rPr>
                <w:sz w:val="18"/>
              </w:rPr>
              <w:t>2</w:t>
            </w:r>
          </w:p>
        </w:tc>
        <w:tc>
          <w:tcPr>
            <w:tcW w:type="dxa" w:w="5760"/>
          </w:tcPr>
          <w:p>
            <w:r/>
            <w:r>
              <w:rPr>
                <w:sz w:val="18"/>
              </w:rPr>
              <w:t>REAL_EMBEDDINGS</w:t>
            </w:r>
          </w:p>
        </w:tc>
      </w:tr>
      <w:tr>
        <w:tc>
          <w:tcPr>
            <w:tcW w:type="dxa" w:w="2016"/>
          </w:tcPr>
          <w:p>
            <w:r/>
            <w:r>
              <w:rPr>
                <w:sz w:val="18"/>
              </w:rPr>
              <w:t>(no marker)</w:t>
            </w:r>
          </w:p>
        </w:tc>
        <w:tc>
          <w:tcPr>
            <w:tcW w:type="dxa" w:w="2304"/>
          </w:tcPr>
          <w:p>
            <w:r/>
            <w:r>
              <w:rPr>
                <w:sz w:val="18"/>
              </w:rPr>
              <w:t>90</w:t>
            </w:r>
          </w:p>
        </w:tc>
        <w:tc>
          <w:tcPr>
            <w:tcW w:type="dxa" w:w="5760"/>
          </w:tcPr>
          <w:p>
            <w:r/>
            <w:r>
              <w:rPr>
                <w:sz w:val="18"/>
              </w:rPr>
              <w:t>mostly UNIT/MOCKED_INTEGRATION — predates the marker convention, not retro-tagged</w:t>
            </w:r>
          </w:p>
        </w:tc>
      </w:tr>
    </w:tbl>
    <w:p>
      <w:r>
        <w:rPr>
          <w:b w:val="0"/>
          <w:i w:val="0"/>
          <w:sz w:val="21"/>
        </w:rPr>
        <w:t>256 tests collected in total (marker counts overlap where a test has no marker at all; 51+56+21+35+1+2=166 marked, 90 unmarked, 256 total).</w:t>
      </w:r>
    </w:p>
    <w:p>
      <w:r>
        <w:rPr>
          <w:b/>
          <w:i w:val="0"/>
          <w:sz w:val="21"/>
        </w:rPr>
        <w:t>Section-12 coverage checklist (verified present, by file):</w:t>
      </w:r>
    </w:p>
    <w:tbl>
      <w:tblPr>
        <w:tblStyle w:val="LightGrid-Accent1"/>
        <w:tblW w:type="auto" w:w="0"/>
        <w:jc w:val="center"/>
        <w:tblLook w:firstColumn="1" w:firstRow="1" w:lastColumn="0" w:lastRow="0" w:noHBand="0" w:noVBand="1" w:val="04A0"/>
      </w:tblPr>
      <w:tblGrid>
        <w:gridCol w:w="3010"/>
        <w:gridCol w:w="3010"/>
        <w:gridCol w:w="3010"/>
      </w:tblGrid>
      <w:tr>
        <w:tc>
          <w:tcPr>
            <w:tcW w:type="dxa" w:w="2448"/>
            <w:shd w:fill="1F3752"/>
          </w:tcPr>
          <w:p>
            <w:r/>
            <w:r>
              <w:rPr>
                <w:b/>
                <w:color w:val="FFFFFF"/>
                <w:sz w:val="19"/>
              </w:rPr>
              <w:t>Requirement</w:t>
            </w:r>
          </w:p>
        </w:tc>
        <w:tc>
          <w:tcPr>
            <w:tcW w:type="dxa" w:w="1440"/>
            <w:shd w:fill="1F3752"/>
          </w:tcPr>
          <w:p>
            <w:r/>
            <w:r>
              <w:rPr>
                <w:b/>
                <w:color w:val="FFFFFF"/>
                <w:sz w:val="19"/>
              </w:rPr>
              <w:t>Covered?</w:t>
            </w:r>
          </w:p>
        </w:tc>
        <w:tc>
          <w:tcPr>
            <w:tcW w:type="dxa" w:w="6192"/>
            <w:shd w:fill="1F3752"/>
          </w:tcPr>
          <w:p>
            <w:r/>
            <w:r>
              <w:rPr>
                <w:b/>
                <w:color w:val="FFFFFF"/>
                <w:sz w:val="19"/>
              </w:rPr>
              <w:t>Test(s)</w:t>
            </w:r>
          </w:p>
        </w:tc>
      </w:tr>
      <w:tr>
        <w:tc>
          <w:tcPr>
            <w:tcW w:type="dxa" w:w="2448"/>
          </w:tcPr>
          <w:p>
            <w:r/>
            <w:r>
              <w:rPr>
                <w:sz w:val="18"/>
              </w:rPr>
              <w:t>RAG disabled</w:t>
            </w:r>
          </w:p>
        </w:tc>
        <w:tc>
          <w:tcPr>
            <w:tcW w:type="dxa" w:w="1440"/>
          </w:tcPr>
          <w:p>
            <w:r/>
            <w:r>
              <w:rPr>
                <w:sz w:val="18"/>
              </w:rPr>
              <w:t>YES</w:t>
            </w:r>
          </w:p>
        </w:tc>
        <w:tc>
          <w:tcPr>
            <w:tcW w:type="dxa" w:w="6192"/>
          </w:tcPr>
          <w:p>
            <w:r/>
            <w:r>
              <w:rPr>
                <w:sz w:val="18"/>
              </w:rPr>
              <w:t>tests/test_rag_availability.py::test_generator_proceeds_normally_when_rag_disabled; tests/test_rag_generator_integration.py::test_rag_disabled_by_default_produces_the_exact_same_shape_as_before</w:t>
            </w:r>
          </w:p>
        </w:tc>
      </w:tr>
      <w:tr>
        <w:tc>
          <w:tcPr>
            <w:tcW w:type="dxa" w:w="2448"/>
          </w:tcPr>
          <w:p>
            <w:r/>
            <w:r>
              <w:rPr>
                <w:sz w:val="18"/>
              </w:rPr>
              <w:t>RAG unavailable</w:t>
            </w:r>
          </w:p>
        </w:tc>
        <w:tc>
          <w:tcPr>
            <w:tcW w:type="dxa" w:w="1440"/>
          </w:tcPr>
          <w:p>
            <w:r/>
            <w:r>
              <w:rPr>
                <w:sz w:val="18"/>
              </w:rPr>
              <w:t>YES</w:t>
            </w:r>
          </w:p>
        </w:tc>
        <w:tc>
          <w:tcPr>
            <w:tcW w:type="dxa" w:w="6192"/>
          </w:tcPr>
          <w:p>
            <w:r/>
            <w:r>
              <w:rPr>
                <w:sz w:val="18"/>
              </w:rPr>
              <w:t>test_rag_availability.py::test_chroma_unavailable_reports_not_available, test_embedding_backend_unavailable_is_not_fatal</w:t>
            </w:r>
          </w:p>
        </w:tc>
      </w:tr>
      <w:tr>
        <w:tc>
          <w:tcPr>
            <w:tcW w:type="dxa" w:w="2448"/>
          </w:tcPr>
          <w:p>
            <w:r/>
            <w:r>
              <w:rPr>
                <w:sz w:val="18"/>
              </w:rPr>
              <w:t>No relevant context</w:t>
            </w:r>
          </w:p>
        </w:tc>
        <w:tc>
          <w:tcPr>
            <w:tcW w:type="dxa" w:w="1440"/>
          </w:tcPr>
          <w:p>
            <w:r/>
            <w:r>
              <w:rPr>
                <w:sz w:val="18"/>
              </w:rPr>
              <w:t>PARTIAL</w:t>
            </w:r>
          </w:p>
        </w:tc>
        <w:tc>
          <w:tcPr>
            <w:tcW w:type="dxa" w:w="6192"/>
          </w:tcPr>
          <w:p>
            <w:r/>
            <w:r>
              <w:rPr>
                <w:sz w:val="18"/>
              </w:rPr>
              <w:t>context_builder token-budget-exclusion tested; an explicit "zero results returned" retrieval case is exercised indirectly (empty result lists handled) but not asserted as its own named test</w:t>
            </w:r>
          </w:p>
        </w:tc>
      </w:tr>
      <w:tr>
        <w:tc>
          <w:tcPr>
            <w:tcW w:type="dxa" w:w="2448"/>
          </w:tcPr>
          <w:p>
            <w:r/>
            <w:r>
              <w:rPr>
                <w:sz w:val="18"/>
              </w:rPr>
              <w:t>Exact identifier retrieval</w:t>
            </w:r>
          </w:p>
        </w:tc>
        <w:tc>
          <w:tcPr>
            <w:tcW w:type="dxa" w:w="1440"/>
          </w:tcPr>
          <w:p>
            <w:r/>
            <w:r>
              <w:rPr>
                <w:sz w:val="18"/>
              </w:rPr>
              <w:t>YES</w:t>
            </w:r>
          </w:p>
        </w:tc>
        <w:tc>
          <w:tcPr>
            <w:tcW w:type="dxa" w:w="6192"/>
          </w:tcPr>
          <w:p>
            <w:r/>
            <w:r>
              <w:rPr>
                <w:sz w:val="18"/>
              </w:rPr>
              <w:t>test_rag_retrieval.py::test_exact_cve_lookup_does_not_depend_on_embedding_similarity</w:t>
            </w:r>
          </w:p>
        </w:tc>
      </w:tr>
      <w:tr>
        <w:tc>
          <w:tcPr>
            <w:tcW w:type="dxa" w:w="2448"/>
          </w:tcPr>
          <w:p>
            <w:r/>
            <w:r>
              <w:rPr>
                <w:sz w:val="18"/>
              </w:rPr>
              <w:t>Metadata filtering</w:t>
            </w:r>
          </w:p>
        </w:tc>
        <w:tc>
          <w:tcPr>
            <w:tcW w:type="dxa" w:w="1440"/>
          </w:tcPr>
          <w:p>
            <w:r/>
            <w:r>
              <w:rPr>
                <w:sz w:val="18"/>
              </w:rPr>
              <w:t>YES</w:t>
            </w:r>
          </w:p>
        </w:tc>
        <w:tc>
          <w:tcPr>
            <w:tcW w:type="dxa" w:w="6192"/>
          </w:tcPr>
          <w:p>
            <w:r/>
            <w:r>
              <w:rPr>
                <w:sz w:val="18"/>
              </w:rPr>
              <w:t>test_rag_retrieval.py::test_metadata_filter_by_case_ticket_asset</w:t>
            </w:r>
          </w:p>
        </w:tc>
      </w:tr>
      <w:tr>
        <w:tc>
          <w:tcPr>
            <w:tcW w:type="dxa" w:w="2448"/>
          </w:tcPr>
          <w:p>
            <w:r/>
            <w:r>
              <w:rPr>
                <w:sz w:val="18"/>
              </w:rPr>
              <w:t>Cross-case isolation</w:t>
            </w:r>
          </w:p>
        </w:tc>
        <w:tc>
          <w:tcPr>
            <w:tcW w:type="dxa" w:w="1440"/>
          </w:tcPr>
          <w:p>
            <w:r/>
            <w:r>
              <w:rPr>
                <w:sz w:val="18"/>
              </w:rPr>
              <w:t>YES (live)</w:t>
            </w:r>
          </w:p>
        </w:tc>
        <w:tc>
          <w:tcPr>
            <w:tcW w:type="dxa" w:w="6192"/>
          </w:tcPr>
          <w:p>
            <w:r/>
            <w:r>
              <w:rPr>
                <w:sz w:val="18"/>
              </w:rPr>
              <w:t>test_rag_retrieval.py::test_cross_case_evidence_is_never_retrieved_via_semantic_similarity</w:t>
            </w:r>
          </w:p>
        </w:tc>
      </w:tr>
      <w:tr>
        <w:tc>
          <w:tcPr>
            <w:tcW w:type="dxa" w:w="2448"/>
          </w:tcPr>
          <w:p>
            <w:r/>
            <w:r>
              <w:rPr>
                <w:sz w:val="18"/>
              </w:rPr>
              <w:t>Reference vs authoritative</w:t>
            </w:r>
          </w:p>
        </w:tc>
        <w:tc>
          <w:tcPr>
            <w:tcW w:type="dxa" w:w="1440"/>
          </w:tcPr>
          <w:p>
            <w:r/>
            <w:r>
              <w:rPr>
                <w:sz w:val="18"/>
              </w:rPr>
              <w:t>YES</w:t>
            </w:r>
          </w:p>
        </w:tc>
        <w:tc>
          <w:tcPr>
            <w:tcW w:type="dxa" w:w="6192"/>
          </w:tcPr>
          <w:p>
            <w:r/>
            <w:r>
              <w:rPr>
                <w:sz w:val="18"/>
              </w:rPr>
              <w:t>test_rag_retrieval.py::test_authoritative_flag_true_only_for_corporate_evidence</w:t>
            </w:r>
          </w:p>
        </w:tc>
      </w:tr>
      <w:tr>
        <w:tc>
          <w:tcPr>
            <w:tcW w:type="dxa" w:w="2448"/>
          </w:tcPr>
          <w:p>
            <w:r/>
            <w:r>
              <w:rPr>
                <w:sz w:val="18"/>
              </w:rPr>
              <w:t>Fabricated citations</w:t>
            </w:r>
          </w:p>
        </w:tc>
        <w:tc>
          <w:tcPr>
            <w:tcW w:type="dxa" w:w="1440"/>
          </w:tcPr>
          <w:p>
            <w:r/>
            <w:r>
              <w:rPr>
                <w:sz w:val="18"/>
              </w:rPr>
              <w:t>YES</w:t>
            </w:r>
          </w:p>
        </w:tc>
        <w:tc>
          <w:tcPr>
            <w:tcW w:type="dxa" w:w="6192"/>
          </w:tcPr>
          <w:p>
            <w:r/>
            <w:r>
              <w:rPr>
                <w:sz w:val="18"/>
              </w:rPr>
              <w:t>test_rag_generator_integration.py::test_hallucinated_cve_citation_is_rejected</w:t>
            </w:r>
          </w:p>
        </w:tc>
      </w:tr>
      <w:tr>
        <w:tc>
          <w:tcPr>
            <w:tcW w:type="dxa" w:w="2448"/>
          </w:tcPr>
          <w:p>
            <w:r/>
            <w:r>
              <w:rPr>
                <w:sz w:val="18"/>
              </w:rPr>
              <w:t>Malformed JSON</w:t>
            </w:r>
          </w:p>
        </w:tc>
        <w:tc>
          <w:tcPr>
            <w:tcW w:type="dxa" w:w="1440"/>
          </w:tcPr>
          <w:p>
            <w:r/>
            <w:r>
              <w:rPr>
                <w:sz w:val="18"/>
              </w:rPr>
              <w:t>YES (pipeline level, mock roles)</w:t>
            </w:r>
          </w:p>
        </w:tc>
        <w:tc>
          <w:tcPr>
            <w:tcW w:type="dxa" w:w="6192"/>
          </w:tcPr>
          <w:p>
            <w:r/>
            <w:r>
              <w:rPr>
                <w:sz w:val="18"/>
              </w:rPr>
              <w:t>tests/test_negative.py::test_tc04_malformed_claim_blocks_with_schema_error</w:t>
            </w:r>
          </w:p>
        </w:tc>
      </w:tr>
      <w:tr>
        <w:tc>
          <w:tcPr>
            <w:tcW w:type="dxa" w:w="2448"/>
          </w:tcPr>
          <w:p>
            <w:r/>
            <w:r>
              <w:rPr>
                <w:sz w:val="18"/>
              </w:rPr>
              <w:t>Prompt injection</w:t>
            </w:r>
          </w:p>
        </w:tc>
        <w:tc>
          <w:tcPr>
            <w:tcW w:type="dxa" w:w="1440"/>
          </w:tcPr>
          <w:p>
            <w:r/>
            <w:r>
              <w:rPr>
                <w:sz w:val="18"/>
              </w:rPr>
              <w:t>YES</w:t>
            </w:r>
          </w:p>
        </w:tc>
        <w:tc>
          <w:tcPr>
            <w:tcW w:type="dxa" w:w="6192"/>
          </w:tcPr>
          <w:p>
            <w:r/>
            <w:r>
              <w:rPr>
                <w:sz w:val="18"/>
              </w:rPr>
              <w:t>test_rag_sanitization.py; tests/test_adversarial.py; tests/test_evidence_injection.py</w:t>
            </w:r>
          </w:p>
        </w:tc>
      </w:tr>
      <w:tr>
        <w:tc>
          <w:tcPr>
            <w:tcW w:type="dxa" w:w="2448"/>
          </w:tcPr>
          <w:p>
            <w:r/>
            <w:r>
              <w:rPr>
                <w:sz w:val="18"/>
              </w:rPr>
              <w:t>Generator failure</w:t>
            </w:r>
          </w:p>
        </w:tc>
        <w:tc>
          <w:tcPr>
            <w:tcW w:type="dxa" w:w="1440"/>
          </w:tcPr>
          <w:p>
            <w:r/>
            <w:r>
              <w:rPr>
                <w:sz w:val="18"/>
              </w:rPr>
              <w:t>YES</w:t>
            </w:r>
          </w:p>
        </w:tc>
        <w:tc>
          <w:tcPr>
            <w:tcW w:type="dxa" w:w="6192"/>
          </w:tcPr>
          <w:p>
            <w:r/>
            <w:r>
              <w:rPr>
                <w:sz w:val="18"/>
              </w:rPr>
              <w:t>tests/test_orchestrator_integrity.py::test_generic_provider_exception_yields_technical_failure_not_block</w:t>
            </w:r>
          </w:p>
        </w:tc>
      </w:tr>
      <w:tr>
        <w:tc>
          <w:tcPr>
            <w:tcW w:type="dxa" w:w="2448"/>
          </w:tcPr>
          <w:p>
            <w:r/>
            <w:r>
              <w:rPr>
                <w:sz w:val="18"/>
              </w:rPr>
              <w:t>Verifier failure</w:t>
            </w:r>
          </w:p>
        </w:tc>
        <w:tc>
          <w:tcPr>
            <w:tcW w:type="dxa" w:w="1440"/>
          </w:tcPr>
          <w:p>
            <w:r/>
            <w:r>
              <w:rPr>
                <w:sz w:val="18"/>
              </w:rPr>
              <w:t>PARTIAL</w:t>
            </w:r>
          </w:p>
        </w:tc>
        <w:tc>
          <w:tcPr>
            <w:tcW w:type="dxa" w:w="6192"/>
          </w:tcPr>
          <w:p>
            <w:r/>
            <w:r>
              <w:rPr>
                <w:sz w:val="18"/>
              </w:rPr>
              <w:t>generic role-failure path is shared/tested via the Generator case above; no Verifier-specific malformed-output test was found by name</w:t>
            </w:r>
          </w:p>
        </w:tc>
      </w:tr>
      <w:tr>
        <w:tc>
          <w:tcPr>
            <w:tcW w:type="dxa" w:w="2448"/>
          </w:tcPr>
          <w:p>
            <w:r/>
            <w:r>
              <w:rPr>
                <w:sz w:val="18"/>
              </w:rPr>
              <w:t>Deterministic policy blocking</w:t>
            </w:r>
          </w:p>
        </w:tc>
        <w:tc>
          <w:tcPr>
            <w:tcW w:type="dxa" w:w="1440"/>
          </w:tcPr>
          <w:p>
            <w:r/>
            <w:r>
              <w:rPr>
                <w:sz w:val="18"/>
              </w:rPr>
              <w:t>YES</w:t>
            </w:r>
          </w:p>
        </w:tc>
        <w:tc>
          <w:tcPr>
            <w:tcW w:type="dxa" w:w="6192"/>
          </w:tcPr>
          <w:p>
            <w:r/>
            <w:r>
              <w:rPr>
                <w:sz w:val="18"/>
              </w:rPr>
              <w:t>tests/test_orchestrator_integrity.py::test_ready_for_ciso_decision_without_approval_flag_blocks</w:t>
            </w:r>
          </w:p>
        </w:tc>
      </w:tr>
      <w:tr>
        <w:tc>
          <w:tcPr>
            <w:tcW w:type="dxa" w:w="2448"/>
          </w:tcPr>
          <w:p>
            <w:r/>
            <w:r>
              <w:rPr>
                <w:sz w:val="18"/>
              </w:rPr>
              <w:t>Full pipeline behavior</w:t>
            </w:r>
          </w:p>
        </w:tc>
        <w:tc>
          <w:tcPr>
            <w:tcW w:type="dxa" w:w="1440"/>
          </w:tcPr>
          <w:p>
            <w:r/>
            <w:r>
              <w:rPr>
                <w:sz w:val="18"/>
              </w:rPr>
              <w:t>YES</w:t>
            </w:r>
          </w:p>
        </w:tc>
        <w:tc>
          <w:tcPr>
            <w:tcW w:type="dxa" w:w="6192"/>
          </w:tcPr>
          <w:p>
            <w:r/>
            <w:r>
              <w:rPr>
                <w:sz w:val="18"/>
              </w:rPr>
              <w:t>tests/test_pipeline.py, tests/test_business_use_cases.py</w:t>
            </w:r>
          </w:p>
        </w:tc>
      </w:tr>
    </w:tbl>
    <w:p>
      <w:r>
        <w:rPr>
          <w:b w:val="0"/>
          <w:i/>
          <w:sz w:val="21"/>
        </w:rPr>
        <w:t>A mocked test is NOT treated as proof of live model behavior anywhere in this report — every claim above distinguishes MOCKED_INTEGRATION from the two REAL_MODEL/REAL_EMBEDDINGS results actually executed.</w:t>
      </w:r>
    </w:p>
    <w:p>
      <w:pPr>
        <w:pStyle w:val="Heading2"/>
      </w:pPr>
      <w:r>
        <w:t>18.1 Safe runtime checks executed this audit</w:t>
      </w:r>
    </w:p>
    <w:tbl>
      <w:tblPr>
        <w:tblStyle w:val="LightGrid-Accent1"/>
        <w:tblW w:type="auto" w:w="0"/>
        <w:jc w:val="center"/>
        <w:tblLook w:firstColumn="1" w:firstRow="1" w:lastColumn="0" w:lastRow="0" w:noHBand="0" w:noVBand="1" w:val="04A0"/>
      </w:tblPr>
      <w:tblGrid>
        <w:gridCol w:w="3010"/>
        <w:gridCol w:w="3010"/>
        <w:gridCol w:w="3010"/>
      </w:tblGrid>
      <w:tr>
        <w:tc>
          <w:tcPr>
            <w:tcW w:type="dxa" w:w="2736"/>
            <w:shd w:fill="1F3752"/>
          </w:tcPr>
          <w:p>
            <w:r/>
            <w:r>
              <w:rPr>
                <w:b/>
                <w:color w:val="FFFFFF"/>
                <w:sz w:val="19"/>
              </w:rPr>
              <w:t>Check</w:t>
            </w:r>
          </w:p>
        </w:tc>
        <w:tc>
          <w:tcPr>
            <w:tcW w:type="dxa" w:w="1872"/>
            <w:shd w:fill="1F3752"/>
          </w:tcPr>
          <w:p>
            <w:r/>
            <w:r>
              <w:rPr>
                <w:b/>
                <w:color w:val="FFFFFF"/>
                <w:sz w:val="19"/>
              </w:rPr>
              <w:t>Result</w:t>
            </w:r>
          </w:p>
        </w:tc>
        <w:tc>
          <w:tcPr>
            <w:tcW w:type="dxa" w:w="5472"/>
            <w:shd w:fill="1F3752"/>
          </w:tcPr>
          <w:p>
            <w:r/>
            <w:r>
              <w:rPr>
                <w:b/>
                <w:color w:val="FFFFFF"/>
                <w:sz w:val="19"/>
              </w:rPr>
              <w:t>Detail</w:t>
            </w:r>
          </w:p>
        </w:tc>
      </w:tr>
      <w:tr>
        <w:tc>
          <w:tcPr>
            <w:tcW w:type="dxa" w:w="2736"/>
          </w:tcPr>
          <w:p>
            <w:r/>
            <w:r>
              <w:rPr>
                <w:sz w:val="18"/>
              </w:rPr>
              <w:t>1. Configuration loading</w:t>
            </w:r>
          </w:p>
        </w:tc>
        <w:tc>
          <w:tcPr>
            <w:tcW w:type="dxa" w:w="1872"/>
          </w:tcPr>
          <w:p>
            <w:r/>
            <w:r>
              <w:rPr>
                <w:sz w:val="18"/>
              </w:rPr>
              <w:t>PASS</w:t>
            </w:r>
          </w:p>
        </w:tc>
        <w:tc>
          <w:tcPr>
            <w:tcW w:type="dxa" w:w="5472"/>
          </w:tcPr>
          <w:p>
            <w:r/>
            <w:r>
              <w:rPr>
                <w:sz w:val="18"/>
              </w:rPr>
              <w:t>MCPConfig() constructed; rag_enabled=False confirmed as the real default</w:t>
            </w:r>
          </w:p>
        </w:tc>
      </w:tr>
      <w:tr>
        <w:tc>
          <w:tcPr>
            <w:tcW w:type="dxa" w:w="2736"/>
          </w:tcPr>
          <w:p>
            <w:r/>
            <w:r>
              <w:rPr>
                <w:sz w:val="18"/>
              </w:rPr>
              <w:t>2. Application import</w:t>
            </w:r>
          </w:p>
        </w:tc>
        <w:tc>
          <w:tcPr>
            <w:tcW w:type="dxa" w:w="1872"/>
          </w:tcPr>
          <w:p>
            <w:r/>
            <w:r>
              <w:rPr>
                <w:sz w:val="18"/>
              </w:rPr>
              <w:t>PASS</w:t>
            </w:r>
          </w:p>
        </w:tc>
        <w:tc>
          <w:tcPr>
            <w:tcW w:type="dxa" w:w="5472"/>
          </w:tcPr>
          <w:p>
            <w:r/>
            <w:r>
              <w:rPr>
                <w:sz w:val="18"/>
              </w:rPr>
              <w:t>mcp_server.orchestrator imported cleanly</w:t>
            </w:r>
          </w:p>
        </w:tc>
      </w:tr>
      <w:tr>
        <w:tc>
          <w:tcPr>
            <w:tcW w:type="dxa" w:w="2736"/>
          </w:tcPr>
          <w:p>
            <w:r/>
            <w:r>
              <w:rPr>
                <w:sz w:val="18"/>
              </w:rPr>
              <w:t>3. Application startup (mock mode)</w:t>
            </w:r>
          </w:p>
        </w:tc>
        <w:tc>
          <w:tcPr>
            <w:tcW w:type="dxa" w:w="1872"/>
          </w:tcPr>
          <w:p>
            <w:r/>
            <w:r>
              <w:rPr>
                <w:sz w:val="18"/>
              </w:rPr>
              <w:t>PASS</w:t>
            </w:r>
          </w:p>
        </w:tc>
        <w:tc>
          <w:tcPr>
            <w:tcW w:type="dxa" w:w="5472"/>
          </w:tcPr>
          <w:p>
            <w:r/>
            <w:r>
              <w:rPr>
                <w:sz w:val="18"/>
              </w:rPr>
              <w:t>MCPServer() constructed; evidence catalogue loaded (10 items); generator/verifier/validator classes confirmed as Mock*</w:t>
            </w:r>
          </w:p>
        </w:tc>
      </w:tr>
      <w:tr>
        <w:tc>
          <w:tcPr>
            <w:tcW w:type="dxa" w:w="2736"/>
          </w:tcPr>
          <w:p>
            <w:r/>
            <w:r>
              <w:rPr>
                <w:sz w:val="18"/>
              </w:rPr>
              <w:t>4. ChromaDB initialization</w:t>
            </w:r>
          </w:p>
        </w:tc>
        <w:tc>
          <w:tcPr>
            <w:tcW w:type="dxa" w:w="1872"/>
          </w:tcPr>
          <w:p>
            <w:r/>
            <w:r>
              <w:rPr>
                <w:sz w:val="18"/>
              </w:rPr>
              <w:t>PASS</w:t>
            </w:r>
          </w:p>
        </w:tc>
        <w:tc>
          <w:tcPr>
            <w:tcW w:type="dxa" w:w="5472"/>
          </w:tcPr>
          <w:p>
            <w:r/>
            <w:r>
              <w:rPr>
                <w:sz w:val="18"/>
              </w:rPr>
              <w:t>ChromaCollections(...).is_available() == True against a local PersistentClient</w:t>
            </w:r>
          </w:p>
        </w:tc>
      </w:tr>
      <w:tr>
        <w:tc>
          <w:tcPr>
            <w:tcW w:type="dxa" w:w="2736"/>
          </w:tcPr>
          <w:p>
            <w:r/>
            <w:r>
              <w:rPr>
                <w:sz w:val="18"/>
              </w:rPr>
              <w:t>5. Embedding-model initialization</w:t>
            </w:r>
          </w:p>
        </w:tc>
        <w:tc>
          <w:tcPr>
            <w:tcW w:type="dxa" w:w="1872"/>
          </w:tcPr>
          <w:p>
            <w:r/>
            <w:r>
              <w:rPr>
                <w:sz w:val="18"/>
              </w:rPr>
              <w:t>PASS (fake backend, fast) / PASS (real bge-small-en-v1.5, ~72s incl. one-time download)</w:t>
            </w:r>
          </w:p>
        </w:tc>
        <w:tc>
          <w:tcPr>
            <w:tcW w:type="dxa" w:w="5472"/>
          </w:tcPr>
          <w:p>
            <w:r/>
            <w:r>
              <w:rPr>
                <w:sz w:val="18"/>
              </w:rPr>
              <w:t>both exercised; real model produced 384-dim normalized vectors and ranked related text above unrelated text</w:t>
            </w:r>
          </w:p>
        </w:tc>
      </w:tr>
      <w:tr>
        <w:tc>
          <w:tcPr>
            <w:tcW w:type="dxa" w:w="2736"/>
          </w:tcPr>
          <w:p>
            <w:r/>
            <w:r>
              <w:rPr>
                <w:sz w:val="18"/>
              </w:rPr>
              <w:t>6. Representative RAG retrieval</w:t>
            </w:r>
          </w:p>
        </w:tc>
        <w:tc>
          <w:tcPr>
            <w:tcW w:type="dxa" w:w="1872"/>
          </w:tcPr>
          <w:p>
            <w:r/>
            <w:r>
              <w:rPr>
                <w:sz w:val="18"/>
              </w:rPr>
              <w:t>PASS (live, real embeddings + real Ollama)</w:t>
            </w:r>
          </w:p>
        </w:tc>
        <w:tc>
          <w:tcPr>
            <w:tcW w:type="dxa" w:w="5472"/>
          </w:tcPr>
          <w:p>
            <w:r/>
            <w:r>
              <w:rPr>
                <w:sz w:val="18"/>
              </w:rPr>
              <w:t>end-to-end script: ingested one corporate_evidence + one vulnerabilities record, called LlamaGenerator.generate() with rag_enabled=True; produced Claim citing CVE-2026-12345 with retrieval_trace_id populated and empty limitations</w:t>
            </w:r>
          </w:p>
        </w:tc>
      </w:tr>
      <w:tr>
        <w:tc>
          <w:tcPr>
            <w:tcW w:type="dxa" w:w="2736"/>
          </w:tcPr>
          <w:p>
            <w:r/>
            <w:r>
              <w:rPr>
                <w:sz w:val="18"/>
              </w:rPr>
              <w:t>7. No-results retrieval</w:t>
            </w:r>
          </w:p>
        </w:tc>
        <w:tc>
          <w:tcPr>
            <w:tcW w:type="dxa" w:w="1872"/>
          </w:tcPr>
          <w:p>
            <w:r/>
            <w:r>
              <w:rPr>
                <w:sz w:val="18"/>
              </w:rPr>
              <w:t>PASS (via unit test, not a fresh ad hoc run)</w:t>
            </w:r>
          </w:p>
        </w:tc>
        <w:tc>
          <w:tcPr>
            <w:tcW w:type="dxa" w:w="5472"/>
          </w:tcPr>
          <w:p>
            <w:r/>
            <w:r>
              <w:rPr>
                <w:sz w:val="18"/>
              </w:rPr>
              <w:t>test_rag_retrieval.py's token-budget test exercises the "nothing fits/nothing authoritative" path</w:t>
            </w:r>
          </w:p>
        </w:tc>
      </w:tr>
      <w:tr>
        <w:tc>
          <w:tcPr>
            <w:tcW w:type="dxa" w:w="2736"/>
          </w:tcPr>
          <w:p>
            <w:r/>
            <w:r>
              <w:rPr>
                <w:sz w:val="18"/>
              </w:rPr>
              <w:t>8. Cross-case retrieval attempt</w:t>
            </w:r>
          </w:p>
        </w:tc>
        <w:tc>
          <w:tcPr>
            <w:tcW w:type="dxa" w:w="1872"/>
          </w:tcPr>
          <w:p>
            <w:r/>
            <w:r>
              <w:rPr>
                <w:sz w:val="18"/>
              </w:rPr>
              <w:t>PASS, no leakage</w:t>
            </w:r>
          </w:p>
        </w:tc>
        <w:tc>
          <w:tcPr>
            <w:tcW w:type="dxa" w:w="5472"/>
          </w:tcPr>
          <w:p>
            <w:r/>
            <w:r>
              <w:rPr>
                <w:sz w:val="18"/>
              </w:rPr>
              <w:t>see section 8.1</w:t>
            </w:r>
          </w:p>
        </w:tc>
      </w:tr>
      <w:tr>
        <w:tc>
          <w:tcPr>
            <w:tcW w:type="dxa" w:w="2736"/>
          </w:tcPr>
          <w:p>
            <w:r/>
            <w:r>
              <w:rPr>
                <w:sz w:val="18"/>
              </w:rPr>
              <w:t>9. Fabricated-citation validation</w:t>
            </w:r>
          </w:p>
        </w:tc>
        <w:tc>
          <w:tcPr>
            <w:tcW w:type="dxa" w:w="1872"/>
          </w:tcPr>
          <w:p>
            <w:r/>
            <w:r>
              <w:rPr>
                <w:sz w:val="18"/>
              </w:rPr>
              <w:t>PASS</w:t>
            </w:r>
          </w:p>
        </w:tc>
        <w:tc>
          <w:tcPr>
            <w:tcW w:type="dxa" w:w="5472"/>
          </w:tcPr>
          <w:p>
            <w:r/>
            <w:r>
              <w:rPr>
                <w:sz w:val="18"/>
              </w:rPr>
              <w:t>test_hallucinated_cve_citation_is_rejected raises LLMOutputContractViolation as expected</w:t>
            </w:r>
          </w:p>
        </w:tc>
      </w:tr>
      <w:tr>
        <w:tc>
          <w:tcPr>
            <w:tcW w:type="dxa" w:w="2736"/>
          </w:tcPr>
          <w:p>
            <w:r/>
            <w:r>
              <w:rPr>
                <w:sz w:val="18"/>
              </w:rPr>
              <w:t>10. Representative pipeline request</w:t>
            </w:r>
          </w:p>
        </w:tc>
        <w:tc>
          <w:tcPr>
            <w:tcW w:type="dxa" w:w="1872"/>
          </w:tcPr>
          <w:p>
            <w:r/>
            <w:r>
              <w:rPr>
                <w:sz w:val="18"/>
              </w:rPr>
              <w:t>PASS</w:t>
            </w:r>
          </w:p>
        </w:tc>
        <w:tc>
          <w:tcPr>
            <w:tcW w:type="dxa" w:w="5472"/>
          </w:tcPr>
          <w:p>
            <w:r/>
            <w:r>
              <w:rPr>
                <w:sz w:val="18"/>
              </w:rPr>
              <w:t>mock-mode process_request() runs full lifecycle to COMPLETED; one llama-mode run (EVD-0001+EVD-0002 scenario, prior session) also verified live</w:t>
            </w:r>
          </w:p>
        </w:tc>
      </w:tr>
      <w:tr>
        <w:tc>
          <w:tcPr>
            <w:tcW w:type="dxa" w:w="2736"/>
          </w:tcPr>
          <w:p>
            <w:r/>
            <w:r>
              <w:rPr>
                <w:sz w:val="18"/>
              </w:rPr>
              <w:t>11. Insufficient-evidence request</w:t>
            </w:r>
          </w:p>
        </w:tc>
        <w:tc>
          <w:tcPr>
            <w:tcW w:type="dxa" w:w="1872"/>
          </w:tcPr>
          <w:p>
            <w:r/>
            <w:r>
              <w:rPr>
                <w:sz w:val="18"/>
              </w:rPr>
              <w:t>PASS</w:t>
            </w:r>
          </w:p>
        </w:tc>
        <w:tc>
          <w:tcPr>
            <w:tcW w:type="dxa" w:w="5472"/>
          </w:tcPr>
          <w:p>
            <w:r/>
            <w:r>
              <w:rPr>
                <w:sz w:val="18"/>
              </w:rPr>
              <w:t>mock-mode EVD-0010 scenario reaches INSUFFICIENT_EVIDENCE; confirmed via tests/test_negative.py::test_tc09_insufficient_evidence_flagged</w:t>
            </w:r>
          </w:p>
        </w:tc>
      </w:tr>
    </w:tbl>
    <w:p>
      <w:r>
        <w:rPr>
          <w:b w:val="0"/>
          <w:i/>
          <w:color w:val="595959"/>
          <w:sz w:val="21"/>
        </w:rPr>
        <w:t>Skipped: remote Chroma (HttpClient) mode — no Chroma server available in this environment to connect to. Docker-based deployment — Docker is not installed.</w:t>
      </w:r>
    </w:p>
    <w:p>
      <w:pPr>
        <w:pStyle w:val="Heading1"/>
      </w:pPr>
      <w:r>
        <w:t>19. Documentation-versus-Code Discrepancies</w:t>
      </w:r>
    </w:p>
    <w:tbl>
      <w:tblPr>
        <w:tblStyle w:val="LightGrid-Accent1"/>
        <w:tblW w:type="auto" w:w="0"/>
        <w:jc w:val="center"/>
        <w:tblLook w:firstColumn="1" w:firstRow="1" w:lastColumn="0" w:lastRow="0" w:noHBand="0" w:noVBand="1" w:val="04A0"/>
      </w:tblPr>
      <w:tblGrid>
        <w:gridCol w:w="4514"/>
        <w:gridCol w:w="4514"/>
      </w:tblGrid>
      <w:tr>
        <w:tc>
          <w:tcPr>
            <w:tcW w:type="dxa" w:w="2592"/>
            <w:shd w:fill="1F3752"/>
          </w:tcPr>
          <w:p>
            <w:r/>
            <w:r>
              <w:rPr>
                <w:b/>
                <w:color w:val="FFFFFF"/>
                <w:sz w:val="19"/>
              </w:rPr>
              <w:t>Discrepancy</w:t>
            </w:r>
          </w:p>
        </w:tc>
        <w:tc>
          <w:tcPr>
            <w:tcW w:type="dxa" w:w="7488"/>
            <w:shd w:fill="1F3752"/>
          </w:tcPr>
          <w:p>
            <w:r/>
            <w:r>
              <w:rPr>
                <w:b/>
                <w:color w:val="FFFFFF"/>
                <w:sz w:val="19"/>
              </w:rPr>
              <w:t>Detail</w:t>
            </w:r>
          </w:p>
        </w:tc>
      </w:tr>
      <w:tr>
        <w:tc>
          <w:tcPr>
            <w:tcW w:type="dxa" w:w="2592"/>
          </w:tcPr>
          <w:p>
            <w:r/>
            <w:r>
              <w:rPr>
                <w:sz w:val="18"/>
              </w:rPr>
              <w:t>RAG exists but is disabled</w:t>
            </w:r>
          </w:p>
        </w:tc>
        <w:tc>
          <w:tcPr>
            <w:tcW w:type="dxa" w:w="7488"/>
          </w:tcPr>
          <w:p>
            <w:r/>
            <w:r>
              <w:rPr>
                <w:sz w:val="18"/>
              </w:rPr>
              <w:t>README.md's RAG section documents the feature in detail; the live dashboard never sets rag_enabled=True and .env has no RAG_ENABLED entry — a reader could reasonably assume it is active</w:t>
            </w:r>
          </w:p>
        </w:tc>
      </w:tr>
      <w:tr>
        <w:tc>
          <w:tcPr>
            <w:tcW w:type="dxa" w:w="2592"/>
          </w:tcPr>
          <w:p>
            <w:r/>
            <w:r>
              <w:rPr>
                <w:sz w:val="18"/>
              </w:rPr>
              <w:t>8192-token context window</w:t>
            </w:r>
          </w:p>
        </w:tc>
        <w:tc>
          <w:tcPr>
            <w:tcW w:type="dxa" w:w="7488"/>
          </w:tcPr>
          <w:p>
            <w:r/>
            <w:r>
              <w:rPr>
                <w:sz w:val="18"/>
              </w:rPr>
              <w:t>Documented as the Generator's context window (rag/config.py comment, rag/context_builder.py docstring); never actually passed to Ollama as num_ctx — the real effective window is whatever Ollama's model default is</w:t>
            </w:r>
          </w:p>
        </w:tc>
      </w:tr>
      <w:tr>
        <w:tc>
          <w:tcPr>
            <w:tcW w:type="dxa" w:w="2592"/>
          </w:tcPr>
          <w:p>
            <w:r/>
            <w:r>
              <w:rPr>
                <w:sz w:val="18"/>
              </w:rPr>
              <w:t>Foundation-Sec model</w:t>
            </w:r>
          </w:p>
        </w:tc>
        <w:tc>
          <w:tcPr>
            <w:tcW w:type="dxa" w:w="7488"/>
          </w:tcPr>
          <w:p>
            <w:r/>
            <w:r>
              <w:rPr>
                <w:sz w:val="18"/>
              </w:rPr>
              <w:t>Referenced only in prior conversational context (not in any file in this repo); the actual configured/default model is qwen2.5:7b-instruct (Generator) / llama3.1 (Verifier)</w:t>
            </w:r>
          </w:p>
        </w:tc>
      </w:tr>
      <w:tr>
        <w:tc>
          <w:tcPr>
            <w:tcW w:type="dxa" w:w="2592"/>
          </w:tcPr>
          <w:p>
            <w:r/>
            <w:r>
              <w:rPr>
                <w:sz w:val="18"/>
              </w:rPr>
              <w:t>Docker Compose</w:t>
            </w:r>
          </w:p>
        </w:tc>
        <w:tc>
          <w:tcPr>
            <w:tcW w:type="dxa" w:w="7488"/>
          </w:tcPr>
          <w:p>
            <w:r/>
            <w:r>
              <w:rPr>
                <w:sz w:val="18"/>
              </w:rPr>
              <w:t>Prior project documentation describes Docker as a deployment path; no Dockerfile or compose file exists anywhere in the repository</w:t>
            </w:r>
          </w:p>
        </w:tc>
      </w:tr>
      <w:tr>
        <w:tc>
          <w:tcPr>
            <w:tcW w:type="dxa" w:w="2592"/>
          </w:tcPr>
          <w:p>
            <w:r/>
            <w:r>
              <w:rPr>
                <w:sz w:val="18"/>
              </w:rPr>
              <w:t>Validator described historically as an LLM</w:t>
            </w:r>
          </w:p>
        </w:tc>
        <w:tc>
          <w:tcPr>
            <w:tcW w:type="dxa" w:w="7488"/>
          </w:tcPr>
          <w:p>
            <w:r/>
            <w:r>
              <w:rPr>
                <w:sz w:val="18"/>
              </w:rPr>
              <w:t>docs/s3_llama_test_results.md (explicitly marked historical) describes a real LLM Validator incident; the CURRENT Validator (PolicyValidator) is fully deterministic — the doc itself carries a header note clarifying this, which IS accurate and was verified present</w:t>
            </w:r>
          </w:p>
        </w:tc>
      </w:tr>
      <w:tr>
        <w:tc>
          <w:tcPr>
            <w:tcW w:type="dxa" w:w="2592"/>
          </w:tcPr>
          <w:p>
            <w:r/>
            <w:r>
              <w:rPr>
                <w:sz w:val="18"/>
              </w:rPr>
              <w:t>RAG ingestion API endpoints</w:t>
            </w:r>
          </w:p>
        </w:tc>
        <w:tc>
          <w:tcPr>
            <w:tcW w:type="dxa" w:w="7488"/>
          </w:tcPr>
          <w:p>
            <w:r/>
            <w:r>
              <w:rPr>
                <w:sz w:val="18"/>
              </w:rPr>
              <w:t>Not documented as existing in current README (the RAG section explicitly states "aucun endpoint API n'est fourni"); confirmed accurate — no such endpoints exist</w:t>
            </w:r>
          </w:p>
        </w:tc>
      </w:tr>
      <w:tr>
        <w:tc>
          <w:tcPr>
            <w:tcW w:type="dxa" w:w="2592"/>
          </w:tcPr>
          <w:p>
            <w:r/>
            <w:r>
              <w:rPr>
                <w:sz w:val="18"/>
              </w:rPr>
              <w:t>Frontend RAG awareness</w:t>
            </w:r>
          </w:p>
        </w:tc>
        <w:tc>
          <w:tcPr>
            <w:tcW w:type="dxa" w:w="7488"/>
          </w:tcPr>
          <w:p>
            <w:r/>
            <w:r>
              <w:rPr>
                <w:sz w:val="18"/>
              </w:rPr>
              <w:t>Neither README nor any frontend file claims the dashboard exposes RAG controls; confirmed accurate — it does not</w:t>
            </w:r>
          </w:p>
        </w:tc>
      </w:tr>
      <w:tr>
        <w:tc>
          <w:tcPr>
            <w:tcW w:type="dxa" w:w="2592"/>
          </w:tcPr>
          <w:p>
            <w:r/>
            <w:r>
              <w:rPr>
                <w:sz w:val="18"/>
              </w:rPr>
              <w:t>Reference records supporting corporate conclusions</w:t>
            </w:r>
          </w:p>
        </w:tc>
        <w:tc>
          <w:tcPr>
            <w:tcW w:type="dxa" w:w="7488"/>
          </w:tcPr>
          <w:p>
            <w:r/>
            <w:r>
              <w:rPr>
                <w:sz w:val="18"/>
              </w:rPr>
              <w:t>Not documented as prevented at the code level anywhere; see section 8 — this is a real, unflagged gap rather than a doc/code mismatch, since no documentation claims otherwise</w:t>
            </w:r>
          </w:p>
        </w:tc>
      </w:tr>
    </w:tbl>
    <w:p>
      <w:pPr>
        <w:pStyle w:val="Heading1"/>
      </w:pPr>
      <w:r>
        <w:t>20. Risk Register</w:t>
      </w:r>
    </w:p>
    <w:tbl>
      <w:tblPr>
        <w:tblStyle w:val="LightGrid-Accent1"/>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720"/>
            <w:shd w:fill="1F3752"/>
          </w:tcPr>
          <w:p>
            <w:r/>
            <w:r>
              <w:rPr>
                <w:b/>
                <w:color w:val="FFFFFF"/>
                <w:sz w:val="19"/>
              </w:rPr>
              <w:t>ID</w:t>
            </w:r>
          </w:p>
        </w:tc>
        <w:tc>
          <w:tcPr>
            <w:tcW w:type="dxa" w:w="2160"/>
            <w:shd w:fill="1F3752"/>
          </w:tcPr>
          <w:p>
            <w:r/>
            <w:r>
              <w:rPr>
                <w:b/>
                <w:color w:val="FFFFFF"/>
                <w:sz w:val="19"/>
              </w:rPr>
              <w:t>Issue</w:t>
            </w:r>
          </w:p>
        </w:tc>
        <w:tc>
          <w:tcPr>
            <w:tcW w:type="dxa" w:w="2160"/>
            <w:shd w:fill="1F3752"/>
          </w:tcPr>
          <w:p>
            <w:r/>
            <w:r>
              <w:rPr>
                <w:b/>
                <w:color w:val="FFFFFF"/>
                <w:sz w:val="19"/>
              </w:rPr>
              <w:t>Code evidence</w:t>
            </w:r>
          </w:p>
        </w:tc>
        <w:tc>
          <w:tcPr>
            <w:tcW w:type="dxa" w:w="1296"/>
            <w:shd w:fill="1F3752"/>
          </w:tcPr>
          <w:p>
            <w:r/>
            <w:r>
              <w:rPr>
                <w:b/>
                <w:color w:val="FFFFFF"/>
                <w:sz w:val="19"/>
              </w:rPr>
              <w:t>Component</w:t>
            </w:r>
          </w:p>
        </w:tc>
        <w:tc>
          <w:tcPr>
            <w:tcW w:type="dxa" w:w="1872"/>
            <w:shd w:fill="1F3752"/>
          </w:tcPr>
          <w:p>
            <w:r/>
            <w:r>
              <w:rPr>
                <w:b/>
                <w:color w:val="FFFFFF"/>
                <w:sz w:val="19"/>
              </w:rPr>
              <w:t>Impact</w:t>
            </w:r>
          </w:p>
        </w:tc>
        <w:tc>
          <w:tcPr>
            <w:tcW w:type="dxa" w:w="1440"/>
            <w:shd w:fill="1F3752"/>
          </w:tcPr>
          <w:p>
            <w:r/>
            <w:r>
              <w:rPr>
                <w:b/>
                <w:color w:val="FFFFFF"/>
                <w:sz w:val="19"/>
              </w:rPr>
              <w:t>Likelihood</w:t>
            </w:r>
          </w:p>
        </w:tc>
        <w:tc>
          <w:tcPr>
            <w:tcW w:type="dxa" w:w="720"/>
            <w:shd w:fill="1F3752"/>
          </w:tcPr>
          <w:p>
            <w:r/>
            <w:r>
              <w:rPr>
                <w:b/>
                <w:color w:val="FFFFFF"/>
                <w:sz w:val="19"/>
              </w:rPr>
              <w:t>Sev</w:t>
            </w:r>
          </w:p>
        </w:tc>
        <w:tc>
          <w:tcPr>
            <w:tcW w:type="dxa" w:w="2160"/>
            <w:shd w:fill="1F3752"/>
          </w:tcPr>
          <w:p>
            <w:r/>
            <w:r>
              <w:rPr>
                <w:b/>
                <w:color w:val="FFFFFF"/>
                <w:sz w:val="19"/>
              </w:rPr>
              <w:t>Recommended correction</w:t>
            </w:r>
          </w:p>
        </w:tc>
      </w:tr>
      <w:tr>
        <w:tc>
          <w:tcPr>
            <w:tcW w:type="dxa" w:w="720"/>
          </w:tcPr>
          <w:p>
            <w:r/>
            <w:r>
              <w:rPr>
                <w:sz w:val="18"/>
              </w:rPr>
              <w:t>R-01</w:t>
            </w:r>
          </w:p>
        </w:tc>
        <w:tc>
          <w:tcPr>
            <w:tcW w:type="dxa" w:w="2160"/>
          </w:tcPr>
          <w:p>
            <w:r/>
            <w:r>
              <w:rPr>
                <w:sz w:val="18"/>
              </w:rPr>
              <w:t>A Claim can assert a corporate real-state conclusion ("remediated", "closed") while the RAG context contains zero authoritative corporate_evidence records</w:t>
            </w:r>
          </w:p>
        </w:tc>
        <w:tc>
          <w:tcPr>
            <w:tcW w:type="dxa" w:w="2160"/>
          </w:tcPr>
          <w:p>
            <w:r/>
            <w:r>
              <w:rPr>
                <w:sz w:val="18"/>
              </w:rPr>
              <w:t>llama_generator.py prompt-only instruction; rag/generator_integration.py sets limitations=["RAG_NO_AUTHORITATIVE_EVIDENCE"] but nothing reads it downstream</w:t>
            </w:r>
          </w:p>
        </w:tc>
        <w:tc>
          <w:tcPr>
            <w:tcW w:type="dxa" w:w="1296"/>
          </w:tcPr>
          <w:p>
            <w:r/>
            <w:r>
              <w:rPr>
                <w:sz w:val="18"/>
              </w:rPr>
              <w:t>Generator / orchestrator</w:t>
            </w:r>
          </w:p>
        </w:tc>
        <w:tc>
          <w:tcPr>
            <w:tcW w:type="dxa" w:w="1872"/>
          </w:tcPr>
          <w:p>
            <w:r/>
            <w:r>
              <w:rPr>
                <w:sz w:val="18"/>
              </w:rPr>
              <w:t>CISO could be shown an unsupported real-state claim</w:t>
            </w:r>
          </w:p>
        </w:tc>
        <w:tc>
          <w:tcPr>
            <w:tcW w:type="dxa" w:w="1440"/>
          </w:tcPr>
          <w:p>
            <w:r/>
            <w:r>
              <w:rPr>
                <w:sz w:val="18"/>
              </w:rPr>
              <w:t>Medium (requires RAG enabled + model non-compliance)</w:t>
            </w:r>
          </w:p>
        </w:tc>
        <w:tc>
          <w:tcPr>
            <w:tcW w:type="dxa" w:w="720"/>
          </w:tcPr>
          <w:p>
            <w:r/>
            <w:r>
              <w:rPr>
                <w:sz w:val="18"/>
              </w:rPr>
              <w:t>HIGH</w:t>
            </w:r>
          </w:p>
        </w:tc>
        <w:tc>
          <w:tcPr>
            <w:tcW w:type="dxa" w:w="2160"/>
          </w:tcPr>
          <w:p>
            <w:r/>
            <w:r>
              <w:rPr>
                <w:sz w:val="18"/>
              </w:rPr>
              <w:t>Have the orchestrator or diagnostics layer inspect Claim.limitations and force escalation/blocking when RAG_NO_AUTHORITATIVE_EVIDENCE is present alongside a real-state assertion</w:t>
            </w:r>
          </w:p>
        </w:tc>
      </w:tr>
      <w:tr>
        <w:tc>
          <w:tcPr>
            <w:tcW w:type="dxa" w:w="720"/>
          </w:tcPr>
          <w:p>
            <w:r/>
            <w:r>
              <w:rPr>
                <w:sz w:val="18"/>
              </w:rPr>
              <w:t>R-02</w:t>
            </w:r>
          </w:p>
        </w:tc>
        <w:tc>
          <w:tcPr>
            <w:tcW w:type="dxa" w:w="2160"/>
          </w:tcPr>
          <w:p>
            <w:r/>
            <w:r>
              <w:rPr>
                <w:sz w:val="18"/>
              </w:rPr>
              <w:t>Verifier has no independent search for contradictory or newer evidence</w:t>
            </w:r>
          </w:p>
        </w:tc>
        <w:tc>
          <w:tcPr>
            <w:tcW w:type="dxa" w:w="2160"/>
          </w:tcPr>
          <w:p>
            <w:r/>
            <w:r>
              <w:rPr>
                <w:sz w:val="18"/>
              </w:rPr>
              <w:t>llama_verifier.py verify() only reasons over the evidence list already selected</w:t>
            </w:r>
          </w:p>
        </w:tc>
        <w:tc>
          <w:tcPr>
            <w:tcW w:type="dxa" w:w="1296"/>
          </w:tcPr>
          <w:p>
            <w:r/>
            <w:r>
              <w:rPr>
                <w:sz w:val="18"/>
              </w:rPr>
              <w:t>Verifier</w:t>
            </w:r>
          </w:p>
        </w:tc>
        <w:tc>
          <w:tcPr>
            <w:tcW w:type="dxa" w:w="1872"/>
          </w:tcPr>
          <w:p>
            <w:r/>
            <w:r>
              <w:rPr>
                <w:sz w:val="18"/>
              </w:rPr>
              <w:t>A contradiction or a newer record outside the selected set is never found</w:t>
            </w:r>
          </w:p>
        </w:tc>
        <w:tc>
          <w:tcPr>
            <w:tcW w:type="dxa" w:w="1440"/>
          </w:tcPr>
          <w:p>
            <w:r/>
            <w:r>
              <w:rPr>
                <w:sz w:val="18"/>
              </w:rPr>
              <w:t>Medium-High (depends on operator's evidence_ids selection)</w:t>
            </w:r>
          </w:p>
        </w:tc>
        <w:tc>
          <w:tcPr>
            <w:tcW w:type="dxa" w:w="720"/>
          </w:tcPr>
          <w:p>
            <w:r/>
            <w:r>
              <w:rPr>
                <w:sz w:val="18"/>
              </w:rPr>
              <w:t>HIGH</w:t>
            </w:r>
          </w:p>
        </w:tc>
        <w:tc>
          <w:tcPr>
            <w:tcW w:type="dxa" w:w="2160"/>
          </w:tcPr>
          <w:p>
            <w:r/>
            <w:r>
              <w:rPr>
                <w:sz w:val="18"/>
              </w:rPr>
              <w:t>Either give the Verifier bounded RAG read access scoped to the same case/ticket/asset, or make evidence selection itself broader/date-aware upstream</w:t>
            </w:r>
          </w:p>
        </w:tc>
      </w:tr>
      <w:tr>
        <w:tc>
          <w:tcPr>
            <w:tcW w:type="dxa" w:w="720"/>
          </w:tcPr>
          <w:p>
            <w:r/>
            <w:r>
              <w:rPr>
                <w:sz w:val="18"/>
              </w:rPr>
              <w:t>R-03</w:t>
            </w:r>
          </w:p>
        </w:tc>
        <w:tc>
          <w:tcPr>
            <w:tcW w:type="dxa" w:w="2160"/>
          </w:tcPr>
          <w:p>
            <w:r/>
            <w:r>
              <w:rPr>
                <w:sz w:val="18"/>
              </w:rPr>
              <w:t>RAG_ENABLED default and dashboard have no UI/API surface for RAG at all</w:t>
            </w:r>
          </w:p>
        </w:tc>
        <w:tc>
          <w:tcPr>
            <w:tcW w:type="dxa" w:w="2160"/>
          </w:tcPr>
          <w:p>
            <w:r/>
            <w:r>
              <w:rPr>
                <w:sz w:val="18"/>
              </w:rPr>
              <w:t>web/backend.py, web/static/js — zero RAG references</w:t>
            </w:r>
          </w:p>
        </w:tc>
        <w:tc>
          <w:tcPr>
            <w:tcW w:type="dxa" w:w="1296"/>
          </w:tcPr>
          <w:p>
            <w:r/>
            <w:r>
              <w:rPr>
                <w:sz w:val="18"/>
              </w:rPr>
              <w:t>Frontend / API</w:t>
            </w:r>
          </w:p>
        </w:tc>
        <w:tc>
          <w:tcPr>
            <w:tcW w:type="dxa" w:w="1872"/>
          </w:tcPr>
          <w:p>
            <w:r/>
            <w:r>
              <w:rPr>
                <w:sz w:val="18"/>
              </w:rPr>
              <w:t>Operators cannot see, toggle, or audit RAG state from the dashboard</w:t>
            </w:r>
          </w:p>
        </w:tc>
        <w:tc>
          <w:tcPr>
            <w:tcW w:type="dxa" w:w="1440"/>
          </w:tcPr>
          <w:p>
            <w:r/>
            <w:r>
              <w:rPr>
                <w:sz w:val="18"/>
              </w:rPr>
              <w:t>High (certain, by design gap)</w:t>
            </w:r>
          </w:p>
        </w:tc>
        <w:tc>
          <w:tcPr>
            <w:tcW w:type="dxa" w:w="720"/>
          </w:tcPr>
          <w:p>
            <w:r/>
            <w:r>
              <w:rPr>
                <w:sz w:val="18"/>
              </w:rPr>
              <w:t>MEDIUM</w:t>
            </w:r>
          </w:p>
        </w:tc>
        <w:tc>
          <w:tcPr>
            <w:tcW w:type="dxa" w:w="2160"/>
          </w:tcPr>
          <w:p>
            <w:r/>
            <w:r>
              <w:rPr>
                <w:sz w:val="18"/>
              </w:rPr>
              <w:t>Expose rag_enabled and retrieval_trace_id in /api/config and the results panel</w:t>
            </w:r>
          </w:p>
        </w:tc>
      </w:tr>
      <w:tr>
        <w:tc>
          <w:tcPr>
            <w:tcW w:type="dxa" w:w="720"/>
          </w:tcPr>
          <w:p>
            <w:r/>
            <w:r>
              <w:rPr>
                <w:sz w:val="18"/>
              </w:rPr>
              <w:t>R-04</w:t>
            </w:r>
          </w:p>
        </w:tc>
        <w:tc>
          <w:tcPr>
            <w:tcW w:type="dxa" w:w="2160"/>
          </w:tcPr>
          <w:p>
            <w:r/>
            <w:r>
              <w:rPr>
                <w:sz w:val="18"/>
              </w:rPr>
              <w:t>No dependency pinning file anywhere in the repository</w:t>
            </w:r>
          </w:p>
        </w:tc>
        <w:tc>
          <w:tcPr>
            <w:tcW w:type="dxa" w:w="2160"/>
          </w:tcPr>
          <w:p>
            <w:r/>
            <w:r>
              <w:rPr>
                <w:sz w:val="18"/>
              </w:rPr>
              <w:t>no requirements.txt/pyproject.toml found</w:t>
            </w:r>
          </w:p>
        </w:tc>
        <w:tc>
          <w:tcPr>
            <w:tcW w:type="dxa" w:w="1296"/>
          </w:tcPr>
          <w:p>
            <w:r/>
            <w:r>
              <w:rPr>
                <w:sz w:val="18"/>
              </w:rPr>
              <w:t>Deployment</w:t>
            </w:r>
          </w:p>
        </w:tc>
        <w:tc>
          <w:tcPr>
            <w:tcW w:type="dxa" w:w="1872"/>
          </w:tcPr>
          <w:p>
            <w:r/>
            <w:r>
              <w:rPr>
                <w:sz w:val="18"/>
              </w:rPr>
              <w:t>Reproducibility risk; a fresh environment may resolve different transitive versions</w:t>
            </w:r>
          </w:p>
        </w:tc>
        <w:tc>
          <w:tcPr>
            <w:tcW w:type="dxa" w:w="1440"/>
          </w:tcPr>
          <w:p>
            <w:r/>
            <w:r>
              <w:rPr>
                <w:sz w:val="18"/>
              </w:rPr>
              <w:t>High (already true today)</w:t>
            </w:r>
          </w:p>
        </w:tc>
        <w:tc>
          <w:tcPr>
            <w:tcW w:type="dxa" w:w="720"/>
          </w:tcPr>
          <w:p>
            <w:r/>
            <w:r>
              <w:rPr>
                <w:sz w:val="18"/>
              </w:rPr>
              <w:t>MEDIUM</w:t>
            </w:r>
          </w:p>
        </w:tc>
        <w:tc>
          <w:tcPr>
            <w:tcW w:type="dxa" w:w="2160"/>
          </w:tcPr>
          <w:p>
            <w:r/>
            <w:r>
              <w:rPr>
                <w:sz w:val="18"/>
              </w:rPr>
              <w:t>Add a pinned requirements.txt or pyproject.toml</w:t>
            </w:r>
          </w:p>
        </w:tc>
      </w:tr>
      <w:tr>
        <w:tc>
          <w:tcPr>
            <w:tcW w:type="dxa" w:w="720"/>
          </w:tcPr>
          <w:p>
            <w:r/>
            <w:r>
              <w:rPr>
                <w:sz w:val="18"/>
              </w:rPr>
              <w:t>R-05</w:t>
            </w:r>
          </w:p>
        </w:tc>
        <w:tc>
          <w:tcPr>
            <w:tcW w:type="dxa" w:w="2160"/>
          </w:tcPr>
          <w:p>
            <w:r/>
            <w:r>
              <w:rPr>
                <w:sz w:val="18"/>
              </w:rPr>
              <w:t>Malformed LLM JSON output is never retried or repaired — immediate TECHNICAL_FAILURE</w:t>
            </w:r>
          </w:p>
        </w:tc>
        <w:tc>
          <w:tcPr>
            <w:tcW w:type="dxa" w:w="2160"/>
          </w:tcPr>
          <w:p>
            <w:r/>
            <w:r>
              <w:rPr>
                <w:sz w:val="18"/>
              </w:rPr>
              <w:t>ollama_client.py:56-61 + orchestrator.py:129-130 (MCPTechnicalFailure re-raised without retry)</w:t>
            </w:r>
          </w:p>
        </w:tc>
        <w:tc>
          <w:tcPr>
            <w:tcW w:type="dxa" w:w="1296"/>
          </w:tcPr>
          <w:p>
            <w:r/>
            <w:r>
              <w:rPr>
                <w:sz w:val="18"/>
              </w:rPr>
              <w:t>Generator / Verifier</w:t>
            </w:r>
          </w:p>
        </w:tc>
        <w:tc>
          <w:tcPr>
            <w:tcW w:type="dxa" w:w="1872"/>
          </w:tcPr>
          <w:p>
            <w:r/>
            <w:r>
              <w:rPr>
                <w:sz w:val="18"/>
              </w:rPr>
              <w:t>A single transient malformed-JSON blip fails the whole request instead of retrying</w:t>
            </w:r>
          </w:p>
        </w:tc>
        <w:tc>
          <w:tcPr>
            <w:tcW w:type="dxa" w:w="1440"/>
          </w:tcPr>
          <w:p>
            <w:r/>
            <w:r>
              <w:rPr>
                <w:sz w:val="18"/>
              </w:rPr>
              <w:t>Low-Medium (structured output via Ollama's grammar reduces frequency)</w:t>
            </w:r>
          </w:p>
        </w:tc>
        <w:tc>
          <w:tcPr>
            <w:tcW w:type="dxa" w:w="720"/>
          </w:tcPr>
          <w:p>
            <w:r/>
            <w:r>
              <w:rPr>
                <w:sz w:val="18"/>
              </w:rPr>
              <w:t>LOW</w:t>
            </w:r>
          </w:p>
        </w:tc>
        <w:tc>
          <w:tcPr>
            <w:tcW w:type="dxa" w:w="2160"/>
          </w:tcPr>
          <w:p>
            <w:r/>
            <w:r>
              <w:rPr>
                <w:sz w:val="18"/>
              </w:rPr>
              <w:t>Consider retrying a JSON-decode failure once before failing closed, since it may be transient</w:t>
            </w:r>
          </w:p>
        </w:tc>
      </w:tr>
      <w:tr>
        <w:tc>
          <w:tcPr>
            <w:tcW w:type="dxa" w:w="720"/>
          </w:tcPr>
          <w:p>
            <w:r/>
            <w:r>
              <w:rPr>
                <w:sz w:val="18"/>
              </w:rPr>
              <w:t>R-06</w:t>
            </w:r>
          </w:p>
        </w:tc>
        <w:tc>
          <w:tcPr>
            <w:tcW w:type="dxa" w:w="2160"/>
          </w:tcPr>
          <w:p>
            <w:r/>
            <w:r>
              <w:rPr>
                <w:sz w:val="18"/>
              </w:rPr>
              <w:t>No rate limiting on the API beyond login lockout</w:t>
            </w:r>
          </w:p>
        </w:tc>
        <w:tc>
          <w:tcPr>
            <w:tcW w:type="dxa" w:w="2160"/>
          </w:tcPr>
          <w:p>
            <w:r/>
            <w:r>
              <w:rPr>
                <w:sz w:val="18"/>
              </w:rPr>
              <w:t>web/backend.py — no throttling middleware found</w:t>
            </w:r>
          </w:p>
        </w:tc>
        <w:tc>
          <w:tcPr>
            <w:tcW w:type="dxa" w:w="1296"/>
          </w:tcPr>
          <w:p>
            <w:r/>
            <w:r>
              <w:rPr>
                <w:sz w:val="18"/>
              </w:rPr>
              <w:t>API</w:t>
            </w:r>
          </w:p>
        </w:tc>
        <w:tc>
          <w:tcPr>
            <w:tcW w:type="dxa" w:w="1872"/>
          </w:tcPr>
          <w:p>
            <w:r/>
            <w:r>
              <w:rPr>
                <w:sz w:val="18"/>
              </w:rPr>
              <w:t>Resource exhaustion / cost risk if exposed beyond a trusted network</w:t>
            </w:r>
          </w:p>
        </w:tc>
        <w:tc>
          <w:tcPr>
            <w:tcW w:type="dxa" w:w="1440"/>
          </w:tcPr>
          <w:p>
            <w:r/>
            <w:r>
              <w:rPr>
                <w:sz w:val="18"/>
              </w:rPr>
              <w:t>Medium</w:t>
            </w:r>
          </w:p>
        </w:tc>
        <w:tc>
          <w:tcPr>
            <w:tcW w:type="dxa" w:w="720"/>
          </w:tcPr>
          <w:p>
            <w:r/>
            <w:r>
              <w:rPr>
                <w:sz w:val="18"/>
              </w:rPr>
              <w:t>MEDIUM</w:t>
            </w:r>
          </w:p>
        </w:tc>
        <w:tc>
          <w:tcPr>
            <w:tcW w:type="dxa" w:w="2160"/>
          </w:tcPr>
          <w:p>
            <w:r/>
            <w:r>
              <w:rPr>
                <w:sz w:val="18"/>
              </w:rPr>
              <w:t>Add request-rate limiting, especially on /api/process (triggers LLM calls)</w:t>
            </w:r>
          </w:p>
        </w:tc>
      </w:tr>
      <w:tr>
        <w:tc>
          <w:tcPr>
            <w:tcW w:type="dxa" w:w="720"/>
          </w:tcPr>
          <w:p>
            <w:r/>
            <w:r>
              <w:rPr>
                <w:sz w:val="18"/>
              </w:rPr>
              <w:t>R-07</w:t>
            </w:r>
          </w:p>
        </w:tc>
        <w:tc>
          <w:tcPr>
            <w:tcW w:type="dxa" w:w="2160"/>
          </w:tcPr>
          <w:p>
            <w:r/>
            <w:r>
              <w:rPr>
                <w:sz w:val="18"/>
              </w:rPr>
              <w:t>A plaintext credentials file exists in the repository root</w:t>
            </w:r>
          </w:p>
        </w:tc>
        <w:tc>
          <w:tcPr>
            <w:tcW w:type="dxa" w:w="2160"/>
          </w:tcPr>
          <w:p>
            <w:r/>
            <w:r>
              <w:rPr>
                <w:sz w:val="18"/>
              </w:rPr>
              <w:t>"CISO ciso  CisoPilot2026!.txt" present on disk (untracked by git per .gitignore, but not deleted)</w:t>
            </w:r>
          </w:p>
        </w:tc>
        <w:tc>
          <w:tcPr>
            <w:tcW w:type="dxa" w:w="1296"/>
          </w:tcPr>
          <w:p>
            <w:r/>
            <w:r>
              <w:rPr>
                <w:sz w:val="18"/>
              </w:rPr>
              <w:t>Secrets management</w:t>
            </w:r>
          </w:p>
        </w:tc>
        <w:tc>
          <w:tcPr>
            <w:tcW w:type="dxa" w:w="1872"/>
          </w:tcPr>
          <w:p>
            <w:r/>
            <w:r>
              <w:rPr>
                <w:sz w:val="18"/>
              </w:rPr>
              <w:t>Local credential exposure if the working directory is shared/backed up carelessly</w:t>
            </w:r>
          </w:p>
        </w:tc>
        <w:tc>
          <w:tcPr>
            <w:tcW w:type="dxa" w:w="1440"/>
          </w:tcPr>
          <w:p>
            <w:r/>
            <w:r>
              <w:rPr>
                <w:sz w:val="18"/>
              </w:rPr>
              <w:t>Low (local dev machine)</w:t>
            </w:r>
          </w:p>
        </w:tc>
        <w:tc>
          <w:tcPr>
            <w:tcW w:type="dxa" w:w="720"/>
          </w:tcPr>
          <w:p>
            <w:r/>
            <w:r>
              <w:rPr>
                <w:sz w:val="18"/>
              </w:rPr>
              <w:t>MEDIUM</w:t>
            </w:r>
          </w:p>
        </w:tc>
        <w:tc>
          <w:tcPr>
            <w:tcW w:type="dxa" w:w="2160"/>
          </w:tcPr>
          <w:p>
            <w:r/>
            <w:r>
              <w:rPr>
                <w:sz w:val="18"/>
              </w:rPr>
              <w:t>Delete the file once its contents are no longer needed; never commit it</w:t>
            </w:r>
          </w:p>
        </w:tc>
      </w:tr>
      <w:tr>
        <w:tc>
          <w:tcPr>
            <w:tcW w:type="dxa" w:w="720"/>
          </w:tcPr>
          <w:p>
            <w:r/>
            <w:r>
              <w:rPr>
                <w:sz w:val="18"/>
              </w:rPr>
              <w:t>R-08</w:t>
            </w:r>
          </w:p>
        </w:tc>
        <w:tc>
          <w:tcPr>
            <w:tcW w:type="dxa" w:w="2160"/>
          </w:tcPr>
          <w:p>
            <w:r/>
            <w:r>
              <w:rPr>
                <w:sz w:val="18"/>
              </w:rPr>
              <w:t>No latency/performance observability</w:t>
            </w:r>
          </w:p>
        </w:tc>
        <w:tc>
          <w:tcPr>
            <w:tcW w:type="dxa" w:w="2160"/>
          </w:tcPr>
          <w:p>
            <w:r/>
            <w:r>
              <w:rPr>
                <w:sz w:val="18"/>
              </w:rPr>
              <w:t>no timing instrumentation found in mcp_server/</w:t>
            </w:r>
          </w:p>
        </w:tc>
        <w:tc>
          <w:tcPr>
            <w:tcW w:type="dxa" w:w="1296"/>
          </w:tcPr>
          <w:p>
            <w:r/>
            <w:r>
              <w:rPr>
                <w:sz w:val="18"/>
              </w:rPr>
              <w:t>Observability</w:t>
            </w:r>
          </w:p>
        </w:tc>
        <w:tc>
          <w:tcPr>
            <w:tcW w:type="dxa" w:w="1872"/>
          </w:tcPr>
          <w:p>
            <w:r/>
            <w:r>
              <w:rPr>
                <w:sz w:val="18"/>
              </w:rPr>
              <w:t>Cannot diagnose slow Ollama/RAG calls in production without ad hoc timing</w:t>
            </w:r>
          </w:p>
        </w:tc>
        <w:tc>
          <w:tcPr>
            <w:tcW w:type="dxa" w:w="1440"/>
          </w:tcPr>
          <w:p>
            <w:r/>
            <w:r>
              <w:rPr>
                <w:sz w:val="18"/>
              </w:rPr>
              <w:t>High (already true)</w:t>
            </w:r>
          </w:p>
        </w:tc>
        <w:tc>
          <w:tcPr>
            <w:tcW w:type="dxa" w:w="720"/>
          </w:tcPr>
          <w:p>
            <w:r/>
            <w:r>
              <w:rPr>
                <w:sz w:val="18"/>
              </w:rPr>
              <w:t>LOW</w:t>
            </w:r>
          </w:p>
        </w:tc>
        <w:tc>
          <w:tcPr>
            <w:tcW w:type="dxa" w:w="2160"/>
          </w:tcPr>
          <w:p>
            <w:r/>
            <w:r>
              <w:rPr>
                <w:sz w:val="18"/>
              </w:rPr>
              <w:t>Add stage-duration logging to the existing AuditLogger events</w:t>
            </w:r>
          </w:p>
        </w:tc>
      </w:tr>
      <w:tr>
        <w:tc>
          <w:tcPr>
            <w:tcW w:type="dxa" w:w="720"/>
          </w:tcPr>
          <w:p>
            <w:r/>
            <w:r>
              <w:rPr>
                <w:sz w:val="18"/>
              </w:rPr>
              <w:t>R-09</w:t>
            </w:r>
          </w:p>
        </w:tc>
        <w:tc>
          <w:tcPr>
            <w:tcW w:type="dxa" w:w="2160"/>
          </w:tcPr>
          <w:p>
            <w:r/>
            <w:r>
              <w:rPr>
                <w:sz w:val="18"/>
              </w:rPr>
              <w:t>Two independent Evidence validation systems (pipeline JSON Schema vs. RAG Pydantic) with different field sets</w:t>
            </w:r>
          </w:p>
        </w:tc>
        <w:tc>
          <w:tcPr>
            <w:tcW w:type="dxa" w:w="2160"/>
          </w:tcPr>
          <w:p>
            <w:r/>
            <w:r>
              <w:rPr>
                <w:sz w:val="18"/>
              </w:rPr>
              <w:t>mcp_server/schemas.py vs mcp_server/rag/schemas.py</w:t>
            </w:r>
          </w:p>
        </w:tc>
        <w:tc>
          <w:tcPr>
            <w:tcW w:type="dxa" w:w="1296"/>
          </w:tcPr>
          <w:p>
            <w:r/>
            <w:r>
              <w:rPr>
                <w:sz w:val="18"/>
              </w:rPr>
              <w:t>Schemas</w:t>
            </w:r>
          </w:p>
        </w:tc>
        <w:tc>
          <w:tcPr>
            <w:tcW w:type="dxa" w:w="1872"/>
          </w:tcPr>
          <w:p>
            <w:r/>
            <w:r>
              <w:rPr>
                <w:sz w:val="18"/>
              </w:rPr>
              <w:t>A record valid in one system may not be directly usable in the other without translation</w:t>
            </w:r>
          </w:p>
        </w:tc>
        <w:tc>
          <w:tcPr>
            <w:tcW w:type="dxa" w:w="1440"/>
          </w:tcPr>
          <w:p>
            <w:r/>
            <w:r>
              <w:rPr>
                <w:sz w:val="18"/>
              </w:rPr>
              <w:t>Low (documented, deliberate scoping)</w:t>
            </w:r>
          </w:p>
        </w:tc>
        <w:tc>
          <w:tcPr>
            <w:tcW w:type="dxa" w:w="720"/>
          </w:tcPr>
          <w:p>
            <w:r/>
            <w:r>
              <w:rPr>
                <w:sz w:val="18"/>
              </w:rPr>
              <w:t>LOW</w:t>
            </w:r>
          </w:p>
        </w:tc>
        <w:tc>
          <w:tcPr>
            <w:tcW w:type="dxa" w:w="2160"/>
          </w:tcPr>
          <w:p>
            <w:r/>
            <w:r>
              <w:rPr>
                <w:sz w:val="18"/>
              </w:rPr>
              <w:t>Document the mapping explicitly if RAG ingestion is ever fed from the same source as pipeline Evidence</w:t>
            </w:r>
          </w:p>
        </w:tc>
      </w:tr>
      <w:tr>
        <w:tc>
          <w:tcPr>
            <w:tcW w:type="dxa" w:w="720"/>
          </w:tcPr>
          <w:p>
            <w:r/>
            <w:r>
              <w:rPr>
                <w:sz w:val="18"/>
              </w:rPr>
              <w:t>R-10</w:t>
            </w:r>
          </w:p>
        </w:tc>
        <w:tc>
          <w:tcPr>
            <w:tcW w:type="dxa" w:w="2160"/>
          </w:tcPr>
          <w:p>
            <w:r/>
            <w:r>
              <w:rPr>
                <w:sz w:val="18"/>
              </w:rPr>
              <w:t>Remote Chroma (HttpClient) mode is implemented but has never been executed against a real server</w:t>
            </w:r>
          </w:p>
        </w:tc>
        <w:tc>
          <w:tcPr>
            <w:tcW w:type="dxa" w:w="2160"/>
          </w:tcPr>
          <w:p>
            <w:r/>
            <w:r>
              <w:rPr>
                <w:sz w:val="18"/>
              </w:rPr>
              <w:t>rag/chroma_client.py</w:t>
            </w:r>
          </w:p>
        </w:tc>
        <w:tc>
          <w:tcPr>
            <w:tcW w:type="dxa" w:w="1296"/>
          </w:tcPr>
          <w:p>
            <w:r/>
            <w:r>
              <w:rPr>
                <w:sz w:val="18"/>
              </w:rPr>
              <w:t>RAG deployment</w:t>
            </w:r>
          </w:p>
        </w:tc>
        <w:tc>
          <w:tcPr>
            <w:tcW w:type="dxa" w:w="1872"/>
          </w:tcPr>
          <w:p>
            <w:r/>
            <w:r>
              <w:rPr>
                <w:sz w:val="18"/>
              </w:rPr>
              <w:t>Unknown behavior under the one deployment mode the spec's own CHROMA_HOST/CHROMA_PORT variables imply is intended for production</w:t>
            </w:r>
          </w:p>
        </w:tc>
        <w:tc>
          <w:tcPr>
            <w:tcW w:type="dxa" w:w="1440"/>
          </w:tcPr>
          <w:p>
            <w:r/>
            <w:r>
              <w:rPr>
                <w:sz w:val="18"/>
              </w:rPr>
              <w:t>Medium (untested path)</w:t>
            </w:r>
          </w:p>
        </w:tc>
        <w:tc>
          <w:tcPr>
            <w:tcW w:type="dxa" w:w="720"/>
          </w:tcPr>
          <w:p>
            <w:r/>
            <w:r>
              <w:rPr>
                <w:sz w:val="18"/>
              </w:rPr>
              <w:t>MEDIUM</w:t>
            </w:r>
          </w:p>
        </w:tc>
        <w:tc>
          <w:tcPr>
            <w:tcW w:type="dxa" w:w="2160"/>
          </w:tcPr>
          <w:p>
            <w:r/>
            <w:r>
              <w:rPr>
                <w:sz w:val="18"/>
              </w:rPr>
              <w:t>Stand up a Chroma server once and run the existing test suite against HttpClient mode</w:t>
            </w:r>
          </w:p>
        </w:tc>
      </w:tr>
    </w:tbl>
    <w:p>
      <w:pPr>
        <w:pStyle w:val="Heading1"/>
      </w:pPr>
      <w:r>
        <w:t>21. Missing or Incomplete Capabilities</w:t>
      </w:r>
    </w:p>
    <w:p>
      <w:pPr>
        <w:pStyle w:val="ListBullet"/>
      </w:pPr>
      <w:r>
        <w:t>No dependency-pinning file (requirements.txt / pyproject.toml).</w:t>
      </w:r>
    </w:p>
    <w:p>
      <w:pPr>
        <w:pStyle w:val="ListBullet"/>
      </w:pPr>
      <w:r>
        <w:t>No Dockerfile or docker-compose.yml.</w:t>
      </w:r>
    </w:p>
    <w:p>
      <w:pPr>
        <w:pStyle w:val="ListBullet"/>
      </w:pPr>
      <w:r>
        <w:t>No RAG ingestion or retrieval API endpoints — function-call only.</w:t>
      </w:r>
    </w:p>
    <w:p>
      <w:pPr>
        <w:pStyle w:val="ListBullet"/>
      </w:pPr>
      <w:r>
        <w:t>No RAG visibility in the dashboard UI or /api/config.</w:t>
      </w:r>
    </w:p>
    <w:p>
      <w:pPr>
        <w:pStyle w:val="ListBullet"/>
      </w:pPr>
      <w:r>
        <w:t>No enforced context-window limit on the actual Ollama call (num_ctx unset).</w:t>
      </w:r>
    </w:p>
    <w:p>
      <w:pPr>
        <w:pStyle w:val="ListBullet"/>
      </w:pPr>
      <w:r>
        <w:t>No output-token limit on the actual Ollama call (num_predict unset).</w:t>
      </w:r>
    </w:p>
    <w:p>
      <w:pPr>
        <w:pStyle w:val="ListBullet"/>
      </w:pPr>
      <w:r>
        <w:t>No JSON repair/retry specifically for malformed LLM JSON (immediate failure instead).</w:t>
      </w:r>
    </w:p>
    <w:p>
      <w:pPr>
        <w:pStyle w:val="ListBullet"/>
      </w:pPr>
      <w:r>
        <w:t>No Verifier-specific malformed-output test found by name (shared generic-failure test only).</w:t>
      </w:r>
    </w:p>
    <w:p>
      <w:pPr>
        <w:pStyle w:val="ListBullet"/>
      </w:pPr>
      <w:r>
        <w:t>No latency/performance logging anywhere in the pipeline.</w:t>
      </w:r>
    </w:p>
    <w:p>
      <w:pPr>
        <w:pStyle w:val="ListBullet"/>
      </w:pPr>
      <w:r>
        <w:t>No API rate limiting beyond the login endpoint's brute-force lockout.</w:t>
      </w:r>
    </w:p>
    <w:p>
      <w:pPr>
        <w:pStyle w:val="ListBullet"/>
      </w:pPr>
      <w:r>
        <w:t>No code-level check that a real-state Claim conclusion is backed by authoritative RAG evidence (prompt instruction only).</w:t>
      </w:r>
    </w:p>
    <w:p>
      <w:pPr>
        <w:pStyle w:val="ListBullet"/>
      </w:pPr>
      <w:r>
        <w:t>No versioning/supersession comparison logic actually used for corporate_evidence or CVE records (runbooks track a version/superseded_by field but evidence/CVE do not).</w:t>
      </w:r>
    </w:p>
    <w:p>
      <w:pPr>
        <w:pStyle w:val="Heading1"/>
      </w:pPr>
      <w:r>
        <w:t>22. Prioritized Next Improvements</w:t>
      </w:r>
    </w:p>
    <w:p>
      <w:r>
        <w:rPr>
          <w:b w:val="0"/>
          <w:i w:val="0"/>
          <w:sz w:val="21"/>
        </w:rPr>
        <w:t>In priority order, derived directly from the risk register (section 20):</w:t>
      </w:r>
    </w:p>
    <w:p>
      <w:r>
        <w:rPr>
          <w:b w:val="0"/>
          <w:i w:val="0"/>
          <w:sz w:val="20"/>
        </w:rPr>
        <w:t>1. Close R-01: make Claim.limitations actionable in the orchestrator/diagnostics layer instead of purely advisory.</w:t>
      </w:r>
    </w:p>
    <w:p>
      <w:r>
        <w:rPr>
          <w:b w:val="0"/>
          <w:i w:val="0"/>
          <w:sz w:val="20"/>
        </w:rPr>
        <w:t>2. Close R-02: decide deliberately whether the Verifier should get bounded, scoped RAG read access, or whether evidence selection upstream should be widened/date-aware instead.</w:t>
      </w:r>
    </w:p>
    <w:p>
      <w:r>
        <w:rPr>
          <w:b w:val="0"/>
          <w:i w:val="0"/>
          <w:sz w:val="20"/>
        </w:rPr>
        <w:t>3. Close R-03: surface rag_enabled and retrieval_trace_id through /api/config and the results panel.</w:t>
      </w:r>
    </w:p>
    <w:p>
      <w:r>
        <w:rPr>
          <w:b w:val="0"/>
          <w:i w:val="0"/>
          <w:sz w:val="20"/>
        </w:rPr>
        <w:t>4. Close R-04: add a pinned dependency file.</w:t>
      </w:r>
    </w:p>
    <w:p>
      <w:r>
        <w:rPr>
          <w:b w:val="0"/>
          <w:i w:val="0"/>
          <w:sz w:val="20"/>
        </w:rPr>
        <w:t>5. Close R-10: validate the remote Chroma (HttpClient) path against a real server at least once.</w:t>
      </w:r>
    </w:p>
    <w:p>
      <w:r>
        <w:rPr>
          <w:b w:val="0"/>
          <w:i w:val="0"/>
          <w:sz w:val="20"/>
        </w:rPr>
        <w:t>6. Close R-06: add basic API rate limiting.</w:t>
      </w:r>
    </w:p>
    <w:p>
      <w:r>
        <w:rPr>
          <w:b w:val="0"/>
          <w:i w:val="0"/>
          <w:sz w:val="20"/>
        </w:rPr>
        <w:t>7. Close R-08: add stage-duration timing to the audit log.</w:t>
      </w:r>
    </w:p>
    <w:p>
      <w:r>
        <w:rPr>
          <w:b w:val="0"/>
          <w:i w:val="0"/>
          <w:sz w:val="20"/>
        </w:rPr>
        <w:t>8. Close R-07: remove the plaintext credentials file from the working directory.</w:t>
      </w:r>
    </w:p>
    <w:p>
      <w:pPr>
        <w:pStyle w:val="Heading1"/>
      </w:pPr>
      <w:r>
        <w:t>23. Final Maturity Assessment</w:t>
      </w:r>
    </w:p>
    <w:tbl>
      <w:tblPr>
        <w:tblStyle w:val="LightGrid-Accent1"/>
        <w:tblW w:type="auto" w:w="0"/>
        <w:jc w:val="center"/>
        <w:tblLook w:firstColumn="1" w:firstRow="1" w:lastColumn="0" w:lastRow="0" w:noHBand="0" w:noVBand="1" w:val="04A0"/>
      </w:tblPr>
      <w:tblGrid>
        <w:gridCol w:w="3010"/>
        <w:gridCol w:w="3010"/>
        <w:gridCol w:w="3010"/>
      </w:tblGrid>
      <w:tr>
        <w:tc>
          <w:tcPr>
            <w:tcW w:type="dxa" w:w="2304"/>
            <w:shd w:fill="1F3752"/>
          </w:tcPr>
          <w:p>
            <w:r/>
            <w:r>
              <w:rPr>
                <w:b/>
                <w:color w:val="FFFFFF"/>
                <w:sz w:val="19"/>
              </w:rPr>
              <w:t>Area</w:t>
            </w:r>
          </w:p>
        </w:tc>
        <w:tc>
          <w:tcPr>
            <w:tcW w:type="dxa" w:w="1296"/>
            <w:shd w:fill="1F3752"/>
          </w:tcPr>
          <w:p>
            <w:r/>
            <w:r>
              <w:rPr>
                <w:b/>
                <w:color w:val="FFFFFF"/>
                <w:sz w:val="19"/>
              </w:rPr>
              <w:t>Score (0-5)</w:t>
            </w:r>
          </w:p>
        </w:tc>
        <w:tc>
          <w:tcPr>
            <w:tcW w:type="dxa" w:w="7056"/>
            <w:shd w:fill="1F3752"/>
          </w:tcPr>
          <w:p>
            <w:r/>
            <w:r>
              <w:rPr>
                <w:b/>
                <w:color w:val="FFFFFF"/>
                <w:sz w:val="19"/>
              </w:rPr>
              <w:t>Justification</w:t>
            </w:r>
          </w:p>
        </w:tc>
      </w:tr>
      <w:tr>
        <w:tc>
          <w:tcPr>
            <w:tcW w:type="dxa" w:w="2304"/>
          </w:tcPr>
          <w:p>
            <w:r/>
            <w:r>
              <w:rPr>
                <w:sz w:val="18"/>
              </w:rPr>
              <w:t>Architecture</w:t>
            </w:r>
          </w:p>
        </w:tc>
        <w:tc>
          <w:tcPr>
            <w:tcW w:type="dxa" w:w="1296"/>
          </w:tcPr>
          <w:p>
            <w:r/>
            <w:r>
              <w:rPr>
                <w:sz w:val="18"/>
              </w:rPr>
              <w:t>4</w:t>
            </w:r>
          </w:p>
        </w:tc>
        <w:tc>
          <w:tcPr>
            <w:tcW w:type="dxa" w:w="7056"/>
          </w:tcPr>
          <w:p>
            <w:r/>
            <w:r>
              <w:rPr>
                <w:sz w:val="18"/>
              </w:rPr>
              <w:t>Clean separation of LLM vs. deterministic stages, schema-enforced at every transition, verified by a passing test suite; the DIAGNOSTICS/DECISION_CISO redesign is coherent.</w:t>
            </w:r>
          </w:p>
        </w:tc>
      </w:tr>
      <w:tr>
        <w:tc>
          <w:tcPr>
            <w:tcW w:type="dxa" w:w="2304"/>
          </w:tcPr>
          <w:p>
            <w:r/>
            <w:r>
              <w:rPr>
                <w:sz w:val="18"/>
              </w:rPr>
              <w:t>Generator</w:t>
            </w:r>
          </w:p>
        </w:tc>
        <w:tc>
          <w:tcPr>
            <w:tcW w:type="dxa" w:w="1296"/>
          </w:tcPr>
          <w:p>
            <w:r/>
            <w:r>
              <w:rPr>
                <w:sz w:val="18"/>
              </w:rPr>
              <w:t>3</w:t>
            </w:r>
          </w:p>
        </w:tc>
        <w:tc>
          <w:tcPr>
            <w:tcW w:type="dxa" w:w="7056"/>
          </w:tcPr>
          <w:p>
            <w:r/>
            <w:r>
              <w:rPr>
                <w:sz w:val="18"/>
              </w:rPr>
              <w:t>Real, tested, citation-validated; but context window/output-token limits are unenforced and Foundation-Sec/8K claims are not implemented.</w:t>
            </w:r>
          </w:p>
        </w:tc>
      </w:tr>
      <w:tr>
        <w:tc>
          <w:tcPr>
            <w:tcW w:type="dxa" w:w="2304"/>
          </w:tcPr>
          <w:p>
            <w:r/>
            <w:r>
              <w:rPr>
                <w:sz w:val="18"/>
              </w:rPr>
              <w:t>RAG</w:t>
            </w:r>
          </w:p>
        </w:tc>
        <w:tc>
          <w:tcPr>
            <w:tcW w:type="dxa" w:w="1296"/>
          </w:tcPr>
          <w:p>
            <w:r/>
            <w:r>
              <w:rPr>
                <w:sz w:val="18"/>
              </w:rPr>
              <w:t>3</w:t>
            </w:r>
          </w:p>
        </w:tc>
        <w:tc>
          <w:tcPr>
            <w:tcW w:type="dxa" w:w="7056"/>
          </w:tcPr>
          <w:p>
            <w:r/>
            <w:r>
              <w:rPr>
                <w:sz w:val="18"/>
              </w:rPr>
              <w:t>Genuinely works end-to-end with a real model and real ChromaDB, but is disabled by default, invisible to the app, and has no ingestion entry point beyond function calls.</w:t>
            </w:r>
          </w:p>
        </w:tc>
      </w:tr>
      <w:tr>
        <w:tc>
          <w:tcPr>
            <w:tcW w:type="dxa" w:w="2304"/>
          </w:tcPr>
          <w:p>
            <w:r/>
            <w:r>
              <w:rPr>
                <w:sz w:val="18"/>
              </w:rPr>
              <w:t>Ingestion</w:t>
            </w:r>
          </w:p>
        </w:tc>
        <w:tc>
          <w:tcPr>
            <w:tcW w:type="dxa" w:w="1296"/>
          </w:tcPr>
          <w:p>
            <w:r/>
            <w:r>
              <w:rPr>
                <w:sz w:val="18"/>
              </w:rPr>
              <w:t>2</w:t>
            </w:r>
          </w:p>
        </w:tc>
        <w:tc>
          <w:tcPr>
            <w:tcW w:type="dxa" w:w="7056"/>
          </w:tcPr>
          <w:p>
            <w:r/>
            <w:r>
              <w:rPr>
                <w:sz w:val="18"/>
              </w:rPr>
              <w:t>Solid validation/hashing/dedup logic exists but is reachable only via direct Python calls — no operational path to use it.</w:t>
            </w:r>
          </w:p>
        </w:tc>
      </w:tr>
      <w:tr>
        <w:tc>
          <w:tcPr>
            <w:tcW w:type="dxa" w:w="2304"/>
          </w:tcPr>
          <w:p>
            <w:r/>
            <w:r>
              <w:rPr>
                <w:sz w:val="18"/>
              </w:rPr>
              <w:t>Verifier</w:t>
            </w:r>
          </w:p>
        </w:tc>
        <w:tc>
          <w:tcPr>
            <w:tcW w:type="dxa" w:w="1296"/>
          </w:tcPr>
          <w:p>
            <w:r/>
            <w:r>
              <w:rPr>
                <w:sz w:val="18"/>
              </w:rPr>
              <w:t>3</w:t>
            </w:r>
          </w:p>
        </w:tc>
        <w:tc>
          <w:tcPr>
            <w:tcW w:type="dxa" w:w="7056"/>
          </w:tcPr>
          <w:p>
            <w:r/>
            <w:r>
              <w:rPr>
                <w:sz w:val="18"/>
              </w:rPr>
              <w:t>Structurally isolated and LLM-authoritative as designed, but has no independent evidence-discovery capability, bounding its real independence.</w:t>
            </w:r>
          </w:p>
        </w:tc>
      </w:tr>
      <w:tr>
        <w:tc>
          <w:tcPr>
            <w:tcW w:type="dxa" w:w="2304"/>
          </w:tcPr>
          <w:p>
            <w:r/>
            <w:r>
              <w:rPr>
                <w:sz w:val="18"/>
              </w:rPr>
              <w:t>MCPScore</w:t>
            </w:r>
          </w:p>
        </w:tc>
        <w:tc>
          <w:tcPr>
            <w:tcW w:type="dxa" w:w="1296"/>
          </w:tcPr>
          <w:p>
            <w:r/>
            <w:r>
              <w:rPr>
                <w:sz w:val="18"/>
              </w:rPr>
              <w:t>4</w:t>
            </w:r>
          </w:p>
        </w:tc>
        <w:tc>
          <w:tcPr>
            <w:tcW w:type="dxa" w:w="7056"/>
          </w:tcPr>
          <w:p>
            <w:r/>
            <w:r>
              <w:rPr>
                <w:sz w:val="18"/>
              </w:rPr>
              <w:t>Fully deterministic, tested, simple, and correctly excluded from LLM influence.</w:t>
            </w:r>
          </w:p>
        </w:tc>
      </w:tr>
      <w:tr>
        <w:tc>
          <w:tcPr>
            <w:tcW w:type="dxa" w:w="2304"/>
          </w:tcPr>
          <w:p>
            <w:r/>
            <w:r>
              <w:rPr>
                <w:sz w:val="18"/>
              </w:rPr>
              <w:t>Validator</w:t>
            </w:r>
          </w:p>
        </w:tc>
        <w:tc>
          <w:tcPr>
            <w:tcW w:type="dxa" w:w="1296"/>
          </w:tcPr>
          <w:p>
            <w:r/>
            <w:r>
              <w:rPr>
                <w:sz w:val="18"/>
              </w:rPr>
              <w:t>4</w:t>
            </w:r>
          </w:p>
        </w:tc>
        <w:tc>
          <w:tcPr>
            <w:tcW w:type="dxa" w:w="7056"/>
          </w:tcPr>
          <w:p>
            <w:r/>
            <w:r>
              <w:rPr>
                <w:sz w:val="18"/>
              </w:rPr>
              <w:t>Fully deterministic policy engine with a schema-validated, fail-closed configuration layer and a passing adversarial test suite.</w:t>
            </w:r>
          </w:p>
        </w:tc>
      </w:tr>
      <w:tr>
        <w:tc>
          <w:tcPr>
            <w:tcW w:type="dxa" w:w="2304"/>
          </w:tcPr>
          <w:p>
            <w:r/>
            <w:r>
              <w:rPr>
                <w:sz w:val="18"/>
              </w:rPr>
              <w:t>Security</w:t>
            </w:r>
          </w:p>
        </w:tc>
        <w:tc>
          <w:tcPr>
            <w:tcW w:type="dxa" w:w="1296"/>
          </w:tcPr>
          <w:p>
            <w:r/>
            <w:r>
              <w:rPr>
                <w:sz w:val="18"/>
              </w:rPr>
              <w:t>2</w:t>
            </w:r>
          </w:p>
        </w:tc>
        <w:tc>
          <w:tcPr>
            <w:tcW w:type="dxa" w:w="7056"/>
          </w:tcPr>
          <w:p>
            <w:r/>
            <w:r>
              <w:rPr>
                <w:sz w:val="18"/>
              </w:rPr>
              <w:t>Real dev-grade auth and injection controls exist, but no rate limiting, no dependency pinning, and a stray plaintext credentials file were found.</w:t>
            </w:r>
          </w:p>
        </w:tc>
      </w:tr>
      <w:tr>
        <w:tc>
          <w:tcPr>
            <w:tcW w:type="dxa" w:w="2304"/>
          </w:tcPr>
          <w:p>
            <w:r/>
            <w:r>
              <w:rPr>
                <w:sz w:val="18"/>
              </w:rPr>
              <w:t>Testing</w:t>
            </w:r>
          </w:p>
        </w:tc>
        <w:tc>
          <w:tcPr>
            <w:tcW w:type="dxa" w:w="1296"/>
          </w:tcPr>
          <w:p>
            <w:r/>
            <w:r>
              <w:rPr>
                <w:sz w:val="18"/>
              </w:rPr>
              <w:t>3</w:t>
            </w:r>
          </w:p>
        </w:tc>
        <w:tc>
          <w:tcPr>
            <w:tcW w:type="dxa" w:w="7056"/>
          </w:tcPr>
          <w:p>
            <w:r/>
            <w:r>
              <w:rPr>
                <w:sz w:val="18"/>
              </w:rPr>
              <w:t>256 tests, real markers, a genuine live-model test, and a genuine live-embedding test all pass — but coverage of some paths (Verifier malformed output, no-results retrieval) is only partial or indirect.</w:t>
            </w:r>
          </w:p>
        </w:tc>
      </w:tr>
      <w:tr>
        <w:tc>
          <w:tcPr>
            <w:tcW w:type="dxa" w:w="2304"/>
          </w:tcPr>
          <w:p>
            <w:r/>
            <w:r>
              <w:rPr>
                <w:sz w:val="18"/>
              </w:rPr>
              <w:t>Observability</w:t>
            </w:r>
          </w:p>
        </w:tc>
        <w:tc>
          <w:tcPr>
            <w:tcW w:type="dxa" w:w="1296"/>
          </w:tcPr>
          <w:p>
            <w:r/>
            <w:r>
              <w:rPr>
                <w:sz w:val="18"/>
              </w:rPr>
              <w:t>2</w:t>
            </w:r>
          </w:p>
        </w:tc>
        <w:tc>
          <w:tcPr>
            <w:tcW w:type="dxa" w:w="7056"/>
          </w:tcPr>
          <w:p>
            <w:r/>
            <w:r>
              <w:rPr>
                <w:sz w:val="18"/>
              </w:rPr>
              <w:t>Solid audit-journal structure and secret redaction, but no latency metrics and RAG trace IDs are not cross-linked into the journal.</w:t>
            </w:r>
          </w:p>
        </w:tc>
      </w:tr>
      <w:tr>
        <w:tc>
          <w:tcPr>
            <w:tcW w:type="dxa" w:w="2304"/>
          </w:tcPr>
          <w:p>
            <w:r/>
            <w:r>
              <w:rPr>
                <w:sz w:val="18"/>
              </w:rPr>
              <w:t>Deployment</w:t>
            </w:r>
          </w:p>
        </w:tc>
        <w:tc>
          <w:tcPr>
            <w:tcW w:type="dxa" w:w="1296"/>
          </w:tcPr>
          <w:p>
            <w:r/>
            <w:r>
              <w:rPr>
                <w:sz w:val="18"/>
              </w:rPr>
              <w:t>1</w:t>
            </w:r>
          </w:p>
        </w:tc>
        <w:tc>
          <w:tcPr>
            <w:tcW w:type="dxa" w:w="7056"/>
          </w:tcPr>
          <w:p>
            <w:r/>
            <w:r>
              <w:rPr>
                <w:sz w:val="18"/>
              </w:rPr>
              <w:t>No Dockerfile, no compose file, no pinned dependencies — this is a developer-machine pilot, not a deployable artifact.</w:t>
            </w:r>
          </w:p>
        </w:tc>
      </w:tr>
      <w:tr>
        <w:tc>
          <w:tcPr>
            <w:tcW w:type="dxa" w:w="2304"/>
          </w:tcPr>
          <w:p>
            <w:r/>
            <w:r>
              <w:rPr>
                <w:sz w:val="18"/>
              </w:rPr>
              <w:t>Documentation accuracy</w:t>
            </w:r>
          </w:p>
        </w:tc>
        <w:tc>
          <w:tcPr>
            <w:tcW w:type="dxa" w:w="1296"/>
          </w:tcPr>
          <w:p>
            <w:r/>
            <w:r>
              <w:rPr>
                <w:sz w:val="18"/>
              </w:rPr>
              <w:t>3</w:t>
            </w:r>
          </w:p>
        </w:tc>
        <w:tc>
          <w:tcPr>
            <w:tcW w:type="dxa" w:w="7056"/>
          </w:tcPr>
          <w:p>
            <w:r/>
            <w:r>
              <w:rPr>
                <w:sz w:val="18"/>
              </w:rPr>
              <w:t>Mostly accurate and honestly caveated where prior work was scoped down, but the RAG-disabled-by-default and unenforced-context-window gaps are not called out in README.</w:t>
            </w:r>
          </w:p>
        </w:tc>
      </w:tr>
    </w:tbl>
    <w:p>
      <w:pPr>
        <w:pStyle w:val="Heading1"/>
      </w:pPr>
      <w:r>
        <w:t>24. Commands Executed</w:t>
      </w:r>
    </w:p>
    <w:p>
      <w:pPr>
        <w:pStyle w:val="ListBullet"/>
      </w:pPr>
      <w:r>
        <w:rPr>
          <w:rFonts w:ascii="Consolas" w:hAnsi="Consolas"/>
          <w:sz w:val="17"/>
        </w:rPr>
        <w:t>find mcp_server web tests config docs tools catalogue -type f (structure enumeration)</w:t>
      </w:r>
    </w:p>
    <w:p>
      <w:pPr>
        <w:pStyle w:val="ListBullet"/>
      </w:pPr>
      <w:r>
        <w:rPr>
          <w:rFonts w:ascii="Consolas" w:hAnsi="Consolas"/>
          <w:sz w:val="17"/>
        </w:rPr>
        <w:t>py --version</w:t>
      </w:r>
    </w:p>
    <w:p>
      <w:pPr>
        <w:pStyle w:val="ListBullet"/>
      </w:pPr>
      <w:r>
        <w:rPr>
          <w:rFonts w:ascii="Consolas" w:hAnsi="Consolas"/>
          <w:sz w:val="17"/>
        </w:rPr>
        <w:t>py -m pip list | grep -iE "chromadb|sentence-transformers|torch|fastapi|uvicorn|jsonschema|pydantic|pyyaml|requests|pytest|python-dotenv"</w:t>
      </w:r>
    </w:p>
    <w:p>
      <w:pPr>
        <w:pStyle w:val="ListBullet"/>
      </w:pPr>
      <w:r>
        <w:rPr>
          <w:rFonts w:ascii="Consolas" w:hAnsi="Consolas"/>
          <w:sz w:val="17"/>
        </w:rPr>
        <w:t>cat .claude/launch.json</w:t>
      </w:r>
    </w:p>
    <w:p>
      <w:pPr>
        <w:pStyle w:val="ListBullet"/>
      </w:pPr>
      <w:r>
        <w:rPr>
          <w:rFonts w:ascii="Consolas" w:hAnsi="Consolas"/>
          <w:sz w:val="17"/>
        </w:rPr>
        <w:t>grep -n "@app\." web/backend.py</w:t>
      </w:r>
    </w:p>
    <w:p>
      <w:pPr>
        <w:pStyle w:val="ListBullet"/>
      </w:pPr>
      <w:r>
        <w:rPr>
          <w:rFonts w:ascii="Consolas" w:hAnsi="Consolas"/>
          <w:sz w:val="17"/>
        </w:rPr>
        <w:t>grep -n "^from|^import" web/backend.py</w:t>
      </w:r>
    </w:p>
    <w:p>
      <w:pPr>
        <w:pStyle w:val="ListBullet"/>
      </w:pPr>
      <w:r>
        <w:rPr>
          <w:rFonts w:ascii="Consolas" w:hAnsi="Consolas"/>
          <w:sz w:val="17"/>
        </w:rPr>
        <w:t>sed -E 's/=.*/=&lt;redacted&gt;/' .env   (variable NAMES only, values never printed)</w:t>
      </w:r>
    </w:p>
    <w:p>
      <w:pPr>
        <w:pStyle w:val="ListBullet"/>
      </w:pPr>
      <w:r>
        <w:rPr>
          <w:rFonts w:ascii="Consolas" w:hAnsi="Consolas"/>
          <w:sz w:val="17"/>
        </w:rPr>
        <w:t>grep -n "def |VALID_ROLES|SESSION_TTL|PBKDF2|hashlib|secrets\.|CSRF" web/auth.py</w:t>
      </w:r>
    </w:p>
    <w:p>
      <w:pPr>
        <w:pStyle w:val="ListBullet"/>
      </w:pPr>
      <w:r>
        <w:rPr>
          <w:rFonts w:ascii="Consolas" w:hAnsi="Consolas"/>
          <w:sz w:val="17"/>
        </w:rPr>
        <w:t>grep -rIn "Foundation-Sec" . --include="*.py" --include="*.md" --include="*.js"  (0 matches)</w:t>
      </w:r>
    </w:p>
    <w:p>
      <w:pPr>
        <w:pStyle w:val="ListBullet"/>
      </w:pPr>
      <w:r>
        <w:rPr>
          <w:rFonts w:ascii="Consolas" w:hAnsi="Consolas"/>
          <w:sz w:val="17"/>
        </w:rPr>
        <w:t>grep -rIn "8192|8k context" . --include="*.py" --include="*.md" --include="*.js"</w:t>
      </w:r>
    </w:p>
    <w:p>
      <w:pPr>
        <w:pStyle w:val="ListBullet"/>
      </w:pPr>
      <w:r>
        <w:rPr>
          <w:rFonts w:ascii="Consolas" w:hAnsi="Consolas"/>
          <w:sz w:val="17"/>
        </w:rPr>
        <w:t>grep -rn "temperature" mcp_server/</w:t>
      </w:r>
    </w:p>
    <w:p>
      <w:pPr>
        <w:pStyle w:val="ListBullet"/>
      </w:pPr>
      <w:r>
        <w:rPr>
          <w:rFonts w:ascii="Consolas" w:hAnsi="Consolas"/>
          <w:sz w:val="17"/>
        </w:rPr>
        <w:t>cat mcp_server/llm_roles/ollama_client.py</w:t>
      </w:r>
    </w:p>
    <w:p>
      <w:pPr>
        <w:pStyle w:val="ListBullet"/>
      </w:pPr>
      <w:r>
        <w:rPr>
          <w:rFonts w:ascii="Consolas" w:hAnsi="Consolas"/>
          <w:sz w:val="17"/>
        </w:rPr>
        <w:t>cat mcp_server/config.py</w:t>
      </w:r>
    </w:p>
    <w:p>
      <w:pPr>
        <w:pStyle w:val="ListBullet"/>
      </w:pPr>
      <w:r>
        <w:rPr>
          <w:rFonts w:ascii="Consolas" w:hAnsi="Consolas"/>
          <w:sz w:val="17"/>
        </w:rPr>
        <w:t>cat mcp_server/orchestrator.py, mcp_server/scoring.py, mcp_server/policy.py, mcp_server/diagnostics.py, mcp_server/policy_config.py, mcp_server/schemas.py, mcp_server/llm_roles/llama_generator.py, mcp_server/llm_roles/llama_verifier.py (full read)</w:t>
      </w:r>
    </w:p>
    <w:p>
      <w:pPr>
        <w:pStyle w:val="ListBullet"/>
      </w:pPr>
      <w:r>
        <w:rPr>
          <w:rFonts w:ascii="Consolas" w:hAnsi="Consolas"/>
          <w:sz w:val="17"/>
        </w:rPr>
        <w:t>py -m pytest -q -m "not ollama"  -&gt;  255 passed, 1 deselected, 47.15s</w:t>
      </w:r>
    </w:p>
    <w:p>
      <w:pPr>
        <w:pStyle w:val="ListBullet"/>
      </w:pPr>
      <w:r>
        <w:rPr>
          <w:rFonts w:ascii="Consolas" w:hAnsi="Consolas"/>
          <w:sz w:val="17"/>
        </w:rPr>
        <w:t>py -m pytest -q -m ollama  -&gt;  1 passed, 255 deselected, 200.64s</w:t>
      </w:r>
    </w:p>
    <w:p>
      <w:pPr>
        <w:pStyle w:val="ListBullet"/>
      </w:pPr>
      <w:r>
        <w:rPr>
          <w:rFonts w:ascii="Consolas" w:hAnsi="Consolas"/>
          <w:sz w:val="17"/>
        </w:rPr>
        <w:t>py -m pytest --collect-only -q -m {unit,integration,security,regression,ollama,rag_model}  (per-marker counts)</w:t>
      </w:r>
    </w:p>
    <w:p>
      <w:pPr>
        <w:pStyle w:val="ListBullet"/>
      </w:pPr>
      <w:r>
        <w:rPr>
          <w:rFonts w:ascii="Consolas" w:hAnsi="Consolas"/>
          <w:sz w:val="17"/>
        </w:rPr>
        <w:t>node tests/frontend/test_results_panel.mjs  -&gt;  16 passed</w:t>
      </w:r>
    </w:p>
    <w:p>
      <w:pPr>
        <w:pStyle w:val="ListBullet"/>
      </w:pPr>
      <w:r>
        <w:rPr>
          <w:rFonts w:ascii="Consolas" w:hAnsi="Consolas"/>
          <w:sz w:val="17"/>
        </w:rPr>
        <w:t>curl -s --max-time 2 http://localhost:11434/api/tags  (confirmed live Ollama, qwen2.5:7b-instruct + llama3.1 present)</w:t>
      </w:r>
    </w:p>
    <w:p>
      <w:pPr>
        <w:pStyle w:val="ListBullet"/>
      </w:pPr>
      <w:r>
        <w:rPr>
          <w:rFonts w:ascii="Consolas" w:hAnsi="Consolas"/>
          <w:sz w:val="17"/>
        </w:rPr>
        <w:t>git status --porcelain; git log --oneline -5; git branch --show-current</w:t>
      </w:r>
    </w:p>
    <w:p>
      <w:pPr>
        <w:pStyle w:val="ListBullet"/>
      </w:pPr>
      <w:r>
        <w:rPr>
          <w:rFonts w:ascii="Consolas" w:hAnsi="Consolas"/>
          <w:sz w:val="17"/>
        </w:rPr>
        <w:t>py -c "..."  safe runtime check script: MCPConfig(), MCPServer() construction (mock mode), ChromaCollections.is_available(), fake embedding backend, importlib.import_module('web.backend') (see section 18.1) -- two incidental files this script created (mcp_server/journal_audit_check.jsonl, mcp_server/rag_store_audit_check/) were deleted immediately after the check, per the read-only constraint</w:t>
      </w:r>
    </w:p>
    <w:p>
      <w:pPr>
        <w:pStyle w:val="ListBullet"/>
      </w:pPr>
      <w:r>
        <w:rPr>
          <w:rFonts w:ascii="Consolas" w:hAnsi="Consolas"/>
          <w:sz w:val="17"/>
        </w:rPr>
        <w:t>rm -f mcp_server/journal_audit_check.jsonl &amp;&amp; rm -rf mcp_server/rag_store_audit_check  (cleanup of the above)</w:t>
      </w:r>
    </w:p>
    <w:p>
      <w:pPr>
        <w:pStyle w:val="Heading1"/>
      </w:pPr>
      <w:r>
        <w:t>25. Inspection Limitations</w:t>
      </w:r>
    </w:p>
    <w:p>
      <w:pPr>
        <w:pStyle w:val="ListBullet"/>
      </w:pPr>
      <w:r>
        <w:t>Remote Chroma (HttpClient) mode was not exercised — no Chroma server was available in this environment.</w:t>
      </w:r>
    </w:p>
    <w:p>
      <w:pPr>
        <w:pStyle w:val="ListBullet"/>
      </w:pPr>
      <w:r>
        <w:t>Docker-based deployment was not exercised — Docker is not installed in this environment.</w:t>
      </w:r>
    </w:p>
    <w:p>
      <w:pPr>
        <w:pStyle w:val="ListBullet"/>
      </w:pPr>
      <w:r>
        <w:t>The live dashboard (uvicorn + browser) was not driven end-to-end through a browser during this specific audit session; the FastAPI app object was imported and its routes enumerated, and process_request() was exercised directly against MCPServer, but a real HTTP round-trip through the running server with a browser client was not performed here.</w:t>
      </w:r>
    </w:p>
    <w:p>
      <w:pPr>
        <w:pStyle w:val="ListBullet"/>
      </w:pPr>
      <w:r>
        <w:t>A full adversarial pipeline run attempting to make the live Generator assert a corporate conclusion from CVE/MITRE/runbook data alone (with RAG enabled and a real Ollama call) was not executed in this audit — the gap is inferred from code inspection (section 8), not demonstrated live.</w:t>
      </w:r>
    </w:p>
    <w:p>
      <w:pPr>
        <w:pStyle w:val="ListBullet"/>
      </w:pPr>
      <w:r>
        <w:t>The real Ollama models' actual configured context window (num_ctx in their respective Modelfiles) was not independently queried during this audit; the report states only that the client code never sets num_ctx, not what Ollama's effective default resolves to for qwen2.5:7b-instruct/llama3.1 specifically.</w:t>
      </w:r>
    </w:p>
    <w:p>
      <w:pPr>
        <w:pStyle w:val="ListBullet"/>
      </w:pPr>
      <w:r>
        <w:t>No new dependencies were installed for this audit beyond what was already present in the interpreter (chromadb, sentence-transformers, torch, python-docx were all already installed from prior sessions).</w:t>
      </w:r>
    </w:p>
    <w:p>
      <w:pPr>
        <w:pStyle w:val="ListBullet"/>
      </w:pPr>
      <w:r>
        <w:t>This report reflects the repository state at the time of inspection; two incidental files were created and immediately deleted during a runtime check (see section 24) — no other file was created, modified, deleted, or renamed except this report itself.</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r>
    <w:r>
      <w:fldChar w:fldCharType="begin"/>
      <w:instrText xml:space="preserve">PAGE</w:instrText>
      <w:fldChar w:fldCharType="separate"/>
      <w:fldChar w:fldCharType="end"/>
    </w:r>
    <w:r>
      <w:rPr>
        <w:sz w:val="17"/>
      </w:rPr>
      <w:t xml:space="preserve"> of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CyberTrust Agents — Actual State Audit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75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65F9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