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A1619" w:rsidP="7C8A206C" w:rsidRDefault="003A1619" w14:paraId="45E61405" w14:textId="0DDF8B6D">
      <w:pPr>
        <w:shd w:val="clear" w:color="auto" w:fill="FFFFFF" w:themeFill="background1"/>
        <w:spacing w:before="0" w:beforeAutospacing="off" w:after="200" w:afterAutospacing="off"/>
        <w:jc w:val="center"/>
      </w:pPr>
      <w:r w:rsidRPr="7C8A206C" w:rsidR="1C81EE80">
        <w:rPr>
          <w:rFonts w:ascii="Aptos Display" w:hAnsi="Aptos Display" w:eastAsia="Aptos Display" w:cs="Aptos Display"/>
          <w:b w:val="1"/>
          <w:bCs w:val="1"/>
          <w:i w:val="0"/>
          <w:iCs w:val="0"/>
          <w:caps w:val="0"/>
          <w:smallCaps w:val="0"/>
          <w:noProof w:val="0"/>
          <w:color w:val="1F3752"/>
          <w:sz w:val="56"/>
          <w:szCs w:val="56"/>
          <w:lang w:val="fr-FR"/>
        </w:rPr>
        <w:t>CYBERTRUST AGENTS</w:t>
      </w:r>
    </w:p>
    <w:p w:rsidR="003A1619" w:rsidP="7C8A206C" w:rsidRDefault="003A1619" w14:paraId="136971E1" w14:textId="7F63D475">
      <w:pPr>
        <w:shd w:val="clear" w:color="auto" w:fill="FFFFFF" w:themeFill="background1"/>
        <w:spacing w:before="0" w:beforeAutospacing="off" w:after="160" w:afterAutospacing="off"/>
        <w:jc w:val="center"/>
      </w:pPr>
      <w:r w:rsidRPr="7C8A206C" w:rsidR="1C81EE80">
        <w:rPr>
          <w:rFonts w:ascii="Cambria" w:hAnsi="Cambria" w:eastAsia="Cambria" w:cs="Cambria"/>
          <w:b w:val="1"/>
          <w:bCs w:val="1"/>
          <w:i w:val="0"/>
          <w:iCs w:val="0"/>
          <w:caps w:val="0"/>
          <w:smallCaps w:val="0"/>
          <w:noProof w:val="0"/>
          <w:color w:val="365F91"/>
          <w:sz w:val="32"/>
          <w:szCs w:val="32"/>
          <w:lang w:val="fr-FR"/>
        </w:rPr>
        <w:t>Pilote SecOps multi-LLM sécurisé destiné au CISO</w:t>
      </w:r>
    </w:p>
    <w:p w:rsidR="003A1619" w:rsidP="7C8A206C" w:rsidRDefault="003A1619" w14:paraId="6E3DC588" w14:textId="3BE5A3E3">
      <w:pPr>
        <w:shd w:val="clear" w:color="auto" w:fill="FFFFFF" w:themeFill="background1"/>
        <w:bidi w:val="0"/>
        <w:spacing w:before="0" w:beforeAutospacing="off" w:after="80" w:afterAutospacing="off"/>
        <w:jc w:val="center"/>
      </w:pPr>
      <w:r w:rsidRPr="7C8A206C" w:rsidR="1C81EE80">
        <w:rPr>
          <w:rFonts w:ascii="Cambria" w:hAnsi="Cambria" w:eastAsia="Cambria" w:cs="Cambria"/>
          <w:b w:val="1"/>
          <w:bCs w:val="1"/>
          <w:i w:val="0"/>
          <w:iCs w:val="0"/>
          <w:caps w:val="0"/>
          <w:smallCaps w:val="0"/>
          <w:noProof w:val="0"/>
          <w:color w:val="1F3752"/>
          <w:sz w:val="44"/>
          <w:szCs w:val="44"/>
          <w:lang w:val="fr-FR"/>
        </w:rPr>
        <w:t>LIVRABLES DE LA SEMAINE 1</w:t>
      </w:r>
    </w:p>
    <w:p w:rsidR="003A1619" w:rsidP="7C8A206C" w:rsidRDefault="003A1619" w14:paraId="170D87ED" w14:textId="5BB15F8F">
      <w:pPr>
        <w:shd w:val="clear" w:color="auto" w:fill="FFFFFF" w:themeFill="background1"/>
        <w:bidi w:val="0"/>
        <w:spacing w:before="0" w:beforeAutospacing="off" w:after="360" w:afterAutospacing="off"/>
        <w:jc w:val="center"/>
      </w:pPr>
      <w:r w:rsidRPr="7C8A206C" w:rsidR="102DD59D">
        <w:rPr>
          <w:rFonts w:ascii="Cambria" w:hAnsi="Cambria" w:eastAsia="Cambria" w:cs="Cambria"/>
          <w:b w:val="0"/>
          <w:bCs w:val="0"/>
          <w:i w:val="1"/>
          <w:iCs w:val="1"/>
          <w:caps w:val="0"/>
          <w:smallCaps w:val="0"/>
          <w:noProof w:val="0"/>
          <w:color w:val="595959" w:themeColor="text1" w:themeTint="A6" w:themeShade="FF"/>
          <w:sz w:val="24"/>
          <w:szCs w:val="24"/>
          <w:lang w:val="fr-FR"/>
        </w:rPr>
        <w:t>Cadrage, architecture cible, contrats de données, routage MCP, modèle de scoring, gestion des risques et plan de tests.</w:t>
      </w:r>
    </w:p>
    <w:p w:rsidR="003A1619" w:rsidP="7C8A206C" w:rsidRDefault="003A1619" w14:paraId="39B050E6" w14:textId="587DA04E">
      <w:pPr>
        <w:shd w:val="clear" w:color="auto" w:fill="FFFFFF" w:themeFill="background1"/>
        <w:bidi w:val="0"/>
        <w:spacing w:before="0" w:beforeAutospacing="off" w:after="200" w:afterAutospacing="off"/>
        <w:jc w:val="center"/>
      </w:pPr>
      <w:r w:rsidRPr="7C8A206C" w:rsidR="1C81EE80">
        <w:rPr>
          <w:rFonts w:ascii="Cambria" w:hAnsi="Cambria" w:eastAsia="Cambria" w:cs="Cambria"/>
          <w:b w:val="1"/>
          <w:bCs w:val="1"/>
          <w:i w:val="0"/>
          <w:iCs w:val="0"/>
          <w:caps w:val="0"/>
          <w:smallCaps w:val="0"/>
          <w:noProof w:val="0"/>
          <w:color w:val="1F3752"/>
          <w:sz w:val="22"/>
          <w:szCs w:val="22"/>
          <w:lang w:val="fr-FR"/>
        </w:rPr>
        <w:t>Préparé par</w:t>
      </w:r>
    </w:p>
    <w:p w:rsidR="003A1619" w:rsidP="7C8A206C" w:rsidRDefault="003A1619" w14:paraId="510A4489" w14:textId="660E1106">
      <w:pPr>
        <w:shd w:val="clear" w:color="auto" w:fill="FFFFFF" w:themeFill="background1"/>
        <w:bidi w:val="0"/>
        <w:spacing w:before="0" w:beforeAutospacing="off" w:after="200" w:afterAutospacing="off"/>
        <w:jc w:val="center"/>
      </w:pPr>
      <w:r w:rsidRPr="7C8A206C" w:rsidR="1C81EE80">
        <w:rPr>
          <w:rFonts w:ascii="Cambria" w:hAnsi="Cambria" w:eastAsia="Cambria" w:cs="Cambria"/>
          <w:b w:val="1"/>
          <w:bCs w:val="1"/>
          <w:i w:val="0"/>
          <w:iCs w:val="0"/>
          <w:caps w:val="0"/>
          <w:smallCaps w:val="0"/>
          <w:noProof w:val="0"/>
          <w:color w:val="000000" w:themeColor="text1" w:themeTint="FF" w:themeShade="FF"/>
          <w:sz w:val="30"/>
          <w:szCs w:val="30"/>
          <w:lang w:val="fr-FR"/>
        </w:rPr>
        <w:t>Ihab CHAHIDI</w:t>
      </w:r>
    </w:p>
    <w:p w:rsidR="003A1619" w:rsidRDefault="003A1619" w14:paraId="3BFEFB25" w14:textId="3A777ED1"/>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9510"/>
      </w:tblGrid>
      <w:tr w:rsidR="7C8A206C" w:rsidTr="7C8A206C" w14:paraId="2F8FE302">
        <w:trPr>
          <w:trHeight w:val="300"/>
        </w:trPr>
        <w:tc>
          <w:tcPr>
            <w:tcW w:w="9510" w:type="dxa"/>
            <w:tcBorders>
              <w:top w:val="single" w:sz="0"/>
              <w:left w:val="single" w:sz="0"/>
              <w:bottom w:val="single" w:sz="0"/>
              <w:right w:val="single" w:sz="0"/>
            </w:tcBorders>
            <w:shd w:val="clear" w:color="auto" w:fill="1F3752"/>
            <w:tcMar/>
            <w:vAlign w:val="top"/>
          </w:tcPr>
          <w:p w:rsidR="7C8A206C" w:rsidRDefault="7C8A206C" w14:paraId="656D3F47" w14:textId="3702FE0A"/>
        </w:tc>
      </w:tr>
    </w:tbl>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880"/>
        <w:gridCol w:w="6480"/>
      </w:tblGrid>
      <w:tr w:rsidR="7C8A206C" w:rsidTr="7C8A206C" w14:paraId="6A111511">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4B9C2E05" w14:textId="04023098">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Projet</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789C620F" w14:textId="0E5E0DE6">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CyberTrust Agents</w:t>
            </w:r>
          </w:p>
        </w:tc>
      </w:tr>
      <w:tr w:rsidR="7C8A206C" w:rsidTr="7C8A206C" w14:paraId="6CB0097B">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72F80E5B" w14:textId="0413A752">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Périmètre</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1CF76556" w14:textId="112D0DA9">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Pilote SecOps multi-LLM sécurisé</w:t>
            </w:r>
          </w:p>
        </w:tc>
      </w:tr>
      <w:tr w:rsidR="7C8A206C" w:rsidTr="7C8A206C" w14:paraId="5B4F185C">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11FD12D7" w14:textId="0D5A0B90">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Utilisateur cible</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2AE191D0" w14:textId="60FE5983">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CISO</w:t>
            </w:r>
          </w:p>
        </w:tc>
      </w:tr>
      <w:tr w:rsidR="7C8A206C" w:rsidTr="7C8A206C" w14:paraId="2733F889">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409EE6A1" w14:textId="27C739A9">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Environnement</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30B8EA13" w14:textId="27CFF906">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Développement isolé</w:t>
            </w:r>
          </w:p>
        </w:tc>
      </w:tr>
      <w:tr w:rsidR="7C8A206C" w:rsidTr="7C8A206C" w14:paraId="5E1299BC">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4EE524DC" w14:textId="27975C49">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Période</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43AF5ABF" w14:textId="1287796F">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15 au 21 juillet 2026</w:t>
            </w:r>
          </w:p>
        </w:tc>
      </w:tr>
      <w:tr w:rsidR="7C8A206C" w:rsidTr="7C8A206C" w14:paraId="727DCE5E">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6041C5F5" w14:textId="72F0935D">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Version</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58FEBFAC" w14:textId="23A5646E">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1.0</w:t>
            </w:r>
          </w:p>
        </w:tc>
      </w:tr>
      <w:tr w:rsidR="7C8A206C" w:rsidTr="7C8A206C" w14:paraId="3286609C">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6C001005" w14:textId="3D9D297F">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Statut</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7A862B02" w14:textId="4EF9207D">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En attente de validation</w:t>
            </w:r>
          </w:p>
        </w:tc>
      </w:tr>
      <w:tr w:rsidR="7C8A206C" w:rsidTr="7C8A206C" w14:paraId="70F5C281">
        <w:trPr>
          <w:trHeight w:val="300"/>
        </w:trPr>
        <w:tc>
          <w:tcPr>
            <w:tcW w:w="28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7901A288" w14:textId="1DA3A2BA">
            <w:pPr>
              <w:bidi w:val="0"/>
              <w:spacing w:before="60" w:beforeAutospacing="off" w:after="60" w:afterAutospacing="off"/>
            </w:pPr>
            <w:r w:rsidRPr="7C8A206C" w:rsidR="7C8A206C">
              <w:rPr>
                <w:rFonts w:ascii="Cambria" w:hAnsi="Cambria" w:eastAsia="Cambria" w:cs="Cambria"/>
                <w:b w:val="1"/>
                <w:bCs w:val="1"/>
                <w:i w:val="0"/>
                <w:iCs w:val="0"/>
                <w:caps w:val="0"/>
                <w:smallCaps w:val="0"/>
                <w:color w:val="1F3752"/>
                <w:sz w:val="21"/>
                <w:szCs w:val="21"/>
              </w:rPr>
              <w:t>Classification</w:t>
            </w:r>
          </w:p>
        </w:tc>
        <w:tc>
          <w:tcPr>
            <w:tcW w:w="6480" w:type="dxa"/>
            <w:tcBorders>
              <w:top w:val="single" w:sz="0"/>
              <w:left w:val="single" w:sz="0"/>
              <w:bottom w:val="single" w:color="D9E2F3" w:sz="4"/>
              <w:right w:val="single" w:sz="0"/>
            </w:tcBorders>
            <w:shd w:val="clear" w:color="auto" w:fill="FFFFFF" w:themeFill="background1"/>
            <w:tcMar/>
            <w:vAlign w:val="center"/>
          </w:tcPr>
          <w:p w:rsidR="7C8A206C" w:rsidP="7C8A206C" w:rsidRDefault="7C8A206C" w14:paraId="763C2B5F" w14:textId="67CCFB97">
            <w:pPr>
              <w:bidi w:val="0"/>
              <w:spacing w:before="60" w:beforeAutospacing="off" w:after="60" w:afterAutospacing="off"/>
            </w:pPr>
            <w:r w:rsidRPr="7C8A206C" w:rsidR="7C8A206C">
              <w:rPr>
                <w:rFonts w:ascii="Cambria" w:hAnsi="Cambria" w:eastAsia="Cambria" w:cs="Cambria"/>
                <w:b w:val="0"/>
                <w:bCs w:val="0"/>
                <w:i w:val="0"/>
                <w:iCs w:val="0"/>
                <w:caps w:val="0"/>
                <w:smallCaps w:val="0"/>
                <w:color w:val="000000" w:themeColor="text1" w:themeTint="FF" w:themeShade="FF"/>
                <w:sz w:val="21"/>
                <w:szCs w:val="21"/>
              </w:rPr>
              <w:t>Confidentiel — Usage CISO uniquement</w:t>
            </w:r>
          </w:p>
        </w:tc>
      </w:tr>
    </w:tbl>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4965"/>
        <w:gridCol w:w="4965"/>
      </w:tblGrid>
      <w:tr w:rsidR="7C8A206C" w:rsidTr="7C8A206C" w14:paraId="6B53BE65">
        <w:trPr>
          <w:trHeight w:val="300"/>
        </w:trPr>
        <w:tc>
          <w:tcPr>
            <w:tcW w:w="4965" w:type="dxa"/>
            <w:tcBorders>
              <w:top w:val="nil"/>
              <w:left w:val="nil"/>
              <w:bottom w:val="nil"/>
              <w:right w:val="nil"/>
            </w:tcBorders>
            <w:shd w:val="clear" w:color="auto" w:fill="FFFFFF" w:themeFill="background1"/>
            <w:tcMar/>
            <w:vAlign w:val="top"/>
          </w:tcPr>
          <w:p w:rsidR="7C8A206C" w:rsidP="7C8A206C" w:rsidRDefault="7C8A206C" w14:paraId="3F9B4365" w14:textId="5A4EF974">
            <w:pPr>
              <w:bidi w:val="0"/>
              <w:spacing w:before="0" w:beforeAutospacing="off" w:after="200" w:afterAutospacing="off"/>
            </w:pPr>
            <w:r w:rsidRPr="7C8A206C" w:rsidR="7C8A206C">
              <w:rPr>
                <w:rFonts w:ascii="Cambria" w:hAnsi="Cambria" w:eastAsia="Cambria" w:cs="Cambria"/>
                <w:b w:val="1"/>
                <w:bCs w:val="1"/>
                <w:i w:val="0"/>
                <w:iCs w:val="0"/>
                <w:caps w:val="0"/>
                <w:smallCaps w:val="0"/>
                <w:color w:val="1F3752"/>
                <w:sz w:val="20"/>
                <w:szCs w:val="20"/>
              </w:rPr>
              <w:t>Validé par</w:t>
            </w:r>
          </w:p>
        </w:tc>
        <w:tc>
          <w:tcPr>
            <w:tcW w:w="4965" w:type="dxa"/>
            <w:tcBorders>
              <w:top w:val="nil"/>
              <w:left w:val="nil"/>
              <w:bottom w:val="nil"/>
              <w:right w:val="nil"/>
            </w:tcBorders>
            <w:shd w:val="clear" w:color="auto" w:fill="FFFFFF" w:themeFill="background1"/>
            <w:tcMar/>
            <w:vAlign w:val="top"/>
          </w:tcPr>
          <w:p w:rsidR="7C8A206C" w:rsidP="7C8A206C" w:rsidRDefault="7C8A206C" w14:paraId="04F7B047" w14:textId="4CFDB0CB">
            <w:pPr>
              <w:bidi w:val="0"/>
              <w:spacing w:before="0" w:beforeAutospacing="off" w:after="200" w:afterAutospacing="off"/>
            </w:pPr>
            <w:r w:rsidRPr="7C8A206C" w:rsidR="7C8A206C">
              <w:rPr>
                <w:rFonts w:ascii="Cambria" w:hAnsi="Cambria" w:eastAsia="Cambria" w:cs="Cambria"/>
                <w:b w:val="0"/>
                <w:bCs w:val="0"/>
                <w:i w:val="0"/>
                <w:iCs w:val="0"/>
                <w:caps w:val="0"/>
                <w:smallCaps w:val="0"/>
                <w:color w:val="000000" w:themeColor="text1" w:themeTint="FF" w:themeShade="FF"/>
                <w:sz w:val="20"/>
                <w:szCs w:val="20"/>
              </w:rPr>
              <w:t>CISO : ................................................................</w:t>
            </w:r>
          </w:p>
        </w:tc>
      </w:tr>
      <w:tr w:rsidR="7C8A206C" w:rsidTr="7C8A206C" w14:paraId="38C88AE3">
        <w:trPr>
          <w:trHeight w:val="300"/>
        </w:trPr>
        <w:tc>
          <w:tcPr>
            <w:tcW w:w="4965" w:type="dxa"/>
            <w:tcBorders>
              <w:top w:val="nil"/>
              <w:left w:val="nil"/>
              <w:bottom w:val="nil"/>
              <w:right w:val="nil"/>
            </w:tcBorders>
            <w:shd w:val="clear" w:color="auto" w:fill="FFFFFF" w:themeFill="background1"/>
            <w:tcMar/>
            <w:vAlign w:val="top"/>
          </w:tcPr>
          <w:p w:rsidR="7C8A206C" w:rsidP="7C8A206C" w:rsidRDefault="7C8A206C" w14:paraId="65AB2DE9" w14:textId="69B6FCF8">
            <w:pPr>
              <w:bidi w:val="0"/>
              <w:spacing w:before="0" w:beforeAutospacing="off" w:after="200" w:afterAutospacing="off"/>
            </w:pPr>
            <w:r w:rsidRPr="7C8A206C" w:rsidR="7C8A206C">
              <w:rPr>
                <w:rFonts w:ascii="Cambria" w:hAnsi="Cambria" w:eastAsia="Cambria" w:cs="Cambria"/>
                <w:b w:val="1"/>
                <w:bCs w:val="1"/>
                <w:i w:val="0"/>
                <w:iCs w:val="0"/>
                <w:caps w:val="0"/>
                <w:smallCaps w:val="0"/>
                <w:color w:val="1F3752"/>
                <w:sz w:val="20"/>
                <w:szCs w:val="20"/>
              </w:rPr>
              <w:t>Date de validation</w:t>
            </w:r>
          </w:p>
        </w:tc>
        <w:tc>
          <w:tcPr>
            <w:tcW w:w="4965" w:type="dxa"/>
            <w:tcBorders>
              <w:top w:val="nil"/>
              <w:left w:val="nil"/>
              <w:bottom w:val="nil"/>
              <w:right w:val="nil"/>
            </w:tcBorders>
            <w:shd w:val="clear" w:color="auto" w:fill="FFFFFF" w:themeFill="background1"/>
            <w:tcMar/>
            <w:vAlign w:val="top"/>
          </w:tcPr>
          <w:p w:rsidR="7C8A206C" w:rsidP="7C8A206C" w:rsidRDefault="7C8A206C" w14:paraId="0BB0CF84" w14:textId="6796B471">
            <w:pPr>
              <w:bidi w:val="0"/>
              <w:spacing w:before="0" w:beforeAutospacing="off" w:after="200" w:afterAutospacing="off"/>
            </w:pPr>
            <w:r w:rsidRPr="7C8A206C" w:rsidR="7C8A206C">
              <w:rPr>
                <w:rFonts w:ascii="Cambria" w:hAnsi="Cambria" w:eastAsia="Cambria" w:cs="Cambria"/>
                <w:b w:val="0"/>
                <w:bCs w:val="0"/>
                <w:i w:val="0"/>
                <w:iCs w:val="0"/>
                <w:caps w:val="0"/>
                <w:smallCaps w:val="0"/>
                <w:color w:val="000000" w:themeColor="text1" w:themeTint="FF" w:themeShade="FF"/>
                <w:sz w:val="20"/>
                <w:szCs w:val="20"/>
              </w:rPr>
              <w:t>........................................................................</w:t>
            </w:r>
          </w:p>
        </w:tc>
      </w:tr>
      <w:tr w:rsidR="7C8A206C" w:rsidTr="7C8A206C" w14:paraId="1BE64CB6">
        <w:trPr>
          <w:trHeight w:val="300"/>
        </w:trPr>
        <w:tc>
          <w:tcPr>
            <w:tcW w:w="4965" w:type="dxa"/>
            <w:tcBorders>
              <w:top w:val="nil"/>
              <w:left w:val="nil"/>
              <w:bottom w:val="nil"/>
              <w:right w:val="nil"/>
            </w:tcBorders>
            <w:shd w:val="clear" w:color="auto" w:fill="FFFFFF" w:themeFill="background1"/>
            <w:tcMar/>
            <w:vAlign w:val="top"/>
          </w:tcPr>
          <w:p w:rsidR="7C8A206C" w:rsidP="7C8A206C" w:rsidRDefault="7C8A206C" w14:paraId="2BC4BC51" w14:textId="281E282F">
            <w:pPr>
              <w:bidi w:val="0"/>
              <w:spacing w:before="0" w:beforeAutospacing="off" w:after="200" w:afterAutospacing="off"/>
            </w:pPr>
            <w:r w:rsidRPr="7C8A206C" w:rsidR="7C8A206C">
              <w:rPr>
                <w:rFonts w:ascii="Cambria" w:hAnsi="Cambria" w:eastAsia="Cambria" w:cs="Cambria"/>
                <w:b w:val="1"/>
                <w:bCs w:val="1"/>
                <w:i w:val="0"/>
                <w:iCs w:val="0"/>
                <w:caps w:val="0"/>
                <w:smallCaps w:val="0"/>
                <w:color w:val="1F3752"/>
                <w:sz w:val="20"/>
                <w:szCs w:val="20"/>
              </w:rPr>
              <w:t>Décision</w:t>
            </w:r>
          </w:p>
        </w:tc>
        <w:tc>
          <w:tcPr>
            <w:tcW w:w="4965" w:type="dxa"/>
            <w:tcBorders>
              <w:top w:val="nil"/>
              <w:left w:val="nil"/>
              <w:bottom w:val="nil"/>
              <w:right w:val="nil"/>
            </w:tcBorders>
            <w:shd w:val="clear" w:color="auto" w:fill="FFFFFF" w:themeFill="background1"/>
            <w:tcMar/>
            <w:vAlign w:val="top"/>
          </w:tcPr>
          <w:p w:rsidR="7C8A206C" w:rsidP="7C8A206C" w:rsidRDefault="7C8A206C" w14:paraId="239C96D0" w14:textId="1B9496D0">
            <w:pPr>
              <w:bidi w:val="0"/>
              <w:spacing w:before="0" w:beforeAutospacing="off" w:after="200" w:afterAutospacing="off"/>
            </w:pPr>
            <w:r w:rsidRPr="7C8A206C" w:rsidR="7C8A206C">
              <w:rPr>
                <w:rFonts w:ascii="Cambria" w:hAnsi="Cambria" w:eastAsia="Cambria" w:cs="Cambria"/>
                <w:b w:val="0"/>
                <w:bCs w:val="0"/>
                <w:i w:val="0"/>
                <w:iCs w:val="0"/>
                <w:caps w:val="0"/>
                <w:smallCaps w:val="0"/>
                <w:color w:val="000000" w:themeColor="text1" w:themeTint="FF" w:themeShade="FF"/>
                <w:sz w:val="20"/>
                <w:szCs w:val="20"/>
              </w:rPr>
              <w:t>☐ GO ☐ GO sous réserve ☐ NO-GO</w:t>
            </w:r>
          </w:p>
        </w:tc>
      </w:tr>
      <w:tr w:rsidR="7C8A206C" w:rsidTr="7C8A206C" w14:paraId="31BDCE16">
        <w:trPr>
          <w:trHeight w:val="300"/>
        </w:trPr>
        <w:tc>
          <w:tcPr>
            <w:tcW w:w="4965" w:type="dxa"/>
            <w:tcBorders>
              <w:top w:val="nil"/>
              <w:left w:val="nil"/>
              <w:bottom w:val="nil"/>
              <w:right w:val="nil"/>
            </w:tcBorders>
            <w:shd w:val="clear" w:color="auto" w:fill="FFFFFF" w:themeFill="background1"/>
            <w:tcMar/>
            <w:vAlign w:val="top"/>
          </w:tcPr>
          <w:p w:rsidR="7C8A206C" w:rsidP="7C8A206C" w:rsidRDefault="7C8A206C" w14:paraId="0ABD8894" w14:textId="0BA97465">
            <w:pPr>
              <w:bidi w:val="0"/>
              <w:spacing w:before="0" w:beforeAutospacing="off" w:after="200" w:afterAutospacing="off"/>
            </w:pPr>
            <w:r w:rsidRPr="7C8A206C" w:rsidR="7C8A206C">
              <w:rPr>
                <w:rFonts w:ascii="Cambria" w:hAnsi="Cambria" w:eastAsia="Cambria" w:cs="Cambria"/>
                <w:b w:val="1"/>
                <w:bCs w:val="1"/>
                <w:i w:val="0"/>
                <w:iCs w:val="0"/>
                <w:caps w:val="0"/>
                <w:smallCaps w:val="0"/>
                <w:color w:val="1F3752"/>
                <w:sz w:val="20"/>
                <w:szCs w:val="20"/>
              </w:rPr>
              <w:t>Signature</w:t>
            </w:r>
          </w:p>
        </w:tc>
        <w:tc>
          <w:tcPr>
            <w:tcW w:w="4965" w:type="dxa"/>
            <w:tcBorders>
              <w:top w:val="nil"/>
              <w:left w:val="nil"/>
              <w:bottom w:val="nil"/>
              <w:right w:val="nil"/>
            </w:tcBorders>
            <w:shd w:val="clear" w:color="auto" w:fill="FFFFFF" w:themeFill="background1"/>
            <w:tcMar/>
            <w:vAlign w:val="top"/>
          </w:tcPr>
          <w:p w:rsidR="7C8A206C" w:rsidP="7C8A206C" w:rsidRDefault="7C8A206C" w14:paraId="19403AD2" w14:textId="38CBC70E">
            <w:pPr>
              <w:bidi w:val="0"/>
              <w:spacing w:before="0" w:beforeAutospacing="off" w:after="200" w:afterAutospacing="off"/>
            </w:pPr>
            <w:r w:rsidRPr="7C8A206C" w:rsidR="7C8A206C">
              <w:rPr>
                <w:rFonts w:ascii="Cambria" w:hAnsi="Cambria" w:eastAsia="Cambria" w:cs="Cambria"/>
                <w:b w:val="0"/>
                <w:bCs w:val="0"/>
                <w:i w:val="0"/>
                <w:iCs w:val="0"/>
                <w:caps w:val="0"/>
                <w:smallCaps w:val="0"/>
                <w:color w:val="000000" w:themeColor="text1" w:themeTint="FF" w:themeShade="FF"/>
                <w:sz w:val="20"/>
                <w:szCs w:val="20"/>
              </w:rPr>
              <w:t>........................................................................</w:t>
            </w:r>
          </w:p>
        </w:tc>
      </w:tr>
    </w:tbl>
    <w:p w:rsidR="7C8A206C" w:rsidRDefault="7C8A206C" w14:paraId="1A55E41C" w14:textId="4F90AABD"/>
    <w:p w:rsidR="7C8A206C" w:rsidRDefault="7C8A206C" w14:paraId="594CAE39" w14:textId="7E6ABC2D"/>
    <w:p w:rsidR="7C8A206C" w:rsidRDefault="7C8A206C" w14:paraId="07833AD4" w14:textId="6A5596EA"/>
    <w:p w:rsidR="7C8A206C" w:rsidRDefault="7C8A206C" w14:paraId="70D6F731" w14:textId="6C64EDAC"/>
    <w:p w:rsidR="7C8A206C" w:rsidRDefault="7C8A206C" w14:paraId="0B9306E0" w14:textId="1B6276D8"/>
    <w:p w:rsidR="7C8A206C" w:rsidRDefault="7C8A206C" w14:paraId="61E139BE" w14:textId="21243D57"/>
    <w:p w:rsidR="7C8A206C" w:rsidRDefault="7C8A206C" w14:paraId="610BCE39" w14:textId="22FB60C9"/>
    <w:p w:rsidR="5CACBE36" w:rsidP="7C8A206C" w:rsidRDefault="5CACBE36" w14:paraId="77FF276A" w14:textId="0C58A44A">
      <w:pPr>
        <w:shd w:val="clear" w:color="auto" w:fill="FFFFFF" w:themeFill="background1"/>
        <w:bidi w:val="0"/>
        <w:spacing w:before="480" w:beforeAutospacing="off" w:after="0" w:afterAutospacing="off"/>
      </w:pPr>
      <w:r w:rsidRPr="7C8A206C" w:rsidR="5CACBE36">
        <w:rPr>
          <w:rFonts w:ascii="Calibri" w:hAnsi="Calibri" w:eastAsia="Calibri" w:cs="Calibri"/>
          <w:b w:val="1"/>
          <w:bCs w:val="1"/>
          <w:i w:val="0"/>
          <w:iCs w:val="0"/>
          <w:caps w:val="0"/>
          <w:smallCaps w:val="0"/>
          <w:noProof w:val="0"/>
          <w:color w:val="365F91"/>
          <w:sz w:val="28"/>
          <w:szCs w:val="28"/>
          <w:lang w:val="fr-FR"/>
        </w:rPr>
        <w:t>Résumé exécutif</w:t>
      </w:r>
    </w:p>
    <w:p w:rsidR="5CACBE36" w:rsidP="7C8A206C" w:rsidRDefault="5CACBE36" w14:paraId="046B5063" w14:textId="1F531EF5">
      <w:pPr>
        <w:shd w:val="clear" w:color="auto" w:fill="FFFFFF" w:themeFill="background1"/>
        <w:bidi w:val="0"/>
        <w:spacing w:before="0" w:beforeAutospacing="off" w:after="200" w:afterAutospacing="off"/>
      </w:pPr>
      <w:r w:rsidRPr="7C8A206C" w:rsidR="5CACBE36">
        <w:rPr>
          <w:rFonts w:ascii="Cambria" w:hAnsi="Cambria" w:eastAsia="Cambria" w:cs="Cambria"/>
          <w:b w:val="0"/>
          <w:bCs w:val="0"/>
          <w:i w:val="0"/>
          <w:iCs w:val="0"/>
          <w:caps w:val="0"/>
          <w:smallCaps w:val="0"/>
          <w:noProof w:val="0"/>
          <w:color w:val="000000" w:themeColor="text1" w:themeTint="FF" w:themeShade="FF"/>
          <w:sz w:val="22"/>
          <w:szCs w:val="22"/>
          <w:lang w:val="fr-FR"/>
        </w:rPr>
        <w:t>CyberTrust Agents est un pilote SecOps de cinq semaines destiné exclusivement au CISO. Le pilote vise à démontrer qu’une chaîne multi-LLM peut produire une synthèse de risque plus fiable lorsqu’elle est encadrée par des contrats de données stricts, un routage centralisé par serveur MCP, des règles déterministes et une validation humaine finale.</w:t>
      </w:r>
    </w:p>
    <w:p w:rsidR="5CACBE36" w:rsidP="7C8A206C" w:rsidRDefault="5CACBE36" w14:paraId="39FD92F8" w14:textId="3F683C73">
      <w:pPr>
        <w:shd w:val="clear" w:color="auto" w:fill="FFFFFF" w:themeFill="background1"/>
        <w:bidi w:val="0"/>
        <w:spacing w:before="0" w:beforeAutospacing="off" w:after="200" w:afterAutospacing="off"/>
      </w:pPr>
      <w:r w:rsidRPr="7C8A206C" w:rsidR="5CACBE36">
        <w:rPr>
          <w:rFonts w:ascii="Cambria" w:hAnsi="Cambria" w:eastAsia="Cambria" w:cs="Cambria"/>
          <w:b w:val="0"/>
          <w:bCs w:val="0"/>
          <w:i w:val="0"/>
          <w:iCs w:val="0"/>
          <w:caps w:val="0"/>
          <w:smallCaps w:val="0"/>
          <w:noProof w:val="0"/>
          <w:color w:val="000000" w:themeColor="text1" w:themeTint="FF" w:themeShade="FF"/>
          <w:sz w:val="22"/>
          <w:szCs w:val="22"/>
          <w:lang w:val="fr-FR"/>
        </w:rPr>
        <w:t>La semaine 1 est consacrée au cadrage du MVP, à la définition de l’architecture cible, à la formalisation des contrats Evidence, Claim, VerificationResult et ValidationDecision, ainsi qu’à la définition initiale des règles de blocage, des risques et des tests. Le pilote n’utilise aucune donnée de production : il s’appuie sur un catalogue statique de 5 à 10 preuves SecOps fictives.</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310"/>
        <w:gridCol w:w="7200"/>
      </w:tblGrid>
      <w:tr w:rsidR="7C8A206C" w:rsidTr="7C8A206C" w14:paraId="52184FF8">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95AA661" w14:textId="5B93F63C">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9"/>
                <w:szCs w:val="19"/>
              </w:rPr>
              <w:t>Dimension</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85C8064" w14:textId="2221D2A1">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9"/>
                <w:szCs w:val="19"/>
              </w:rPr>
              <w:t>Décision retenue</w:t>
            </w:r>
          </w:p>
        </w:tc>
      </w:tr>
      <w:tr w:rsidR="7C8A206C" w:rsidTr="7C8A206C" w14:paraId="39111C75">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A8E64F6" w14:textId="47085CC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Utilisateur</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CA131AF" w14:textId="392882D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CISO uniquement, ou représentant explicitement désigné</w:t>
            </w:r>
          </w:p>
        </w:tc>
      </w:tr>
      <w:tr w:rsidR="7C8A206C" w:rsidTr="7C8A206C" w14:paraId="7ADC4E0A">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06DC9B4" w14:textId="4AB6891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Données</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1881A01" w14:textId="2D98FA7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5 à 10 Evidence fictives, sans connexion SharePoint réelle</w:t>
            </w:r>
          </w:p>
        </w:tc>
      </w:tr>
      <w:tr w:rsidR="7C8A206C" w:rsidTr="7C8A206C" w14:paraId="0D29ECDF">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3D61DA7" w14:textId="03D990D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Orchestration</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6D7DE5D" w14:textId="7C1EADE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Serveur MCP centralisant sélection, validation, routage, scoring et journalisation</w:t>
            </w:r>
          </w:p>
        </w:tc>
      </w:tr>
      <w:tr w:rsidR="7C8A206C" w:rsidTr="7C8A206C" w14:paraId="0F47EA26">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FD92E68" w14:textId="623793D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Rôles LLM</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980F832" w14:textId="547F0CC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Générateur, Vérificateur et Validateur, avec isolation stricte des contextes</w:t>
            </w:r>
          </w:p>
        </w:tc>
      </w:tr>
      <w:tr w:rsidR="7C8A206C" w:rsidTr="7C8A206C" w14:paraId="7188A32F">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D4E4D4F" w14:textId="4D00CDD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Mutualisation</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58716A9" w14:textId="28784B0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Même modèle externe autorisé pour Vérificateur et Validateur si l’isolation est garantie</w:t>
            </w:r>
          </w:p>
        </w:tc>
      </w:tr>
      <w:tr w:rsidR="7C8A206C" w:rsidTr="7C8A206C" w14:paraId="2D28B10A">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8410DCC" w14:textId="7116218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IAM</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508419D" w14:textId="390C2C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Compte de service standard, droits minimaux, environnement de développement isolé</w:t>
            </w:r>
          </w:p>
        </w:tc>
      </w:tr>
      <w:tr w:rsidR="7C8A206C" w:rsidTr="7C8A206C" w14:paraId="13E3F6A3">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58C251" w14:textId="4CF7C05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Tests</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A5E5DBF" w14:textId="761BC1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Tests manuels rigoureux, sans DAST ni sandbox complexe</w:t>
            </w:r>
          </w:p>
        </w:tc>
      </w:tr>
      <w:tr w:rsidR="7C8A206C" w:rsidTr="7C8A206C" w14:paraId="698AC297">
        <w:trPr>
          <w:trHeight w:val="300"/>
        </w:trPr>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C9EF595" w14:textId="4E8618F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Décision</w:t>
            </w:r>
          </w:p>
        </w:tc>
        <w:tc>
          <w:tcPr>
            <w:tcW w:w="7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FBBE041" w14:textId="549322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8"/>
                <w:szCs w:val="18"/>
              </w:rPr>
              <w:t>Le CISO reste l’unique autorité pour toute action sensible</w:t>
            </w:r>
          </w:p>
        </w:tc>
      </w:tr>
    </w:tbl>
    <w:p w:rsidR="7C8A206C" w:rsidRDefault="7C8A206C" w14:paraId="729A3844" w14:textId="1AB5D1A4"/>
    <w:p w:rsidR="7C8A206C" w:rsidRDefault="7C8A206C" w14:paraId="4CEDE3FB" w14:textId="1C65B18B"/>
    <w:p w:rsidR="7C8A206C" w:rsidRDefault="7C8A206C" w14:paraId="2CB44359" w14:textId="75CA37C2"/>
    <w:p w:rsidR="7C8A206C" w:rsidRDefault="7C8A206C" w14:paraId="31299834" w14:textId="7CD82D75"/>
    <w:p w:rsidR="7C8A206C" w:rsidRDefault="7C8A206C" w14:paraId="0F64E7E6" w14:textId="1C80A25F"/>
    <w:p w:rsidR="7C8A206C" w:rsidRDefault="7C8A206C" w14:paraId="34365AD8" w14:textId="18DC92B5"/>
    <w:p w:rsidR="7C8A206C" w:rsidRDefault="7C8A206C" w14:paraId="631493DE" w14:textId="1A196471"/>
    <w:p w:rsidR="7C8A206C" w:rsidRDefault="7C8A206C" w14:paraId="7E24E36C" w14:textId="7F737304"/>
    <w:p w:rsidR="7C8A206C" w:rsidRDefault="7C8A206C" w14:paraId="50F2E581" w14:textId="068D4BB1"/>
    <w:p w:rsidR="7C8A206C" w:rsidRDefault="7C8A206C" w14:paraId="11327AF0" w14:textId="632FD381"/>
    <w:p w:rsidR="7C8A206C" w:rsidRDefault="7C8A206C" w14:paraId="635ADCAA" w14:textId="1A18B13F"/>
    <w:p w:rsidR="7C8A206C" w:rsidRDefault="7C8A206C" w14:paraId="020FE8D8" w14:textId="7CB9CA88"/>
    <w:p w:rsidR="7C8A206C" w:rsidRDefault="7C8A206C" w14:paraId="3E7A37F6" w14:textId="19943586"/>
    <w:p w:rsidR="7C8A206C" w:rsidRDefault="7C8A206C" w14:paraId="21255D61" w14:textId="50119CB4"/>
    <w:p w:rsidR="7C8A206C" w:rsidRDefault="7C8A206C" w14:paraId="6632097A" w14:textId="6E78E1F6"/>
    <w:p w:rsidR="7C8A206C" w:rsidRDefault="7C8A206C" w14:paraId="38850F5E" w14:textId="28F4AB9C"/>
    <w:p w:rsidR="5DD1E2D2" w:rsidP="7C8A206C" w:rsidRDefault="5DD1E2D2" w14:paraId="1411EDF6" w14:textId="3AAE8226">
      <w:pPr>
        <w:pStyle w:val="Heading1"/>
        <w:bidi w:val="0"/>
        <w:rPr>
          <w:rFonts w:ascii="Calibri" w:hAnsi="Calibri" w:eastAsia="Calibri" w:cs="Calibri"/>
          <w:b w:val="0"/>
          <w:bCs w:val="0"/>
          <w:i w:val="0"/>
          <w:iCs w:val="0"/>
          <w:caps w:val="0"/>
          <w:smallCaps w:val="0"/>
          <w:noProof w:val="0"/>
          <w:color w:val="2E74B5"/>
          <w:sz w:val="36"/>
          <w:szCs w:val="36"/>
          <w:lang w:val="fr-FR"/>
        </w:rPr>
      </w:pPr>
      <w:r w:rsidRPr="7C8A206C" w:rsidR="5DD1E2D2">
        <w:rPr>
          <w:noProof w:val="0"/>
          <w:lang w:val="en-US"/>
        </w:rPr>
        <w:t xml:space="preserve">L1 — Note de </w:t>
      </w:r>
      <w:r w:rsidRPr="7C8A206C" w:rsidR="5DD1E2D2">
        <w:rPr>
          <w:noProof w:val="0"/>
          <w:lang w:val="en-US"/>
        </w:rPr>
        <w:t>Cadrage</w:t>
      </w:r>
    </w:p>
    <w:p w:rsidR="7C8A206C" w:rsidP="7C8A206C" w:rsidRDefault="7C8A206C" w14:paraId="609F7ABE" w14:textId="28660784">
      <w:pPr>
        <w:bidi w:val="0"/>
        <w:spacing w:after="240"/>
        <w:rPr>
          <w:rFonts w:ascii="Calibri" w:hAnsi="Calibri" w:eastAsia="Calibri" w:cs="Calibri"/>
          <w:b w:val="0"/>
          <w:bCs w:val="0"/>
          <w:i w:val="0"/>
          <w:iCs w:val="0"/>
          <w:caps w:val="0"/>
          <w:smallCaps w:val="0"/>
          <w:noProof w:val="0"/>
          <w:color w:val="000000" w:themeColor="text1" w:themeTint="FF" w:themeShade="FF"/>
          <w:sz w:val="21"/>
          <w:szCs w:val="21"/>
          <w:lang w:val="fr-FR"/>
        </w:rPr>
      </w:pPr>
    </w:p>
    <w:p w:rsidR="5DD1E2D2" w:rsidP="7C8A206C" w:rsidRDefault="5DD1E2D2" w14:paraId="57174889" w14:textId="5A21DC7C">
      <w:pPr>
        <w:pStyle w:val="Heading2"/>
        <w:bidi w:val="0"/>
        <w:spacing w:before="240" w:after="120"/>
        <w:rPr>
          <w:rFonts w:ascii="Calibri" w:hAnsi="Calibri" w:eastAsia="Calibri" w:cs="Calibri"/>
          <w:b w:val="0"/>
          <w:bCs w:val="0"/>
          <w:i w:val="0"/>
          <w:iCs w:val="0"/>
          <w:caps w:val="0"/>
          <w:smallCaps w:val="0"/>
          <w:noProof w:val="0"/>
          <w:color w:val="2E74B5"/>
          <w:sz w:val="24"/>
          <w:szCs w:val="24"/>
          <w:lang w:val="fr-FR"/>
        </w:rPr>
      </w:pPr>
      <w:r w:rsidRPr="7C8A206C" w:rsidR="5DD1E2D2">
        <w:rPr>
          <w:rStyle w:val="Heading2Char"/>
          <w:noProof w:val="0"/>
          <w:lang w:val="en-US"/>
        </w:rPr>
        <w:t>1. Contexte</w:t>
      </w:r>
    </w:p>
    <w:p w:rsidR="5DD1E2D2" w:rsidP="7C8A206C" w:rsidRDefault="5DD1E2D2" w14:paraId="01285235" w14:textId="23D082DC">
      <w:pPr>
        <w:bidi w:val="0"/>
        <w:spacing w:after="80"/>
        <w:rPr>
          <w:rFonts w:ascii="Calibri" w:hAnsi="Calibri" w:eastAsia="Calibri" w:cs="Calibri"/>
          <w:b w:val="0"/>
          <w:bCs w:val="0"/>
          <w:i w:val="0"/>
          <w:iCs w:val="0"/>
          <w:caps w:val="0"/>
          <w:smallCaps w:val="0"/>
          <w:noProof w:val="0"/>
          <w:color w:val="000000" w:themeColor="text1" w:themeTint="FF" w:themeShade="FF"/>
          <w:sz w:val="21"/>
          <w:szCs w:val="21"/>
          <w:lang w:val="fr-FR"/>
        </w:rPr>
      </w:pPr>
      <w:r w:rsidRPr="7C8A206C" w:rsidR="5DD1E2D2">
        <w:rPr>
          <w:rFonts w:ascii="Calibri" w:hAnsi="Calibri" w:eastAsia="Calibri" w:cs="Calibri"/>
          <w:b w:val="0"/>
          <w:bCs w:val="0"/>
          <w:i w:val="0"/>
          <w:iCs w:val="0"/>
          <w:caps w:val="0"/>
          <w:smallCaps w:val="0"/>
          <w:noProof w:val="0"/>
          <w:color w:val="000000" w:themeColor="text1" w:themeTint="FF" w:themeShade="FF"/>
          <w:sz w:val="21"/>
          <w:szCs w:val="21"/>
          <w:lang w:val="en-US"/>
        </w:rPr>
        <w:t>CyberTrust Agents est un pilote SecOps de cinq semaines destiné exclusivement au CISO. Un serveur MCP orchestre trois rôles LLM : un Générateur (Copilot Studio) qui produit des affirmations (Claims) à partir de preuves fictives, un Vérificateur qui contrôle ces affirmations, et un Validateur qui rend une décision de revue finale. Aucune décision sensible ni remédiation n'est automatisée.</w:t>
      </w:r>
    </w:p>
    <w:p w:rsidR="7C8A206C" w:rsidP="7C8A206C" w:rsidRDefault="7C8A206C" w14:paraId="5F2D7ECA" w14:textId="3C83FC77">
      <w:pPr>
        <w:bidi w:val="0"/>
        <w:spacing w:after="160"/>
        <w:rPr>
          <w:rFonts w:ascii="Calibri" w:hAnsi="Calibri" w:eastAsia="Calibri" w:cs="Calibri"/>
          <w:b w:val="0"/>
          <w:bCs w:val="0"/>
          <w:i w:val="0"/>
          <w:iCs w:val="0"/>
          <w:caps w:val="0"/>
          <w:smallCaps w:val="0"/>
          <w:noProof w:val="0"/>
          <w:color w:val="000000" w:themeColor="text1" w:themeTint="FF" w:themeShade="FF"/>
          <w:sz w:val="21"/>
          <w:szCs w:val="21"/>
          <w:lang w:val="fr-FR"/>
        </w:rPr>
      </w:pPr>
    </w:p>
    <w:p w:rsidR="5DD1E2D2" w:rsidP="7C8A206C" w:rsidRDefault="5DD1E2D2" w14:paraId="106BA12F" w14:textId="3C4C3F17">
      <w:pPr>
        <w:pStyle w:val="Heading2"/>
        <w:bidi w:val="0"/>
        <w:rPr>
          <w:rFonts w:ascii="Calibri" w:hAnsi="Calibri" w:eastAsia="Calibri" w:cs="Calibri"/>
          <w:b w:val="0"/>
          <w:bCs w:val="0"/>
          <w:i w:val="0"/>
          <w:iCs w:val="0"/>
          <w:caps w:val="0"/>
          <w:smallCaps w:val="0"/>
          <w:noProof w:val="0"/>
          <w:color w:val="2E74B5"/>
          <w:sz w:val="24"/>
          <w:szCs w:val="24"/>
          <w:lang w:val="fr-FR"/>
        </w:rPr>
      </w:pPr>
      <w:r w:rsidRPr="7C8A206C" w:rsidR="5DD1E2D2">
        <w:rPr>
          <w:noProof w:val="0"/>
          <w:lang w:val="en-US"/>
        </w:rPr>
        <w:t>2. Périmètre retenu</w:t>
      </w:r>
    </w:p>
    <w:p w:rsidR="314AE0D4" w:rsidP="7C8A206C" w:rsidRDefault="314AE0D4" w14:paraId="1620D6A4" w14:textId="03D2A945">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Utilisateur unique : le CISO ou son représentant désigné. </w:t>
      </w:r>
    </w:p>
    <w:p w:rsidR="314AE0D4" w:rsidP="7C8A206C" w:rsidRDefault="314AE0D4" w14:paraId="1ECD2714" w14:textId="11BF7190">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Trois cas d’usage SecOps orientés gouvernance et pilotage : </w:t>
      </w:r>
    </w:p>
    <w:p w:rsidR="314AE0D4" w:rsidP="7C8A206C" w:rsidRDefault="314AE0D4" w14:paraId="7DCAEE22" w14:textId="0DE42460">
      <w:pPr>
        <w:pStyle w:val="ListParagraph"/>
        <w:numPr>
          <w:ilvl w:val="1"/>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Vérifier la clôture effective des tickets de sécurité critiques. </w:t>
      </w:r>
    </w:p>
    <w:p w:rsidR="314AE0D4" w:rsidP="7C8A206C" w:rsidRDefault="314AE0D4" w14:paraId="34F766BB" w14:textId="3882FC4F">
      <w:pPr>
        <w:pStyle w:val="ListParagraph"/>
        <w:numPr>
          <w:ilvl w:val="1"/>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Suivre la remédiation des vulnérabilités prioritaires. </w:t>
      </w:r>
    </w:p>
    <w:p w:rsidR="314AE0D4" w:rsidP="7C8A206C" w:rsidRDefault="314AE0D4" w14:paraId="0C74C5E6" w14:textId="6542602D">
      <w:pPr>
        <w:pStyle w:val="ListParagraph"/>
        <w:numPr>
          <w:ilvl w:val="1"/>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Contrôler l’exécution des actions décidées lors des audits, incidents ou comités de sécurité. </w:t>
      </w:r>
    </w:p>
    <w:p w:rsidR="314AE0D4" w:rsidP="7C8A206C" w:rsidRDefault="314AE0D4" w14:paraId="48ECD3D3" w14:textId="4DD40075">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Pour chaque cas d’usage, identifier les éléments encore ouverts, en retard, partiellement traités ou clôturés sans preuve suffisante. </w:t>
      </w:r>
    </w:p>
    <w:p w:rsidR="314AE0D4" w:rsidP="7C8A206C" w:rsidRDefault="314AE0D4" w14:paraId="3E0B763B" w14:textId="21BF5D36">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Jeu statique de 8 à 12 preuves SecOps entièrement fictives et conformes au schéma </w:t>
      </w:r>
      <w:r w:rsidRPr="7C8A206C" w:rsidR="314AE0D4">
        <w:rPr>
          <w:rFonts w:ascii="Consolas" w:hAnsi="Consolas" w:eastAsia="Consolas" w:cs="Consolas"/>
          <w:noProof w:val="0"/>
          <w:sz w:val="21"/>
          <w:szCs w:val="21"/>
          <w:lang w:val="fr-FR"/>
        </w:rPr>
        <w:t>Evidence</w:t>
      </w:r>
      <w:r w:rsidRPr="7C8A206C" w:rsidR="314AE0D4">
        <w:rPr>
          <w:rFonts w:ascii="Calibri" w:hAnsi="Calibri" w:eastAsia="Calibri" w:cs="Calibri"/>
          <w:noProof w:val="0"/>
          <w:sz w:val="21"/>
          <w:szCs w:val="21"/>
          <w:lang w:val="fr-FR"/>
        </w:rPr>
        <w:t xml:space="preserve">. </w:t>
      </w:r>
    </w:p>
    <w:p w:rsidR="314AE0D4" w:rsidP="7C8A206C" w:rsidRDefault="314AE0D4" w14:paraId="118641DF" w14:textId="4CFEC044">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Les preuves doivent couvrir des situations nominales, incomplètes, contradictoires et non conformes. </w:t>
      </w:r>
    </w:p>
    <w:p w:rsidR="314AE0D4" w:rsidP="7C8A206C" w:rsidRDefault="314AE0D4" w14:paraId="53E7CC13" w14:textId="25214602">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Trois rôles LLM : Générateur dans </w:t>
      </w:r>
      <w:r w:rsidRPr="7C8A206C" w:rsidR="314AE0D4">
        <w:rPr>
          <w:rFonts w:ascii="Calibri" w:hAnsi="Calibri" w:eastAsia="Calibri" w:cs="Calibri"/>
          <w:noProof w:val="0"/>
          <w:sz w:val="21"/>
          <w:szCs w:val="21"/>
          <w:lang w:val="fr-FR"/>
        </w:rPr>
        <w:t>Copilot</w:t>
      </w:r>
      <w:r w:rsidRPr="7C8A206C" w:rsidR="314AE0D4">
        <w:rPr>
          <w:rFonts w:ascii="Calibri" w:hAnsi="Calibri" w:eastAsia="Calibri" w:cs="Calibri"/>
          <w:noProof w:val="0"/>
          <w:sz w:val="21"/>
          <w:szCs w:val="21"/>
          <w:lang w:val="fr-FR"/>
        </w:rPr>
        <w:t xml:space="preserve"> Studio, Vérificateur et Validateur. Le Vérificateur et le Validateur peuvent utiliser le même modèle si leurs prompts, contextes, sessions et journaux sont strictement séparés. </w:t>
      </w:r>
    </w:p>
    <w:p w:rsidR="314AE0D4" w:rsidP="7C8A206C" w:rsidRDefault="314AE0D4" w14:paraId="50F9DE1A" w14:textId="7BB159DC">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Quatre contrats de données : </w:t>
      </w:r>
      <w:r w:rsidRPr="7C8A206C" w:rsidR="314AE0D4">
        <w:rPr>
          <w:rFonts w:ascii="Consolas" w:hAnsi="Consolas" w:eastAsia="Consolas" w:cs="Consolas"/>
          <w:noProof w:val="0"/>
          <w:sz w:val="21"/>
          <w:szCs w:val="21"/>
          <w:lang w:val="fr-FR"/>
        </w:rPr>
        <w:t>Evidence</w:t>
      </w:r>
      <w:r w:rsidRPr="7C8A206C" w:rsidR="314AE0D4">
        <w:rPr>
          <w:rFonts w:ascii="Calibri" w:hAnsi="Calibri" w:eastAsia="Calibri" w:cs="Calibri"/>
          <w:noProof w:val="0"/>
          <w:sz w:val="21"/>
          <w:szCs w:val="21"/>
          <w:lang w:val="fr-FR"/>
        </w:rPr>
        <w:t xml:space="preserve">, </w:t>
      </w:r>
      <w:r w:rsidRPr="7C8A206C" w:rsidR="314AE0D4">
        <w:rPr>
          <w:rFonts w:ascii="Consolas" w:hAnsi="Consolas" w:eastAsia="Consolas" w:cs="Consolas"/>
          <w:noProof w:val="0"/>
          <w:sz w:val="21"/>
          <w:szCs w:val="21"/>
          <w:lang w:val="fr-FR"/>
        </w:rPr>
        <w:t>Claim</w:t>
      </w:r>
      <w:r w:rsidRPr="7C8A206C" w:rsidR="314AE0D4">
        <w:rPr>
          <w:rFonts w:ascii="Calibri" w:hAnsi="Calibri" w:eastAsia="Calibri" w:cs="Calibri"/>
          <w:noProof w:val="0"/>
          <w:sz w:val="21"/>
          <w:szCs w:val="21"/>
          <w:lang w:val="fr-FR"/>
        </w:rPr>
        <w:t xml:space="preserve">, </w:t>
      </w:r>
      <w:r w:rsidRPr="7C8A206C" w:rsidR="314AE0D4">
        <w:rPr>
          <w:rFonts w:ascii="Consolas" w:hAnsi="Consolas" w:eastAsia="Consolas" w:cs="Consolas"/>
          <w:noProof w:val="0"/>
          <w:sz w:val="21"/>
          <w:szCs w:val="21"/>
          <w:lang w:val="fr-FR"/>
        </w:rPr>
        <w:t>VerificationResult</w:t>
      </w:r>
      <w:r w:rsidRPr="7C8A206C" w:rsidR="314AE0D4">
        <w:rPr>
          <w:rFonts w:ascii="Calibri" w:hAnsi="Calibri" w:eastAsia="Calibri" w:cs="Calibri"/>
          <w:noProof w:val="0"/>
          <w:sz w:val="21"/>
          <w:szCs w:val="21"/>
          <w:lang w:val="fr-FR"/>
        </w:rPr>
        <w:t xml:space="preserve"> et </w:t>
      </w:r>
      <w:r w:rsidRPr="7C8A206C" w:rsidR="314AE0D4">
        <w:rPr>
          <w:rFonts w:ascii="Consolas" w:hAnsi="Consolas" w:eastAsia="Consolas" w:cs="Consolas"/>
          <w:noProof w:val="0"/>
          <w:sz w:val="21"/>
          <w:szCs w:val="21"/>
          <w:lang w:val="fr-FR"/>
        </w:rPr>
        <w:t>ValidationDecision</w:t>
      </w:r>
      <w:r w:rsidRPr="7C8A206C" w:rsidR="314AE0D4">
        <w:rPr>
          <w:rFonts w:ascii="Calibri" w:hAnsi="Calibri" w:eastAsia="Calibri" w:cs="Calibri"/>
          <w:noProof w:val="0"/>
          <w:sz w:val="21"/>
          <w:szCs w:val="21"/>
          <w:lang w:val="fr-FR"/>
        </w:rPr>
        <w:t xml:space="preserve">. </w:t>
      </w:r>
    </w:p>
    <w:p w:rsidR="314AE0D4" w:rsidP="7C8A206C" w:rsidRDefault="314AE0D4" w14:paraId="22E9CEC9" w14:textId="363CD32D">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Orchestration centralisée par le serveur MCP, responsable de la validation des schémas, du routage, du scoring, du blocage et de la journalisation. </w:t>
      </w:r>
    </w:p>
    <w:p w:rsidR="314AE0D4" w:rsidP="7C8A206C" w:rsidRDefault="314AE0D4" w14:paraId="71D36E03" w14:textId="2C21AE6C">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Tests manuels uniquement, sans DAST ni fuzzing automatique. </w:t>
      </w:r>
    </w:p>
    <w:p w:rsidR="314AE0D4" w:rsidP="7C8A206C" w:rsidRDefault="314AE0D4" w14:paraId="1763EE5B" w14:textId="7E94171B">
      <w:pPr>
        <w:pStyle w:val="ListParagraph"/>
        <w:numPr>
          <w:ilvl w:val="0"/>
          <w:numId w:val="3"/>
        </w:numPr>
        <w:bidi w:val="0"/>
        <w:spacing w:before="0" w:beforeAutospacing="off" w:after="0" w:afterAutospacing="off"/>
        <w:rPr>
          <w:rFonts w:ascii="Calibri" w:hAnsi="Calibri" w:eastAsia="Calibri" w:cs="Calibri"/>
          <w:noProof w:val="0"/>
          <w:sz w:val="21"/>
          <w:szCs w:val="21"/>
          <w:lang w:val="fr-FR"/>
        </w:rPr>
      </w:pPr>
      <w:r w:rsidRPr="7C8A206C" w:rsidR="314AE0D4">
        <w:rPr>
          <w:rFonts w:ascii="Calibri" w:hAnsi="Calibri" w:eastAsia="Calibri" w:cs="Calibri"/>
          <w:noProof w:val="0"/>
          <w:sz w:val="21"/>
          <w:szCs w:val="21"/>
          <w:lang w:val="fr-FR"/>
        </w:rPr>
        <w:t xml:space="preserve">Déploiement dans un environnement de développement isolé. </w:t>
      </w:r>
    </w:p>
    <w:p w:rsidR="5DD1E2D2" w:rsidP="7C8A206C" w:rsidRDefault="5DD1E2D2" w14:paraId="522CA8AB" w14:textId="4267EC24">
      <w:pPr>
        <w:pStyle w:val="Heading2"/>
        <w:bidi w:val="0"/>
        <w:rPr>
          <w:rFonts w:ascii="Calibri" w:hAnsi="Calibri" w:eastAsia="Calibri" w:cs="Calibri"/>
          <w:b w:val="0"/>
          <w:bCs w:val="0"/>
          <w:i w:val="0"/>
          <w:iCs w:val="0"/>
          <w:caps w:val="0"/>
          <w:smallCaps w:val="0"/>
          <w:noProof w:val="0"/>
          <w:color w:val="2E74B5"/>
          <w:sz w:val="24"/>
          <w:szCs w:val="24"/>
          <w:lang w:val="fr-FR"/>
        </w:rPr>
      </w:pPr>
      <w:r w:rsidRPr="7C8A206C" w:rsidR="5DD1E2D2">
        <w:rPr>
          <w:noProof w:val="0"/>
          <w:lang w:val="en-US"/>
        </w:rPr>
        <w:t>3. Hypothèses de départ</w:t>
      </w:r>
    </w:p>
    <w:p w:rsidR="7A412F10" w:rsidP="7C8A206C" w:rsidRDefault="7A412F10" w14:paraId="1CF9C10A" w14:textId="4B7EC046">
      <w:pPr>
        <w:pStyle w:val="ListParagraph"/>
        <w:numPr>
          <w:ilvl w:val="0"/>
          <w:numId w:val="1"/>
        </w:numPr>
        <w:bidi w:val="0"/>
        <w:spacing w:after="60"/>
        <w:rPr>
          <w:noProof w:val="0"/>
          <w:sz w:val="20"/>
          <w:szCs w:val="20"/>
          <w:lang w:val="fr-FR"/>
        </w:rPr>
      </w:pPr>
      <w:r w:rsidRPr="7C8A206C" w:rsidR="7A412F10">
        <w:rPr>
          <w:noProof w:val="0"/>
          <w:sz w:val="20"/>
          <w:szCs w:val="20"/>
          <w:lang w:val="fr-FR"/>
        </w:rPr>
        <w:t xml:space="preserve">Les preuves sont entièrement fictives et créées directement conformément au schéma </w:t>
      </w:r>
      <w:r w:rsidRPr="7C8A206C" w:rsidR="7A412F10">
        <w:rPr>
          <w:rFonts w:ascii="Consolas" w:hAnsi="Consolas" w:eastAsia="Consolas" w:cs="Consolas"/>
          <w:noProof w:val="0"/>
          <w:sz w:val="20"/>
          <w:szCs w:val="20"/>
          <w:lang w:val="fr-FR"/>
        </w:rPr>
        <w:t>Evidence</w:t>
      </w:r>
      <w:r w:rsidRPr="7C8A206C" w:rsidR="7A412F10">
        <w:rPr>
          <w:noProof w:val="0"/>
          <w:sz w:val="20"/>
          <w:szCs w:val="20"/>
          <w:lang w:val="fr-FR"/>
        </w:rPr>
        <w:t xml:space="preserve">. </w:t>
      </w:r>
    </w:p>
    <w:p w:rsidR="7A412F10" w:rsidP="7C8A206C" w:rsidRDefault="7A412F10" w14:paraId="6C2A89E8" w14:textId="10428F6D">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 xml:space="preserve">Chaque </w:t>
      </w:r>
      <w:r w:rsidRPr="7C8A206C" w:rsidR="7A412F10">
        <w:rPr>
          <w:rFonts w:ascii="Consolas" w:hAnsi="Consolas" w:eastAsia="Consolas" w:cs="Consolas"/>
          <w:noProof w:val="0"/>
          <w:sz w:val="20"/>
          <w:szCs w:val="20"/>
          <w:lang w:val="fr-FR"/>
        </w:rPr>
        <w:t>Claim</w:t>
      </w:r>
      <w:r w:rsidRPr="7C8A206C" w:rsidR="7A412F10">
        <w:rPr>
          <w:noProof w:val="0"/>
          <w:sz w:val="20"/>
          <w:szCs w:val="20"/>
          <w:lang w:val="fr-FR"/>
        </w:rPr>
        <w:t xml:space="preserve"> doit référencer au moins une Evidence existante dans le catalogue statique. </w:t>
      </w:r>
    </w:p>
    <w:p w:rsidR="7A412F10" w:rsidP="7C8A206C" w:rsidRDefault="7A412F10" w14:paraId="4DD25184" w14:textId="69F0F884">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 xml:space="preserve">La confiance déclarée par un LLM ne suffit jamais à prendre une décision. </w:t>
      </w:r>
    </w:p>
    <w:p w:rsidR="7A412F10" w:rsidP="7C8A206C" w:rsidRDefault="7A412F10" w14:paraId="39C13C00" w14:textId="73882E38">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 xml:space="preserve">Le score MCP combine la criticité, l’exposition, l’impact, la qualité des preuves, le résultat de vérification, les contradictions et les règles déterministes. </w:t>
      </w:r>
    </w:p>
    <w:p w:rsidR="7A412F10" w:rsidP="7C8A206C" w:rsidRDefault="7A412F10" w14:paraId="7BC78DE5" w14:textId="5C3B7043">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 xml:space="preserve">Le score est calculé exclusivement par le serveur MCP. </w:t>
      </w:r>
    </w:p>
    <w:p w:rsidR="7A412F10" w:rsidP="7C8A206C" w:rsidRDefault="7A412F10" w14:paraId="37E38C88" w14:textId="601F1130">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 xml:space="preserve">Toute entrée non conforme, injection de prompt, tentative d’exfiltration, référence invalide ou endpoint non autorisé bloque le flux et déclenche la journalisation. </w:t>
      </w:r>
    </w:p>
    <w:p w:rsidR="7A412F10" w:rsidP="7C8A206C" w:rsidRDefault="7A412F10" w14:paraId="30A1BC11" w14:textId="57CB097C">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 xml:space="preserve">Le CISO reste l’unique autorité de décision pour toute action sensible. </w:t>
      </w:r>
    </w:p>
    <w:p w:rsidR="7A412F10" w:rsidP="7C8A206C" w:rsidRDefault="7A412F10" w14:paraId="2C2C653F" w14:textId="602763FF">
      <w:pPr>
        <w:pStyle w:val="ListParagraph"/>
        <w:numPr>
          <w:ilvl w:val="0"/>
          <w:numId w:val="1"/>
        </w:numPr>
        <w:bidi w:val="0"/>
        <w:spacing w:before="0" w:beforeAutospacing="off" w:after="0" w:afterAutospacing="off"/>
        <w:rPr>
          <w:noProof w:val="0"/>
          <w:sz w:val="20"/>
          <w:szCs w:val="20"/>
          <w:lang w:val="fr-FR"/>
        </w:rPr>
      </w:pPr>
      <w:r w:rsidRPr="7C8A206C" w:rsidR="7A412F10">
        <w:rPr>
          <w:noProof w:val="0"/>
          <w:sz w:val="20"/>
          <w:szCs w:val="20"/>
          <w:lang w:val="fr-FR"/>
        </w:rPr>
        <w:t>Les seuils de scoring sont provisoires et seront calibrés pendant la phase de tests et de validation.</w:t>
      </w:r>
    </w:p>
    <w:p w:rsidR="7C8A206C" w:rsidP="7C8A206C" w:rsidRDefault="7C8A206C" w14:paraId="042F63B5" w14:textId="1A25B3D3">
      <w:pPr>
        <w:pStyle w:val="Heading2"/>
        <w:bidi w:val="0"/>
        <w:spacing w:after="60"/>
        <w:ind w:left="708"/>
        <w:rPr>
          <w:rFonts w:ascii="Calibri" w:hAnsi="Calibri" w:eastAsia="Calibri" w:cs="Calibri"/>
          <w:b w:val="0"/>
          <w:bCs w:val="0"/>
          <w:i w:val="0"/>
          <w:iCs w:val="0"/>
          <w:caps w:val="0"/>
          <w:smallCaps w:val="0"/>
          <w:noProof w:val="0"/>
          <w:color w:val="000000" w:themeColor="text1" w:themeTint="FF" w:themeShade="FF"/>
          <w:sz w:val="21"/>
          <w:szCs w:val="21"/>
          <w:lang w:val="fr-FR"/>
        </w:rPr>
      </w:pPr>
    </w:p>
    <w:p w:rsidR="600D2DD6" w:rsidP="7C8A206C" w:rsidRDefault="600D2DD6" w14:paraId="5089F23C" w14:textId="55B90DD9">
      <w:pPr>
        <w:pStyle w:val="Heading2"/>
        <w:bidi w:val="0"/>
        <w:rPr>
          <w:rFonts w:ascii="Calibri" w:hAnsi="Calibri" w:eastAsia="Calibri" w:cs="Calibri"/>
          <w:b w:val="1"/>
          <w:bCs w:val="1"/>
          <w:noProof w:val="0"/>
          <w:color w:val="215E99" w:themeColor="text2" w:themeTint="BF" w:themeShade="FF"/>
          <w:sz w:val="24"/>
          <w:szCs w:val="24"/>
          <w:lang w:val="fr-FR"/>
        </w:rPr>
      </w:pPr>
      <w:r w:rsidRPr="7C8A206C" w:rsidR="600D2DD6">
        <w:rPr>
          <w:noProof w:val="0"/>
          <w:lang w:val="fr-FR"/>
        </w:rPr>
        <w:t>4. Objectifs et critères de réussite</w:t>
      </w:r>
    </w:p>
    <w:p w:rsidR="600D2DD6" w:rsidP="7C8A206C" w:rsidRDefault="600D2DD6" w14:paraId="4DC56BEC" w14:textId="01CE71A1">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 xml:space="preserve">Définir un périmètre limité et validé pour le pilote SecOps destiné au CISO. </w:t>
      </w:r>
    </w:p>
    <w:p w:rsidR="600D2DD6" w:rsidP="7C8A206C" w:rsidRDefault="600D2DD6" w14:paraId="694B7470" w14:textId="3909FF87">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 xml:space="preserve">Formaliser les contrats </w:t>
      </w:r>
      <w:r w:rsidRPr="7C8A206C" w:rsidR="600D2DD6">
        <w:rPr>
          <w:rFonts w:ascii="Consolas" w:hAnsi="Consolas" w:eastAsia="Consolas" w:cs="Consolas"/>
          <w:noProof w:val="0"/>
          <w:sz w:val="21"/>
          <w:szCs w:val="21"/>
          <w:lang w:val="fr-FR"/>
        </w:rPr>
        <w:t>Evidence</w:t>
      </w:r>
      <w:r w:rsidRPr="7C8A206C" w:rsidR="600D2DD6">
        <w:rPr>
          <w:rFonts w:ascii="Calibri" w:hAnsi="Calibri" w:eastAsia="Calibri" w:cs="Calibri"/>
          <w:noProof w:val="0"/>
          <w:sz w:val="21"/>
          <w:szCs w:val="21"/>
          <w:lang w:val="fr-FR"/>
        </w:rPr>
        <w:t xml:space="preserve">, </w:t>
      </w:r>
      <w:r w:rsidRPr="7C8A206C" w:rsidR="600D2DD6">
        <w:rPr>
          <w:rFonts w:ascii="Consolas" w:hAnsi="Consolas" w:eastAsia="Consolas" w:cs="Consolas"/>
          <w:noProof w:val="0"/>
          <w:sz w:val="21"/>
          <w:szCs w:val="21"/>
          <w:lang w:val="fr-FR"/>
        </w:rPr>
        <w:t>Claim</w:t>
      </w:r>
      <w:r w:rsidRPr="7C8A206C" w:rsidR="600D2DD6">
        <w:rPr>
          <w:rFonts w:ascii="Calibri" w:hAnsi="Calibri" w:eastAsia="Calibri" w:cs="Calibri"/>
          <w:noProof w:val="0"/>
          <w:sz w:val="21"/>
          <w:szCs w:val="21"/>
          <w:lang w:val="fr-FR"/>
        </w:rPr>
        <w:t xml:space="preserve">, </w:t>
      </w:r>
      <w:r w:rsidRPr="7C8A206C" w:rsidR="600D2DD6">
        <w:rPr>
          <w:rFonts w:ascii="Consolas" w:hAnsi="Consolas" w:eastAsia="Consolas" w:cs="Consolas"/>
          <w:noProof w:val="0"/>
          <w:sz w:val="21"/>
          <w:szCs w:val="21"/>
          <w:lang w:val="fr-FR"/>
        </w:rPr>
        <w:t>VerificationResult</w:t>
      </w:r>
      <w:r w:rsidRPr="7C8A206C" w:rsidR="600D2DD6">
        <w:rPr>
          <w:rFonts w:ascii="Calibri" w:hAnsi="Calibri" w:eastAsia="Calibri" w:cs="Calibri"/>
          <w:noProof w:val="0"/>
          <w:sz w:val="21"/>
          <w:szCs w:val="21"/>
          <w:lang w:val="fr-FR"/>
        </w:rPr>
        <w:t xml:space="preserve"> et </w:t>
      </w:r>
      <w:r w:rsidRPr="7C8A206C" w:rsidR="600D2DD6">
        <w:rPr>
          <w:rFonts w:ascii="Consolas" w:hAnsi="Consolas" w:eastAsia="Consolas" w:cs="Consolas"/>
          <w:noProof w:val="0"/>
          <w:sz w:val="21"/>
          <w:szCs w:val="21"/>
          <w:lang w:val="fr-FR"/>
        </w:rPr>
        <w:t>ValidationDecision</w:t>
      </w:r>
      <w:r w:rsidRPr="7C8A206C" w:rsidR="600D2DD6">
        <w:rPr>
          <w:rFonts w:ascii="Calibri" w:hAnsi="Calibri" w:eastAsia="Calibri" w:cs="Calibri"/>
          <w:noProof w:val="0"/>
          <w:sz w:val="21"/>
          <w:szCs w:val="21"/>
          <w:lang w:val="fr-FR"/>
        </w:rPr>
        <w:t xml:space="preserve">. </w:t>
      </w:r>
    </w:p>
    <w:p w:rsidR="600D2DD6" w:rsidP="7C8A206C" w:rsidRDefault="600D2DD6" w14:paraId="69BE0E95" w14:textId="0D25F449">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 xml:space="preserve">Définir la logique de routage, de validation, de blocage et de journalisation du serveur MCP. </w:t>
      </w:r>
    </w:p>
    <w:p w:rsidR="600D2DD6" w:rsidP="7C8A206C" w:rsidRDefault="600D2DD6" w14:paraId="4CCA080C" w14:textId="69A60FC2">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 xml:space="preserve">Garantir que chaque Claim est relié à au moins une Evidence existante. </w:t>
      </w:r>
    </w:p>
    <w:p w:rsidR="600D2DD6" w:rsidP="7C8A206C" w:rsidRDefault="600D2DD6" w14:paraId="1CB3B7FA" w14:textId="5E4E7942">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 xml:space="preserve">Garantir que toutes les sorties LLM respectent les schémas JSON définis. </w:t>
      </w:r>
    </w:p>
    <w:p w:rsidR="600D2DD6" w:rsidP="7C8A206C" w:rsidRDefault="600D2DD6" w14:paraId="653069A6" w14:textId="1261DEBF">
      <w:pPr>
        <w:pStyle w:val="ListParagraph"/>
        <w:numPr>
          <w:ilvl w:val="0"/>
          <w:numId w:val="4"/>
        </w:numPr>
        <w:bidi w:val="0"/>
        <w:spacing w:before="0" w:beforeAutospacing="off" w:after="0" w:afterAutospacing="off"/>
        <w:rPr>
          <w:rFonts w:ascii="Calibri" w:hAnsi="Calibri" w:eastAsia="Calibri" w:cs="Calibri"/>
          <w:noProof w:val="0"/>
          <w:color w:val="074F6A" w:themeColor="accent4" w:themeTint="FF" w:themeShade="80"/>
          <w:sz w:val="21"/>
          <w:szCs w:val="21"/>
          <w:lang w:val="fr-FR"/>
        </w:rPr>
      </w:pPr>
      <w:r w:rsidRPr="7C8A206C" w:rsidR="600D2DD6">
        <w:rPr>
          <w:rFonts w:ascii="Calibri" w:hAnsi="Calibri" w:eastAsia="Calibri" w:cs="Calibri"/>
          <w:noProof w:val="0"/>
          <w:sz w:val="21"/>
          <w:szCs w:val="21"/>
          <w:lang w:val="fr-FR"/>
        </w:rPr>
        <w:t xml:space="preserve">Détecter ou bloquer les entrées non conformes, les références invalides et les injections de prompt de base. </w:t>
      </w:r>
    </w:p>
    <w:p w:rsidR="600D2DD6" w:rsidP="7C8A206C" w:rsidRDefault="600D2DD6" w14:paraId="72121D82" w14:textId="65B9F9A2">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 xml:space="preserve">Produire une décision explicable, traçable et soumise à la validation finale du CISO. </w:t>
      </w:r>
    </w:p>
    <w:p w:rsidR="600D2DD6" w:rsidP="7C8A206C" w:rsidRDefault="600D2DD6" w14:paraId="05730E88" w14:textId="76BA2806">
      <w:pPr>
        <w:pStyle w:val="ListParagraph"/>
        <w:numPr>
          <w:ilvl w:val="0"/>
          <w:numId w:val="4"/>
        </w:numPr>
        <w:bidi w:val="0"/>
        <w:spacing w:before="0" w:beforeAutospacing="off" w:after="0" w:afterAutospacing="off"/>
        <w:rPr>
          <w:rFonts w:ascii="Calibri" w:hAnsi="Calibri" w:eastAsia="Calibri" w:cs="Calibri"/>
          <w:noProof w:val="0"/>
          <w:sz w:val="21"/>
          <w:szCs w:val="21"/>
          <w:lang w:val="fr-FR"/>
        </w:rPr>
      </w:pPr>
      <w:r w:rsidRPr="7C8A206C" w:rsidR="600D2DD6">
        <w:rPr>
          <w:rFonts w:ascii="Calibri" w:hAnsi="Calibri" w:eastAsia="Calibri" w:cs="Calibri"/>
          <w:noProof w:val="0"/>
          <w:sz w:val="21"/>
          <w:szCs w:val="21"/>
          <w:lang w:val="fr-FR"/>
        </w:rPr>
        <w:t>Obtenir la validation Go/No-Go du CISO avant le lancement de la semaine 2.</w:t>
      </w:r>
    </w:p>
    <w:p w:rsidR="7C8A206C" w:rsidP="7C8A206C" w:rsidRDefault="7C8A206C" w14:paraId="1CC82EC9" w14:textId="21207971">
      <w:pPr>
        <w:pStyle w:val="Normal"/>
        <w:bidi w:val="0"/>
        <w:rPr>
          <w:noProof w:val="0"/>
          <w:lang w:val="fr-FR"/>
        </w:rPr>
      </w:pPr>
    </w:p>
    <w:p w:rsidR="600D2DD6" w:rsidP="7C8A206C" w:rsidRDefault="600D2DD6" w14:paraId="02BE5924" w14:textId="09891348">
      <w:pPr>
        <w:pStyle w:val="Heading2"/>
        <w:bidi w:val="0"/>
        <w:spacing w:before="240" w:after="120"/>
        <w:rPr>
          <w:rFonts w:ascii="Calibri" w:hAnsi="Calibri" w:eastAsia="Calibri" w:cs="Calibri"/>
          <w:b w:val="0"/>
          <w:bCs w:val="0"/>
          <w:i w:val="0"/>
          <w:iCs w:val="0"/>
          <w:caps w:val="0"/>
          <w:smallCaps w:val="0"/>
          <w:noProof w:val="0"/>
          <w:color w:val="2E74B5"/>
          <w:sz w:val="24"/>
          <w:szCs w:val="24"/>
          <w:lang w:val="fr-FR"/>
        </w:rPr>
      </w:pPr>
      <w:r w:rsidRPr="7C8A206C" w:rsidR="600D2DD6">
        <w:rPr>
          <w:rStyle w:val="Heading2Char"/>
          <w:noProof w:val="0"/>
          <w:lang w:val="en-US"/>
        </w:rPr>
        <w:t>5</w:t>
      </w:r>
      <w:r w:rsidRPr="7C8A206C" w:rsidR="5DD1E2D2">
        <w:rPr>
          <w:rStyle w:val="Heading2Char"/>
          <w:noProof w:val="0"/>
          <w:lang w:val="en-US"/>
        </w:rPr>
        <w:t xml:space="preserve">. </w:t>
      </w:r>
      <w:r w:rsidRPr="7C8A206C" w:rsidR="5DD1E2D2">
        <w:rPr>
          <w:rStyle w:val="Heading2Char"/>
          <w:noProof w:val="0"/>
          <w:lang w:val="en-US"/>
        </w:rPr>
        <w:t>Décisions</w:t>
      </w:r>
      <w:r w:rsidRPr="7C8A206C" w:rsidR="5DD1E2D2">
        <w:rPr>
          <w:rStyle w:val="Heading2Char"/>
          <w:noProof w:val="0"/>
          <w:lang w:val="en-US"/>
        </w:rPr>
        <w:t xml:space="preserve"> de </w:t>
      </w:r>
      <w:r w:rsidRPr="7C8A206C" w:rsidR="5DD1E2D2">
        <w:rPr>
          <w:rStyle w:val="Heading2Char"/>
          <w:noProof w:val="0"/>
          <w:lang w:val="en-US"/>
        </w:rPr>
        <w:t>gouvernance</w:t>
      </w:r>
    </w:p>
    <w:tbl>
      <w:tblPr>
        <w:tblStyle w:val="TableauNormal"/>
        <w:bidiVisual w:val="0"/>
        <w:tblW w:w="0" w:type="auto"/>
        <w:tblBorders>
          <w:top w:val="single" w:sz="6"/>
          <w:left w:val="single" w:sz="6"/>
          <w:bottom w:val="single" w:sz="6"/>
          <w:right w:val="single" w:sz="6"/>
        </w:tblBorders>
        <w:tblLook w:val="04A0" w:firstRow="1" w:lastRow="0" w:firstColumn="1" w:lastColumn="0" w:noHBand="0" w:noVBand="1"/>
      </w:tblPr>
      <w:tblGrid>
        <w:gridCol w:w="2053"/>
        <w:gridCol w:w="6962"/>
      </w:tblGrid>
      <w:tr w:rsidR="7C8A206C" w:rsidTr="7C8A206C" w14:paraId="78054F58">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84FC116" w14:textId="4229903D">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Décision</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922486A" w14:textId="6CE8D8BD">
            <w:pPr>
              <w:bidi w:val="0"/>
              <w:jc w:val="center"/>
              <w:rPr>
                <w:rFonts w:ascii="Calibri" w:hAnsi="Calibri" w:eastAsia="Calibri" w:cs="Calibri"/>
                <w:b w:val="0"/>
                <w:bCs w:val="0"/>
                <w:i w:val="0"/>
                <w:iCs w:val="0"/>
                <w:sz w:val="21"/>
                <w:szCs w:val="21"/>
                <w:highlight w:val="darkBlue"/>
              </w:rPr>
            </w:pPr>
            <w:r w:rsidRPr="7C8A206C" w:rsidR="7C8A206C">
              <w:rPr>
                <w:rFonts w:ascii="Calibri" w:hAnsi="Calibri" w:eastAsia="Calibri" w:cs="Calibri"/>
                <w:b w:val="1"/>
                <w:bCs w:val="1"/>
                <w:i w:val="0"/>
                <w:iCs w:val="0"/>
                <w:sz w:val="21"/>
                <w:szCs w:val="21"/>
                <w:lang w:val="fr-FR"/>
              </w:rPr>
              <w:t>Détail</w:t>
            </w:r>
          </w:p>
        </w:tc>
      </w:tr>
      <w:tr w:rsidR="7C8A206C" w:rsidTr="7C8A206C" w14:paraId="220DEBC2">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D53187E" w14:textId="41D0EEA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Point de cadrage</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5B64D22" w14:textId="27583291">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Validation des livrables de la semaine 1 par le CISO avant le lancement de la semaine 2.</w:t>
            </w:r>
          </w:p>
        </w:tc>
      </w:tr>
      <w:tr w:rsidR="7C8A206C" w:rsidTr="7C8A206C" w14:paraId="3DED1E67">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0F924B6" w14:textId="25D5DF9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Suivi hebdomadaire</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22EC5AB" w14:textId="406814B0">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Un point de suivi est organisé chaque vendredi afin de présenter l’avancement, les blocages et les décisions attendues.</w:t>
            </w:r>
          </w:p>
        </w:tc>
      </w:tr>
      <w:tr w:rsidR="7C8A206C" w:rsidTr="7C8A206C" w14:paraId="3BBA8F31">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6524120" w14:textId="6554273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Gel du périmètre</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FB83BF7" w14:textId="4337DF3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Le périmètre fonctionnel est figé à la fin de la semaine 1. Toute nouvelle demande est inscrite dans le backlog d’industrialisation.</w:t>
            </w:r>
          </w:p>
        </w:tc>
      </w:tr>
      <w:tr w:rsidR="7C8A206C" w:rsidTr="7C8A206C" w14:paraId="52BB52DC">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3774A62" w14:textId="5292977A">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Escalade des risques projet</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E44F84D" w14:textId="21C30C7C">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Tout risque projet dont la criticité est comprise entre 8 et 9 est remonté au CISO dans un délai maximal de 24 heures.</w:t>
            </w:r>
          </w:p>
        </w:tc>
      </w:tr>
      <w:tr w:rsidR="7C8A206C" w:rsidTr="7C8A206C" w14:paraId="5F801839">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3659F07" w14:textId="01F0A4C4">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Traitement des risques élevés</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4BCFFE8" w14:textId="5BDF977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Les risques dont la criticité est comprise entre 5 et 7 sont suivis pendant les réunions hebdomadaires et font l’objet d’un plan de réduction.</w:t>
            </w:r>
          </w:p>
        </w:tc>
      </w:tr>
      <w:tr w:rsidR="7C8A206C" w:rsidTr="7C8A206C" w14:paraId="1D7B4A86">
        <w:trPr>
          <w:trHeight w:val="300"/>
        </w:trPr>
        <w:tc>
          <w:tcPr>
            <w:tcW w:w="2053"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6691F6B" w14:textId="1D59A191">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Mutualisation des LLM</w:t>
            </w:r>
          </w:p>
        </w:tc>
        <w:tc>
          <w:tcPr>
            <w:tcW w:w="696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019B288" w14:textId="2E1893D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Le même modèle externe peut assurer les rôles de Vérificateur et de Validateur, sous réserve de prompts système, contextes, sessions, schémas et journaux strictement séparés.</w:t>
            </w:r>
          </w:p>
        </w:tc>
      </w:tr>
    </w:tbl>
    <w:p w:rsidR="7C8A206C" w:rsidP="7C8A206C" w:rsidRDefault="7C8A206C" w14:paraId="11CBD86E" w14:textId="069362B9">
      <w:pPr>
        <w:pStyle w:val="Normal"/>
        <w:bidi w:val="0"/>
        <w:spacing w:after="320"/>
        <w:rPr>
          <w:rFonts w:ascii="Calibri" w:hAnsi="Calibri" w:eastAsia="Calibri" w:cs="Calibri"/>
          <w:b w:val="0"/>
          <w:bCs w:val="0"/>
          <w:i w:val="0"/>
          <w:iCs w:val="0"/>
          <w:caps w:val="0"/>
          <w:smallCaps w:val="0"/>
          <w:noProof w:val="0"/>
          <w:color w:val="000000" w:themeColor="text1" w:themeTint="FF" w:themeShade="FF"/>
          <w:sz w:val="21"/>
          <w:szCs w:val="21"/>
          <w:lang w:val="fr-FR"/>
        </w:rPr>
      </w:pPr>
    </w:p>
    <w:p w:rsidR="5B5D3E65" w:rsidP="7C8A206C" w:rsidRDefault="5B5D3E65" w14:paraId="2915FB4D" w14:textId="70DB2FEC">
      <w:pPr>
        <w:pStyle w:val="Heading2"/>
        <w:bidi w:val="0"/>
        <w:rPr>
          <w:rFonts w:ascii="Calibri" w:hAnsi="Calibri" w:eastAsia="Calibri" w:cs="Calibri"/>
          <w:b w:val="0"/>
          <w:bCs w:val="0"/>
          <w:i w:val="0"/>
          <w:iCs w:val="0"/>
          <w:caps w:val="0"/>
          <w:smallCaps w:val="0"/>
          <w:noProof w:val="0"/>
          <w:color w:val="2E74B5"/>
          <w:sz w:val="24"/>
          <w:szCs w:val="24"/>
          <w:lang w:val="fr-FR"/>
        </w:rPr>
      </w:pPr>
      <w:r w:rsidRPr="7C8A206C" w:rsidR="5B5D3E65">
        <w:rPr>
          <w:noProof w:val="0"/>
          <w:lang w:val="en-US"/>
        </w:rPr>
        <w:t>6</w:t>
      </w:r>
      <w:r w:rsidRPr="7C8A206C" w:rsidR="5DD1E2D2">
        <w:rPr>
          <w:noProof w:val="0"/>
          <w:lang w:val="en-US"/>
        </w:rPr>
        <w:t xml:space="preserve">. </w:t>
      </w:r>
      <w:r w:rsidRPr="7C8A206C" w:rsidR="5DD1E2D2">
        <w:rPr>
          <w:noProof w:val="0"/>
          <w:lang w:val="en-US"/>
        </w:rPr>
        <w:t>Glossaire</w:t>
      </w:r>
    </w:p>
    <w:tbl>
      <w:tblPr>
        <w:tblStyle w:val="TableauNormal"/>
        <w:bidiVisual w:val="0"/>
        <w:tblW w:w="0" w:type="auto"/>
        <w:tblBorders>
          <w:top w:val="single" w:sz="6"/>
          <w:left w:val="single" w:sz="6"/>
          <w:bottom w:val="single" w:sz="6"/>
          <w:right w:val="single" w:sz="6"/>
        </w:tblBorders>
        <w:tblLook w:val="04A0" w:firstRow="1" w:lastRow="0" w:firstColumn="1" w:lastColumn="0" w:noHBand="0" w:noVBand="1"/>
      </w:tblPr>
      <w:tblGrid>
        <w:gridCol w:w="1755"/>
        <w:gridCol w:w="7260"/>
      </w:tblGrid>
      <w:tr w:rsidR="7C8A206C" w:rsidTr="7C8A206C" w14:paraId="3B4360D6">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4C94E7A" w14:textId="61F5ABF8">
            <w:pPr>
              <w:bidi w:val="0"/>
              <w:rPr>
                <w:rFonts w:ascii="Calibri" w:hAnsi="Calibri" w:eastAsia="Calibri" w:cs="Calibri"/>
                <w:b w:val="0"/>
                <w:bCs w:val="0"/>
                <w:i w:val="0"/>
                <w:iCs w:val="0"/>
                <w:sz w:val="20"/>
                <w:szCs w:val="20"/>
              </w:rPr>
            </w:pPr>
            <w:r w:rsidRPr="7C8A206C" w:rsidR="7C8A206C">
              <w:rPr>
                <w:rFonts w:ascii="Calibri" w:hAnsi="Calibri" w:eastAsia="Calibri" w:cs="Calibri"/>
                <w:b w:val="1"/>
                <w:bCs w:val="1"/>
                <w:i w:val="0"/>
                <w:iCs w:val="0"/>
                <w:sz w:val="20"/>
                <w:szCs w:val="20"/>
                <w:lang w:val="fr-FR"/>
              </w:rPr>
              <w:t>Terme</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89CA781" w14:textId="4D2C8F3C">
            <w:pPr>
              <w:bidi w:val="0"/>
              <w:rPr>
                <w:rFonts w:ascii="Calibri" w:hAnsi="Calibri" w:eastAsia="Calibri" w:cs="Calibri"/>
                <w:b w:val="0"/>
                <w:bCs w:val="0"/>
                <w:i w:val="0"/>
                <w:iCs w:val="0"/>
                <w:sz w:val="20"/>
                <w:szCs w:val="20"/>
              </w:rPr>
            </w:pPr>
            <w:r w:rsidRPr="7C8A206C" w:rsidR="7C8A206C">
              <w:rPr>
                <w:rFonts w:ascii="Calibri" w:hAnsi="Calibri" w:eastAsia="Calibri" w:cs="Calibri"/>
                <w:b w:val="1"/>
                <w:bCs w:val="1"/>
                <w:i w:val="0"/>
                <w:iCs w:val="0"/>
                <w:sz w:val="20"/>
                <w:szCs w:val="20"/>
                <w:lang w:val="en-US"/>
              </w:rPr>
              <w:t>Définition</w:t>
            </w:r>
          </w:p>
        </w:tc>
      </w:tr>
      <w:tr w:rsidR="7C8A206C" w:rsidTr="7C8A206C" w14:paraId="7ACA1CBC">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30F12D35" w14:textId="5D8D1F5B">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fr-FR"/>
              </w:rPr>
              <w:t>Evidence</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8F0F03C" w14:textId="22C54C3B">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Preuve SecOps fictive, base factuelle obligatoire de tout Claim. Identifiant : EVD-XXXX.</w:t>
            </w:r>
          </w:p>
        </w:tc>
      </w:tr>
      <w:tr w:rsidR="7C8A206C" w:rsidTr="7C8A206C" w14:paraId="567A7078">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308C5BD" w14:textId="34A44E31">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fr-FR"/>
              </w:rPr>
              <w:t>Claim</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7E578E6" w14:textId="3DAF0251">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Affirmation SecOps générée par Copilot Studio à partir d'Evidence existantes. Identifiant : CLM-XXXX.</w:t>
            </w:r>
          </w:p>
        </w:tc>
      </w:tr>
      <w:tr w:rsidR="7C8A206C" w:rsidTr="7C8A206C" w14:paraId="1162F5F0">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21FB426" w14:textId="013DFCCA">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VerificationResult</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780AA82" w14:textId="42C5E72F">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Résultat du contrôle d'un Claim par le Vérificateur LLM. Statuts : supported, unsupported, contradicted, insufficient_evidence. Identifiant : VER-XXXX.</w:t>
            </w:r>
          </w:p>
        </w:tc>
      </w:tr>
      <w:tr w:rsidR="7C8A206C" w:rsidTr="7C8A206C" w14:paraId="5EAB240F">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B08D41C" w14:textId="0EFE3207">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ValidationDecision</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E6FA8C0" w14:textId="6C911479">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Décision de revue finale du Validateur LLM. Valeurs : APPROVED_FOR_CISO_REVIEW, HUMAN_REVIEW, REJECTED, INSUFFICIENT_EVIDENCE. Identifiant : VAL-XXXX.</w:t>
            </w:r>
          </w:p>
        </w:tc>
      </w:tr>
      <w:tr w:rsidR="7C8A206C" w:rsidTr="7C8A206C" w14:paraId="153DF2B0">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4D29A04" w14:textId="2CDCF6B7">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Serveur MCP</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6F37B09" w14:textId="20F45C97">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Orchestrateur central : routing, validation JSON, sélection Evidence, scoring, blocage, journalisation.</w:t>
            </w:r>
          </w:p>
        </w:tc>
      </w:tr>
      <w:tr w:rsidR="7C8A206C" w:rsidTr="7C8A206C" w14:paraId="3E4656BC">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C1999BA" w14:textId="17E1FE9C">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Générateur</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1A0F572" w14:textId="71390AB7">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Rôle LLM assuré par Copilot Studio.</w:t>
            </w:r>
          </w:p>
        </w:tc>
      </w:tr>
      <w:tr w:rsidR="7C8A206C" w:rsidTr="7C8A206C" w14:paraId="50C9D253">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3BE39D6" w14:textId="0DC2062F">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Vérificateur</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BF71E15" w14:textId="40A01874">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Rôle LLM externe contrôlant les Claims, sans historique Générateur.</w:t>
            </w:r>
          </w:p>
        </w:tc>
      </w:tr>
      <w:tr w:rsidR="7C8A206C" w:rsidTr="7C8A206C" w14:paraId="3056AF22">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9CD5BA6" w14:textId="24E6C9E5">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Validateur</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0332396" w14:textId="12D8B8EC">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Rôle LLM externe rendant la décision finale, sans historique Générateur/Vérificateur.</w:t>
            </w:r>
          </w:p>
        </w:tc>
      </w:tr>
      <w:tr w:rsidR="7C8A206C" w:rsidTr="7C8A206C" w14:paraId="719CD3DD">
        <w:trPr>
          <w:trHeight w:val="300"/>
        </w:trPr>
        <w:tc>
          <w:tcPr>
            <w:tcW w:w="1755"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BB6016A" w14:textId="2CFAD8B1">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Blocage MCP</w:t>
            </w:r>
          </w:p>
        </w:tc>
        <w:tc>
          <w:tcPr>
            <w:tcW w:w="7260"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B5CCD65" w14:textId="5643416F">
            <w:pPr>
              <w:bidi w:val="0"/>
              <w:rPr>
                <w:rFonts w:ascii="Calibri" w:hAnsi="Calibri" w:eastAsia="Calibri" w:cs="Calibri"/>
                <w:b w:val="0"/>
                <w:bCs w:val="0"/>
                <w:i w:val="0"/>
                <w:iCs w:val="0"/>
                <w:sz w:val="19"/>
                <w:szCs w:val="19"/>
              </w:rPr>
            </w:pPr>
            <w:r w:rsidRPr="7C8A206C" w:rsidR="7C8A206C">
              <w:rPr>
                <w:rFonts w:ascii="Calibri" w:hAnsi="Calibri" w:eastAsia="Calibri" w:cs="Calibri"/>
                <w:b w:val="0"/>
                <w:bCs w:val="0"/>
                <w:i w:val="0"/>
                <w:iCs w:val="0"/>
                <w:sz w:val="19"/>
                <w:szCs w:val="19"/>
                <w:lang w:val="en-US"/>
              </w:rPr>
              <w:t>Interruption immédiate du flux suite à une violation, avec journalisation.</w:t>
            </w:r>
          </w:p>
        </w:tc>
      </w:tr>
    </w:tbl>
    <w:p w:rsidR="7C8A206C" w:rsidRDefault="7C8A206C" w14:paraId="51E721CD" w14:textId="6390C95D"/>
    <w:p w:rsidR="7C8A206C" w:rsidRDefault="7C8A206C" w14:paraId="2B934621" w14:textId="098D46AA"/>
    <w:p w:rsidR="7C8A206C" w:rsidRDefault="7C8A206C" w14:paraId="273A467E" w14:textId="3D688AA9"/>
    <w:p w:rsidR="7C8A206C" w:rsidRDefault="7C8A206C" w14:paraId="3B475821" w14:textId="39164854"/>
    <w:p w:rsidR="7C8A206C" w:rsidRDefault="7C8A206C" w14:paraId="2F0FAB8C" w14:textId="2E241E28"/>
    <w:p w:rsidR="7C8A206C" w:rsidRDefault="7C8A206C" w14:paraId="5F16928B" w14:textId="50836084"/>
    <w:p w:rsidR="7C8A206C" w:rsidRDefault="7C8A206C" w14:paraId="33A46EA1" w14:textId="65F533D8"/>
    <w:p w:rsidR="7C8A206C" w:rsidRDefault="7C8A206C" w14:paraId="13015A90" w14:textId="5AE2EAF3"/>
    <w:p w:rsidR="7C8A206C" w:rsidRDefault="7C8A206C" w14:paraId="62E7EC0C" w14:textId="70FF33C1"/>
    <w:p w:rsidR="7C8A206C" w:rsidRDefault="7C8A206C" w14:paraId="774426C4" w14:textId="5E8A3691"/>
    <w:p w:rsidR="7C8A206C" w:rsidRDefault="7C8A206C" w14:paraId="0944BFE3" w14:textId="4445F232"/>
    <w:p w:rsidR="7C8A206C" w:rsidRDefault="7C8A206C" w14:paraId="3AEB2690" w14:textId="3C1509C0"/>
    <w:p w:rsidR="7C8A206C" w:rsidRDefault="7C8A206C" w14:paraId="15B4D264" w14:textId="5F0F536E"/>
    <w:p w:rsidR="5C104774" w:rsidP="7C8A206C" w:rsidRDefault="5C104774" w14:paraId="33CAB815" w14:textId="0A6E20CB">
      <w:pPr>
        <w:pStyle w:val="Heading1"/>
        <w:bidi w:val="0"/>
        <w:rPr>
          <w:rFonts w:ascii="Calibri" w:hAnsi="Calibri" w:eastAsia="Calibri" w:cs="Calibri"/>
          <w:b w:val="0"/>
          <w:bCs w:val="0"/>
          <w:i w:val="0"/>
          <w:iCs w:val="0"/>
          <w:caps w:val="0"/>
          <w:smallCaps w:val="0"/>
          <w:noProof w:val="0"/>
          <w:color w:val="2E74B5"/>
          <w:sz w:val="36"/>
          <w:szCs w:val="36"/>
          <w:lang w:val="fr-FR"/>
        </w:rPr>
      </w:pPr>
      <w:r w:rsidRPr="7C8A206C" w:rsidR="5C104774">
        <w:rPr>
          <w:noProof w:val="0"/>
          <w:lang w:val="en-US"/>
        </w:rPr>
        <w:t xml:space="preserve">L2 — Architecture </w:t>
      </w:r>
      <w:r w:rsidRPr="7C8A206C" w:rsidR="5C104774">
        <w:rPr>
          <w:noProof w:val="0"/>
          <w:lang w:val="en-US"/>
        </w:rPr>
        <w:t>Cible</w:t>
      </w:r>
    </w:p>
    <w:p w:rsidR="5C104774" w:rsidP="7C8A206C" w:rsidRDefault="5C104774" w14:paraId="31DB37F6" w14:textId="6410802C">
      <w:pPr>
        <w:pStyle w:val="Heading2"/>
        <w:bidi w:val="0"/>
        <w:spacing w:before="240" w:after="120"/>
        <w:rPr>
          <w:rFonts w:ascii="Calibri" w:hAnsi="Calibri" w:eastAsia="Calibri" w:cs="Calibri"/>
          <w:b w:val="0"/>
          <w:bCs w:val="0"/>
          <w:i w:val="0"/>
          <w:iCs w:val="0"/>
          <w:caps w:val="0"/>
          <w:smallCaps w:val="0"/>
          <w:noProof w:val="0"/>
          <w:color w:val="2E74B5"/>
          <w:sz w:val="24"/>
          <w:szCs w:val="24"/>
          <w:lang w:val="fr-FR"/>
        </w:rPr>
      </w:pPr>
      <w:r w:rsidRPr="7C8A206C" w:rsidR="5C104774">
        <w:rPr>
          <w:rStyle w:val="Heading2Char"/>
          <w:noProof w:val="0"/>
          <w:lang w:val="en-US"/>
        </w:rPr>
        <w:t>1. Vue d'ensemble — flux de traitement</w:t>
      </w:r>
    </w:p>
    <w:p w:rsidR="5C104774" w:rsidP="7C8A206C" w:rsidRDefault="5C104774" w14:paraId="203B3AD7" w14:textId="7496DAE4">
      <w:pPr>
        <w:bidi w:val="0"/>
        <w:spacing w:after="320"/>
        <w:rPr>
          <w:rFonts w:ascii="Calibri" w:hAnsi="Calibri" w:eastAsia="Calibri" w:cs="Calibri"/>
          <w:b w:val="0"/>
          <w:bCs w:val="0"/>
          <w:i w:val="0"/>
          <w:iCs w:val="0"/>
          <w:caps w:val="0"/>
          <w:smallCaps w:val="0"/>
          <w:noProof w:val="0"/>
          <w:color w:val="000000" w:themeColor="text1" w:themeTint="FF" w:themeShade="FF"/>
          <w:sz w:val="21"/>
          <w:szCs w:val="21"/>
          <w:lang w:val="fr-FR"/>
        </w:rPr>
      </w:pPr>
      <w:r w:rsidR="5C104774">
        <w:drawing>
          <wp:inline wp14:editId="28205090" wp14:anchorId="26EA5B31">
            <wp:extent cx="4861322" cy="6481763"/>
            <wp:effectExtent l="0" t="0" r="0" b="0"/>
            <wp:docPr id="810481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481617" name="Picture 810481617"/>
                    <pic:cNvPicPr/>
                  </pic:nvPicPr>
                  <pic:blipFill>
                    <a:blip xmlns:r="http://schemas.openxmlformats.org/officeDocument/2006/relationships" r:embed="rId1359332056">
                      <a:extLst>
                        <a:ext uri="{28A0092B-C50C-407E-A947-70E740481C1C}">
                          <a14:useLocalDpi xmlns:a14="http://schemas.microsoft.com/office/drawing/2010/main"/>
                        </a:ext>
                      </a:extLst>
                    </a:blip>
                    <a:stretch>
                      <a:fillRect/>
                    </a:stretch>
                  </pic:blipFill>
                  <pic:spPr>
                    <a:xfrm rot="0">
                      <a:off x="0" y="0"/>
                      <a:ext cx="4861322" cy="6481763"/>
                    </a:xfrm>
                    <a:prstGeom prst="rect">
                      <a:avLst/>
                    </a:prstGeom>
                  </pic:spPr>
                </pic:pic>
              </a:graphicData>
            </a:graphic>
          </wp:inline>
        </w:drawing>
      </w:r>
    </w:p>
    <w:p w:rsidR="5C104774" w:rsidP="7C8A206C" w:rsidRDefault="5C104774" w14:paraId="24C7E049" w14:textId="05B19AF8">
      <w:pPr>
        <w:pStyle w:val="Heading2"/>
        <w:bidi w:val="0"/>
        <w:spacing w:before="240" w:after="120"/>
      </w:pPr>
      <w:r w:rsidRPr="7C8A206C" w:rsidR="5C104774">
        <w:rPr>
          <w:rStyle w:val="Heading2Char"/>
          <w:noProof w:val="0"/>
          <w:lang w:val="en-US"/>
        </w:rPr>
        <w:t>2. Description des composants</w:t>
      </w:r>
    </w:p>
    <w:p w:rsidR="7C8A206C" w:rsidP="7C8A206C" w:rsidRDefault="7C8A206C" w14:paraId="0454F066" w14:textId="2C88CF6A">
      <w:pPr>
        <w:pStyle w:val="Normal"/>
        <w:bidi w:val="0"/>
        <w:rPr>
          <w:noProof w:val="0"/>
          <w:lang w:val="en-US"/>
        </w:rPr>
      </w:pPr>
    </w:p>
    <w:tbl>
      <w:tblPr>
        <w:tblStyle w:val="TableauNormal"/>
        <w:bidiVisual w:val="0"/>
        <w:tblW w:w="0" w:type="auto"/>
        <w:tblBorders>
          <w:top w:val="single" w:sz="6"/>
          <w:left w:val="single" w:sz="6"/>
          <w:bottom w:val="single" w:sz="6"/>
          <w:right w:val="single" w:sz="6"/>
        </w:tblBorders>
        <w:tblLook w:val="04A0" w:firstRow="1" w:lastRow="0" w:firstColumn="1" w:lastColumn="0" w:noHBand="0" w:noVBand="1"/>
      </w:tblPr>
      <w:tblGrid>
        <w:gridCol w:w="1641"/>
        <w:gridCol w:w="2346"/>
        <w:gridCol w:w="2232"/>
        <w:gridCol w:w="2796"/>
      </w:tblGrid>
      <w:tr w:rsidR="7C8A206C" w:rsidTr="7C8A206C" w14:paraId="5C6EABBB">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36AA961F" w14:textId="206C2A8A">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Composant</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35562697" w14:textId="4AFF752E">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Rôle</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B9A9DE4" w14:textId="788596B4">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Entrée</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0033998F" w14:textId="73706E39">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Sortie</w:t>
            </w:r>
          </w:p>
        </w:tc>
      </w:tr>
      <w:tr w:rsidR="7C8A206C" w:rsidTr="7C8A206C" w14:paraId="52D639BC">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A8048AE" w14:textId="1C5638B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CISO</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1C59193" w14:textId="3E673D0F">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Utilisateur unique du pilote. Initie la demande et prend la décision finale.</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CB6041C" w14:textId="05FB612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Besoin SecOps ou demande de synthèse</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CD38B5B" w14:textId="4ED44B1E">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conversationnelle</w:t>
            </w:r>
          </w:p>
        </w:tc>
      </w:tr>
      <w:tr w:rsidR="7C8A206C" w:rsidTr="7C8A206C" w14:paraId="5AD18B78">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444F513" w14:textId="7D6655A5">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Copilot Studio — Interface</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31B8DF32" w14:textId="5769D30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Collecte la requête du CISO, la transmet à l’API sécurisée et restitue la réponse finale.</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DFF92EC" w14:textId="204E3066">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du CISO</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D120A6C" w14:textId="3F065E4D">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normalisée vers l’API</w:t>
            </w:r>
          </w:p>
        </w:tc>
      </w:tr>
      <w:tr w:rsidR="7C8A206C" w:rsidTr="7C8A206C" w14:paraId="6C4238D9">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F12E771" w14:textId="077BD9DC">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API sécurisée</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54B2F6AE" w14:textId="42D6DF0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Authentifie l’appel, applique les autorisations minimales et valide le format initial de la requête.</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3B62A48" w14:textId="73DDFF06">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issue de Copilot Studio</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4D0B2B0" w14:textId="1D2EA8DA">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authentifiée et validée</w:t>
            </w:r>
          </w:p>
        </w:tc>
      </w:tr>
      <w:tr w:rsidR="7C8A206C" w:rsidTr="7C8A206C" w14:paraId="4D684FBD">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2632218" w14:textId="13B4C950">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Serveur MCP</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50DDB6A" w14:textId="4C12A0D9">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Orchestre l’ensemble du flux : validation JSON, sélection des Evidence, routage vers les LLM, scoring, blocage et journalisation.</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4E21FE2" w14:textId="684A3CB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authentifiée</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2893F0FE" w:rsidP="7C8A206C" w:rsidRDefault="2893F0FE" w14:paraId="5C0386B9" w14:textId="42F715AD">
            <w:pPr>
              <w:pStyle w:val="Normal"/>
            </w:pPr>
            <w:r w:rsidRPr="7C8A206C" w:rsidR="2893F0FE">
              <w:rPr>
                <w:rFonts w:ascii="Calibri" w:hAnsi="Calibri" w:eastAsia="Calibri" w:cs="Calibri"/>
                <w:noProof w:val="0"/>
                <w:sz w:val="21"/>
                <w:szCs w:val="21"/>
                <w:lang w:val="fr-FR"/>
              </w:rPr>
              <w:t>Données validées et routées vers les rôles LLM, MCPScore, ValidationDecision et événements d’audit.</w:t>
            </w:r>
          </w:p>
        </w:tc>
      </w:tr>
      <w:tr w:rsidR="7C8A206C" w:rsidTr="7C8A206C" w14:paraId="17F3D608">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1F114F80" w14:textId="5E766F3D">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Catalogue statique d’Evidence</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31939E22" w:rsidP="7C8A206C" w:rsidRDefault="31939E22" w14:paraId="34F23F05" w14:textId="015D6064">
            <w:pPr>
              <w:pStyle w:val="Normal"/>
            </w:pPr>
            <w:r w:rsidRPr="7C8A206C" w:rsidR="31939E22">
              <w:rPr>
                <w:rFonts w:ascii="Calibri" w:hAnsi="Calibri" w:eastAsia="Calibri" w:cs="Calibri"/>
                <w:noProof w:val="0"/>
                <w:sz w:val="21"/>
                <w:szCs w:val="21"/>
                <w:lang w:val="fr-FR"/>
              </w:rPr>
              <w:t>Stocke les 8 à 12 preuves SecOps fictives utilisées pendant le pilote</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3889CEB0" w14:textId="4FB5A8D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de sélection du MCP</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A13CD5B" w14:textId="590A4F51">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Objets Evidence conformes</w:t>
            </w:r>
          </w:p>
        </w:tc>
      </w:tr>
      <w:tr w:rsidR="7C8A206C" w:rsidTr="7C8A206C" w14:paraId="6BDBF607">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F887442" w14:textId="6BF8F345">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Générateur LLM — Copilot Studio</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3EDF7A7A" w14:textId="1B652180">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Produit un ou plusieurs Claims uniquement à partir des Evidence transmises par le MCP.</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B423280" w14:textId="67C9BF9F">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Requête métier + Evidence sélectionnées</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RDefault="7C8A206C" w14:paraId="6CC588A2" w14:textId="29CECAF1">
            <w:r w:rsidRPr="7C8A206C" w:rsidR="7C8A206C">
              <w:rPr>
                <w:rFonts w:ascii="Calibri" w:hAnsi="Calibri" w:eastAsia="Calibri" w:cs="Calibri"/>
                <w:b w:val="0"/>
                <w:bCs w:val="0"/>
                <w:i w:val="0"/>
                <w:iCs w:val="0"/>
                <w:sz w:val="21"/>
                <w:szCs w:val="21"/>
                <w:lang w:val="fr-FR"/>
              </w:rPr>
              <w:t>Claim conforme au schéma CLM</w:t>
            </w:r>
          </w:p>
          <w:p w:rsidR="7C8A206C" w:rsidP="7C8A206C" w:rsidRDefault="7C8A206C" w14:paraId="6BD2041D" w14:textId="43C5E0B6">
            <w:pPr>
              <w:bidi w:val="0"/>
              <w:rPr>
                <w:rFonts w:ascii="Calibri" w:hAnsi="Calibri" w:eastAsia="Calibri" w:cs="Calibri"/>
                <w:b w:val="0"/>
                <w:bCs w:val="0"/>
                <w:i w:val="0"/>
                <w:iCs w:val="0"/>
                <w:sz w:val="21"/>
                <w:szCs w:val="21"/>
                <w:lang w:val="fr-FR"/>
              </w:rPr>
            </w:pPr>
          </w:p>
        </w:tc>
      </w:tr>
      <w:tr w:rsidR="7C8A206C" w:rsidTr="7C8A206C" w14:paraId="5812AABC">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7D03901C" w14:textId="0CBF5E69">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Vérificateur LLM</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2EA9A45A" w14:textId="64A4ABE3">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Vérifie chaque Claim par rapport aux Evidence disponibles, dans un contexte isolé.</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6C9402F2" w14:textId="17CFA18A">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Claim + Evidence</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7C8A206C" w:rsidP="7C8A206C" w:rsidRDefault="7C8A206C" w14:paraId="4676BE7D" w14:textId="3C93600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VerificationResult conforme au schéma VER</w:t>
            </w:r>
          </w:p>
        </w:tc>
      </w:tr>
      <w:tr w:rsidR="7C8A206C" w:rsidTr="7C8A206C" w14:paraId="6B9E90C2">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6F7D8EB5" w14:textId="0211AACF">
            <w:pPr>
              <w:pStyle w:val="Normal"/>
            </w:pPr>
            <w:r w:rsidRPr="7C8A206C" w:rsidR="58C7F4FC">
              <w:rPr>
                <w:rFonts w:ascii="Calibri" w:hAnsi="Calibri" w:eastAsia="Calibri" w:cs="Calibri"/>
                <w:noProof w:val="0"/>
                <w:sz w:val="21"/>
                <w:szCs w:val="21"/>
                <w:lang w:val="fr-FR"/>
              </w:rPr>
              <w:t>Moteur de scoring MCP</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4B57962D" w14:textId="39F44CA1">
            <w:pPr>
              <w:pStyle w:val="Normal"/>
            </w:pPr>
            <w:r w:rsidRPr="7C8A206C" w:rsidR="58C7F4FC">
              <w:rPr>
                <w:rFonts w:ascii="Calibri" w:hAnsi="Calibri" w:eastAsia="Calibri" w:cs="Calibri"/>
                <w:noProof w:val="0"/>
                <w:sz w:val="21"/>
                <w:szCs w:val="21"/>
                <w:lang w:val="fr-FR"/>
              </w:rPr>
              <w:t>Calcule un score déterministe à partir de la criticité, de l’impact, de l’exposition, de la qualité des Evidence, du statut de vérification et des contradictions.</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11BB44D8" w14:textId="51DBF972">
            <w:pPr>
              <w:pStyle w:val="Normal"/>
            </w:pPr>
            <w:r w:rsidRPr="7C8A206C" w:rsidR="58C7F4FC">
              <w:rPr>
                <w:rFonts w:ascii="Calibri" w:hAnsi="Calibri" w:eastAsia="Calibri" w:cs="Calibri"/>
                <w:noProof w:val="0"/>
                <w:sz w:val="21"/>
                <w:szCs w:val="21"/>
                <w:lang w:val="fr-FR"/>
              </w:rPr>
              <w:t>Evidence + Claim + VerificationResult</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63449590" w14:textId="1F6BEE19">
            <w:pPr>
              <w:pStyle w:val="Normal"/>
            </w:pPr>
            <w:r w:rsidRPr="7C8A206C" w:rsidR="58C7F4FC">
              <w:rPr>
                <w:rFonts w:ascii="Calibri" w:hAnsi="Calibri" w:eastAsia="Calibri" w:cs="Calibri"/>
                <w:noProof w:val="0"/>
                <w:sz w:val="21"/>
                <w:szCs w:val="21"/>
                <w:lang w:val="fr-FR"/>
              </w:rPr>
              <w:t>MCPScore versionné et explicable</w:t>
            </w:r>
          </w:p>
        </w:tc>
      </w:tr>
      <w:tr w:rsidR="7C8A206C" w:rsidTr="7C8A206C" w14:paraId="7B3B8093">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78CEC2A5" w14:textId="35F446DA">
            <w:pPr>
              <w:pStyle w:val="Normal"/>
            </w:pPr>
            <w:r w:rsidRPr="7C8A206C" w:rsidR="58C7F4FC">
              <w:rPr>
                <w:rFonts w:ascii="Calibri" w:hAnsi="Calibri" w:eastAsia="Calibri" w:cs="Calibri"/>
                <w:noProof w:val="0"/>
                <w:sz w:val="21"/>
                <w:szCs w:val="21"/>
                <w:lang w:val="fr-FR"/>
              </w:rPr>
              <w:t>Validateur LLM</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1A662970" w14:textId="5D674C93">
            <w:pPr>
              <w:pStyle w:val="Normal"/>
            </w:pPr>
            <w:r w:rsidRPr="7C8A206C" w:rsidR="58C7F4FC">
              <w:rPr>
                <w:rFonts w:ascii="Calibri" w:hAnsi="Calibri" w:eastAsia="Calibri" w:cs="Calibri"/>
                <w:noProof w:val="0"/>
                <w:sz w:val="21"/>
                <w:szCs w:val="21"/>
                <w:lang w:val="fr-FR"/>
              </w:rPr>
              <w:t>Produit une recommandation de décision à partir du VerificationResult et du MCPScore, dans un contexte isolé.</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36943557" w14:textId="72E88996">
            <w:pPr>
              <w:pStyle w:val="Normal"/>
            </w:pPr>
            <w:r w:rsidRPr="7C8A206C" w:rsidR="58C7F4FC">
              <w:rPr>
                <w:rFonts w:ascii="Calibri" w:hAnsi="Calibri" w:eastAsia="Calibri" w:cs="Calibri"/>
                <w:noProof w:val="0"/>
                <w:sz w:val="21"/>
                <w:szCs w:val="21"/>
                <w:lang w:val="fr-FR"/>
              </w:rPr>
              <w:t>VerificationResult + MCPScore</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10491E94" w14:textId="43C1B2BF">
            <w:pPr>
              <w:pStyle w:val="Normal"/>
            </w:pPr>
            <w:r w:rsidRPr="7C8A206C" w:rsidR="58C7F4FC">
              <w:rPr>
                <w:rFonts w:ascii="Calibri" w:hAnsi="Calibri" w:eastAsia="Calibri" w:cs="Calibri"/>
                <w:noProof w:val="0"/>
                <w:sz w:val="21"/>
                <w:szCs w:val="21"/>
                <w:lang w:val="fr-FR"/>
              </w:rPr>
              <w:t>ValidationDecision conforme au schéma VAL</w:t>
            </w:r>
          </w:p>
        </w:tc>
      </w:tr>
      <w:tr w:rsidR="7C8A206C" w:rsidTr="7C8A206C" w14:paraId="640E58E7">
        <w:trPr>
          <w:trHeight w:val="300"/>
        </w:trPr>
        <w:tc>
          <w:tcPr>
            <w:tcW w:w="1641"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41EAEC70" w14:textId="78886A74">
            <w:pPr>
              <w:pStyle w:val="Normal"/>
            </w:pPr>
            <w:r w:rsidRPr="7C8A206C" w:rsidR="58C7F4FC">
              <w:rPr>
                <w:rFonts w:ascii="Calibri" w:hAnsi="Calibri" w:eastAsia="Calibri" w:cs="Calibri"/>
                <w:noProof w:val="0"/>
                <w:sz w:val="21"/>
                <w:szCs w:val="21"/>
                <w:lang w:val="fr-FR"/>
              </w:rPr>
              <w:t>Journal d’audit</w:t>
            </w:r>
          </w:p>
        </w:tc>
        <w:tc>
          <w:tcPr>
            <w:tcW w:w="2346"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316837E9" w14:textId="584D6F67">
            <w:pPr>
              <w:pStyle w:val="Normal"/>
            </w:pPr>
            <w:r w:rsidRPr="7C8A206C" w:rsidR="58C7F4FC">
              <w:rPr>
                <w:rFonts w:ascii="Calibri" w:hAnsi="Calibri" w:eastAsia="Calibri" w:cs="Calibri"/>
                <w:noProof w:val="0"/>
                <w:sz w:val="21"/>
                <w:szCs w:val="21"/>
                <w:lang w:val="fr-FR"/>
              </w:rPr>
              <w:t>Enregistre les états MCP, les erreurs, les blocages, les décisions et les identifiants de corrélation.</w:t>
            </w:r>
          </w:p>
        </w:tc>
        <w:tc>
          <w:tcPr>
            <w:tcW w:w="2232"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6E172874" w14:textId="520E2F37">
            <w:pPr>
              <w:pStyle w:val="Normal"/>
            </w:pPr>
            <w:r w:rsidRPr="7C8A206C" w:rsidR="58C7F4FC">
              <w:rPr>
                <w:rFonts w:ascii="Calibri" w:hAnsi="Calibri" w:eastAsia="Calibri" w:cs="Calibri"/>
                <w:noProof w:val="0"/>
                <w:sz w:val="21"/>
                <w:szCs w:val="21"/>
                <w:lang w:val="fr-FR"/>
              </w:rPr>
              <w:t>Événements techniques et fonctionnels du MCP</w:t>
            </w:r>
          </w:p>
        </w:tc>
        <w:tc>
          <w:tcPr>
            <w:tcW w:w="2796" w:type="dxa"/>
            <w:tcBorders>
              <w:top w:val="single" w:sz="6"/>
              <w:left w:val="single" w:sz="6"/>
              <w:bottom w:val="single" w:sz="6"/>
              <w:right w:val="single" w:sz="6"/>
            </w:tcBorders>
            <w:tcMar>
              <w:top w:w="75" w:type="dxa"/>
              <w:left w:w="120" w:type="dxa"/>
              <w:bottom w:w="75" w:type="dxa"/>
              <w:right w:w="120" w:type="dxa"/>
            </w:tcMar>
            <w:vAlign w:val="top"/>
          </w:tcPr>
          <w:p w:rsidR="58C7F4FC" w:rsidP="7C8A206C" w:rsidRDefault="58C7F4FC" w14:paraId="53A141CA" w14:textId="0304DE25">
            <w:pPr>
              <w:pStyle w:val="Normal"/>
            </w:pPr>
            <w:r w:rsidRPr="7C8A206C" w:rsidR="58C7F4FC">
              <w:rPr>
                <w:rFonts w:ascii="Calibri" w:hAnsi="Calibri" w:eastAsia="Calibri" w:cs="Calibri"/>
                <w:noProof w:val="0"/>
                <w:sz w:val="21"/>
                <w:szCs w:val="21"/>
                <w:lang w:val="fr-FR"/>
              </w:rPr>
              <w:t>AuditEvent horodaté et traçable</w:t>
            </w:r>
          </w:p>
        </w:tc>
      </w:tr>
    </w:tbl>
    <w:p w:rsidR="7C8A206C" w:rsidP="7C8A206C" w:rsidRDefault="7C8A206C" w14:paraId="763429A0" w14:textId="26EE1A96">
      <w:pPr>
        <w:bidi w:val="0"/>
        <w:spacing w:after="320"/>
        <w:rPr>
          <w:rFonts w:ascii="Calibri" w:hAnsi="Calibri" w:eastAsia="Calibri" w:cs="Calibri"/>
          <w:b w:val="0"/>
          <w:bCs w:val="0"/>
          <w:i w:val="0"/>
          <w:iCs w:val="0"/>
          <w:caps w:val="0"/>
          <w:smallCaps w:val="0"/>
          <w:noProof w:val="0"/>
          <w:color w:val="000000" w:themeColor="text1" w:themeTint="FF" w:themeShade="FF"/>
          <w:sz w:val="21"/>
          <w:szCs w:val="21"/>
          <w:lang w:val="fr-FR"/>
        </w:rPr>
      </w:pPr>
    </w:p>
    <w:p w:rsidR="5C104774" w:rsidP="7C8A206C" w:rsidRDefault="5C104774" w14:paraId="74A9162B" w14:textId="63AC6626">
      <w:pPr>
        <w:pStyle w:val="Heading2"/>
        <w:bidi w:val="0"/>
        <w:spacing w:before="240" w:after="120"/>
        <w:rPr>
          <w:rFonts w:ascii="Calibri" w:hAnsi="Calibri" w:eastAsia="Calibri" w:cs="Calibri"/>
          <w:b w:val="0"/>
          <w:bCs w:val="0"/>
          <w:i w:val="0"/>
          <w:iCs w:val="0"/>
          <w:caps w:val="0"/>
          <w:smallCaps w:val="0"/>
          <w:noProof w:val="0"/>
          <w:color w:val="2E74B5"/>
          <w:sz w:val="24"/>
          <w:szCs w:val="24"/>
          <w:lang w:val="fr-FR"/>
        </w:rPr>
      </w:pPr>
      <w:r w:rsidRPr="7C8A206C" w:rsidR="5C104774">
        <w:rPr>
          <w:rStyle w:val="Heading2Char"/>
          <w:noProof w:val="0"/>
          <w:lang w:val="fr-FR"/>
        </w:rPr>
        <w:t>3. Frontières de sécurité</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43"/>
        <w:gridCol w:w="1509"/>
        <w:gridCol w:w="987"/>
        <w:gridCol w:w="5376"/>
      </w:tblGrid>
      <w:tr w:rsidR="7C8A206C" w:rsidTr="7C8A206C" w14:paraId="57404E66">
        <w:trPr>
          <w:trHeight w:val="285"/>
        </w:trPr>
        <w:tc>
          <w:tcPr>
            <w:tcW w:w="1143" w:type="dxa"/>
            <w:tcMar>
              <w:left w:w="105" w:type="dxa"/>
              <w:right w:w="105" w:type="dxa"/>
            </w:tcMar>
            <w:vAlign w:val="top"/>
          </w:tcPr>
          <w:p w:rsidR="7C8A206C" w:rsidP="7C8A206C" w:rsidRDefault="7C8A206C" w14:paraId="2E57810F" w14:textId="50950A14">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Zone</w:t>
            </w:r>
          </w:p>
        </w:tc>
        <w:tc>
          <w:tcPr>
            <w:tcW w:w="1509" w:type="dxa"/>
            <w:tcMar>
              <w:left w:w="105" w:type="dxa"/>
              <w:right w:w="105" w:type="dxa"/>
            </w:tcMar>
            <w:vAlign w:val="top"/>
          </w:tcPr>
          <w:p w:rsidR="7C8A206C" w:rsidP="7C8A206C" w:rsidRDefault="7C8A206C" w14:paraId="7C2D016D" w14:textId="05B39594">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Composants</w:t>
            </w:r>
          </w:p>
        </w:tc>
        <w:tc>
          <w:tcPr>
            <w:tcW w:w="987" w:type="dxa"/>
            <w:tcMar>
              <w:left w:w="105" w:type="dxa"/>
              <w:right w:w="105" w:type="dxa"/>
            </w:tcMar>
            <w:vAlign w:val="top"/>
          </w:tcPr>
          <w:p w:rsidR="7C8A206C" w:rsidP="7C8A206C" w:rsidRDefault="7C8A206C" w14:paraId="4C24D4D0" w14:textId="2B738011">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Niveau de confiance</w:t>
            </w:r>
          </w:p>
        </w:tc>
        <w:tc>
          <w:tcPr>
            <w:tcW w:w="5376" w:type="dxa"/>
            <w:tcMar>
              <w:left w:w="105" w:type="dxa"/>
              <w:right w:w="105" w:type="dxa"/>
            </w:tcMar>
            <w:vAlign w:val="top"/>
          </w:tcPr>
          <w:p w:rsidR="7C8A206C" w:rsidP="7C8A206C" w:rsidRDefault="7C8A206C" w14:paraId="5865E23D" w14:textId="4867047D">
            <w:pPr>
              <w:bidi w:val="0"/>
              <w:jc w:val="center"/>
              <w:rPr>
                <w:rFonts w:ascii="Calibri" w:hAnsi="Calibri" w:eastAsia="Calibri" w:cs="Calibri"/>
                <w:b w:val="0"/>
                <w:bCs w:val="0"/>
                <w:i w:val="0"/>
                <w:iCs w:val="0"/>
                <w:sz w:val="21"/>
                <w:szCs w:val="21"/>
              </w:rPr>
            </w:pPr>
            <w:r w:rsidRPr="7C8A206C" w:rsidR="7C8A206C">
              <w:rPr>
                <w:rFonts w:ascii="Calibri" w:hAnsi="Calibri" w:eastAsia="Calibri" w:cs="Calibri"/>
                <w:b w:val="1"/>
                <w:bCs w:val="1"/>
                <w:i w:val="0"/>
                <w:iCs w:val="0"/>
                <w:sz w:val="21"/>
                <w:szCs w:val="21"/>
                <w:lang w:val="fr-FR"/>
              </w:rPr>
              <w:t>Garanties et contrôles</w:t>
            </w:r>
          </w:p>
        </w:tc>
      </w:tr>
      <w:tr w:rsidR="7C8A206C" w:rsidTr="7C8A206C" w14:paraId="413A9A83">
        <w:trPr>
          <w:trHeight w:val="285"/>
        </w:trPr>
        <w:tc>
          <w:tcPr>
            <w:tcW w:w="1143" w:type="dxa"/>
            <w:tcMar>
              <w:left w:w="105" w:type="dxa"/>
              <w:right w:w="105" w:type="dxa"/>
            </w:tcMar>
            <w:vAlign w:val="top"/>
          </w:tcPr>
          <w:p w:rsidR="7C8A206C" w:rsidP="7C8A206C" w:rsidRDefault="7C8A206C" w14:paraId="6B8628A5" w14:textId="4A1C2840">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d’interaction CISO</w:t>
            </w:r>
          </w:p>
        </w:tc>
        <w:tc>
          <w:tcPr>
            <w:tcW w:w="1509" w:type="dxa"/>
            <w:tcMar>
              <w:left w:w="105" w:type="dxa"/>
              <w:right w:w="105" w:type="dxa"/>
            </w:tcMar>
            <w:vAlign w:val="top"/>
          </w:tcPr>
          <w:p w:rsidR="7C8A206C" w:rsidP="7C8A206C" w:rsidRDefault="7C8A206C" w14:paraId="5843B3F7" w14:textId="753B843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CISO, interface Copilot Studio</w:t>
            </w:r>
          </w:p>
        </w:tc>
        <w:tc>
          <w:tcPr>
            <w:tcW w:w="987" w:type="dxa"/>
            <w:tcMar>
              <w:left w:w="105" w:type="dxa"/>
              <w:right w:w="105" w:type="dxa"/>
            </w:tcMar>
            <w:vAlign w:val="top"/>
          </w:tcPr>
          <w:p w:rsidR="7C8A206C" w:rsidP="7C8A206C" w:rsidRDefault="7C8A206C" w14:paraId="111D1EAF" w14:textId="36210336">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Confiance contrôlée</w:t>
            </w:r>
          </w:p>
        </w:tc>
        <w:tc>
          <w:tcPr>
            <w:tcW w:w="5376" w:type="dxa"/>
            <w:tcMar>
              <w:left w:w="105" w:type="dxa"/>
              <w:right w:w="105" w:type="dxa"/>
            </w:tcMar>
            <w:vAlign w:val="top"/>
          </w:tcPr>
          <w:p w:rsidR="7C8A206C" w:rsidP="7C8A206C" w:rsidRDefault="7C8A206C" w14:paraId="1DB33B18" w14:textId="2C0868D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Authentification de l’utilisateur, accès réservé au CISO ou à son représentant désigné, aucune donnée de production.</w:t>
            </w:r>
          </w:p>
        </w:tc>
      </w:tr>
      <w:tr w:rsidR="7C8A206C" w:rsidTr="7C8A206C" w14:paraId="3CB18A31">
        <w:trPr>
          <w:trHeight w:val="285"/>
        </w:trPr>
        <w:tc>
          <w:tcPr>
            <w:tcW w:w="1143" w:type="dxa"/>
            <w:tcMar>
              <w:left w:w="105" w:type="dxa"/>
              <w:right w:w="105" w:type="dxa"/>
            </w:tcMar>
            <w:vAlign w:val="top"/>
          </w:tcPr>
          <w:p w:rsidR="7C8A206C" w:rsidP="7C8A206C" w:rsidRDefault="7C8A206C" w14:paraId="7E0B21F8" w14:textId="1DD0C6A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de passerelle</w:t>
            </w:r>
          </w:p>
        </w:tc>
        <w:tc>
          <w:tcPr>
            <w:tcW w:w="1509" w:type="dxa"/>
            <w:tcMar>
              <w:left w:w="105" w:type="dxa"/>
              <w:right w:w="105" w:type="dxa"/>
            </w:tcMar>
            <w:vAlign w:val="top"/>
          </w:tcPr>
          <w:p w:rsidR="7C8A206C" w:rsidP="7C8A206C" w:rsidRDefault="7C8A206C" w14:paraId="7C7F4163" w14:textId="0165FE8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API sécurisée</w:t>
            </w:r>
          </w:p>
        </w:tc>
        <w:tc>
          <w:tcPr>
            <w:tcW w:w="987" w:type="dxa"/>
            <w:tcMar>
              <w:left w:w="105" w:type="dxa"/>
              <w:right w:w="105" w:type="dxa"/>
            </w:tcMar>
            <w:vAlign w:val="top"/>
          </w:tcPr>
          <w:p w:rsidR="7C8A206C" w:rsidP="7C8A206C" w:rsidRDefault="7C8A206C" w14:paraId="1261578C" w14:textId="51A2248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Confiance limitée</w:t>
            </w:r>
          </w:p>
        </w:tc>
        <w:tc>
          <w:tcPr>
            <w:tcW w:w="5376" w:type="dxa"/>
            <w:tcMar>
              <w:left w:w="105" w:type="dxa"/>
              <w:right w:w="105" w:type="dxa"/>
            </w:tcMar>
            <w:vAlign w:val="top"/>
          </w:tcPr>
          <w:p w:rsidR="7C8A206C" w:rsidP="7C8A206C" w:rsidRDefault="7C8A206C" w14:paraId="65EF0F39" w14:textId="3A08F73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HTTPS obligatoire, compte de service à droits minimaux, validation du format, limitation des endpoints autorisés.</w:t>
            </w:r>
          </w:p>
        </w:tc>
      </w:tr>
      <w:tr w:rsidR="7C8A206C" w:rsidTr="7C8A206C" w14:paraId="3A4E77FE">
        <w:trPr>
          <w:trHeight w:val="285"/>
        </w:trPr>
        <w:tc>
          <w:tcPr>
            <w:tcW w:w="1143" w:type="dxa"/>
            <w:tcMar>
              <w:left w:w="105" w:type="dxa"/>
              <w:right w:w="105" w:type="dxa"/>
            </w:tcMar>
            <w:vAlign w:val="top"/>
          </w:tcPr>
          <w:p w:rsidR="7C8A206C" w:rsidP="7C8A206C" w:rsidRDefault="7C8A206C" w14:paraId="7EAE629E" w14:textId="35269656">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d’orchestration</w:t>
            </w:r>
          </w:p>
        </w:tc>
        <w:tc>
          <w:tcPr>
            <w:tcW w:w="1509" w:type="dxa"/>
            <w:tcMar>
              <w:left w:w="105" w:type="dxa"/>
              <w:right w:w="105" w:type="dxa"/>
            </w:tcMar>
            <w:vAlign w:val="top"/>
          </w:tcPr>
          <w:p w:rsidR="7C8A206C" w:rsidP="7C8A206C" w:rsidRDefault="7C8A206C" w14:paraId="157D328A" w14:textId="46388831">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Serveur MCP, moteur de scoring</w:t>
            </w:r>
          </w:p>
        </w:tc>
        <w:tc>
          <w:tcPr>
            <w:tcW w:w="987" w:type="dxa"/>
            <w:tcMar>
              <w:left w:w="105" w:type="dxa"/>
              <w:right w:w="105" w:type="dxa"/>
            </w:tcMar>
            <w:vAlign w:val="top"/>
          </w:tcPr>
          <w:p w:rsidR="7C8A206C" w:rsidP="7C8A206C" w:rsidRDefault="7C8A206C" w14:paraId="1D9F1832" w14:textId="6BC1CAE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Confiance élevée</w:t>
            </w:r>
          </w:p>
        </w:tc>
        <w:tc>
          <w:tcPr>
            <w:tcW w:w="5376" w:type="dxa"/>
            <w:tcMar>
              <w:left w:w="105" w:type="dxa"/>
              <w:right w:w="105" w:type="dxa"/>
            </w:tcMar>
            <w:vAlign w:val="top"/>
          </w:tcPr>
          <w:p w:rsidR="7C8A206C" w:rsidP="7C8A206C" w:rsidRDefault="7C8A206C" w14:paraId="0587144F" w14:textId="63F72A9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Validation JSON, vérification des identifiants, règles déterministes, gestion des états, blocage et journalisation.</w:t>
            </w:r>
          </w:p>
        </w:tc>
      </w:tr>
      <w:tr w:rsidR="7C8A206C" w:rsidTr="7C8A206C" w14:paraId="76821B9A">
        <w:trPr>
          <w:trHeight w:val="285"/>
        </w:trPr>
        <w:tc>
          <w:tcPr>
            <w:tcW w:w="1143" w:type="dxa"/>
            <w:tcMar>
              <w:left w:w="105" w:type="dxa"/>
              <w:right w:w="105" w:type="dxa"/>
            </w:tcMar>
            <w:vAlign w:val="top"/>
          </w:tcPr>
          <w:p w:rsidR="7C8A206C" w:rsidP="7C8A206C" w:rsidRDefault="7C8A206C" w14:paraId="25D93549" w14:textId="1D9B1FC4">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de données fictives</w:t>
            </w:r>
          </w:p>
        </w:tc>
        <w:tc>
          <w:tcPr>
            <w:tcW w:w="1509" w:type="dxa"/>
            <w:tcMar>
              <w:left w:w="105" w:type="dxa"/>
              <w:right w:w="105" w:type="dxa"/>
            </w:tcMar>
            <w:vAlign w:val="top"/>
          </w:tcPr>
          <w:p w:rsidR="7C8A206C" w:rsidP="7C8A206C" w:rsidRDefault="7C8A206C" w14:paraId="75023060" w14:textId="589D0E5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Catalogue statique d’Evidence</w:t>
            </w:r>
          </w:p>
        </w:tc>
        <w:tc>
          <w:tcPr>
            <w:tcW w:w="987" w:type="dxa"/>
            <w:tcMar>
              <w:left w:w="105" w:type="dxa"/>
              <w:right w:w="105" w:type="dxa"/>
            </w:tcMar>
            <w:vAlign w:val="top"/>
          </w:tcPr>
          <w:p w:rsidR="7C8A206C" w:rsidP="7C8A206C" w:rsidRDefault="7C8A206C" w14:paraId="1C6F822F" w14:textId="16BE7EA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Confiance élevée</w:t>
            </w:r>
          </w:p>
        </w:tc>
        <w:tc>
          <w:tcPr>
            <w:tcW w:w="5376" w:type="dxa"/>
            <w:tcMar>
              <w:left w:w="105" w:type="dxa"/>
              <w:right w:w="105" w:type="dxa"/>
            </w:tcMar>
            <w:vAlign w:val="top"/>
          </w:tcPr>
          <w:p w:rsidR="7C8A206C" w:rsidP="7C8A206C" w:rsidRDefault="7C8A206C" w14:paraId="219A9CC4" w14:textId="07D2108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Evidence fictives, schéma validé, empreinte d’intégrité, accès uniquement par le MCP.</w:t>
            </w:r>
          </w:p>
        </w:tc>
      </w:tr>
      <w:tr w:rsidR="7C8A206C" w:rsidTr="7C8A206C" w14:paraId="3D3923F9">
        <w:trPr>
          <w:trHeight w:val="285"/>
        </w:trPr>
        <w:tc>
          <w:tcPr>
            <w:tcW w:w="1143" w:type="dxa"/>
            <w:tcMar>
              <w:left w:w="105" w:type="dxa"/>
              <w:right w:w="105" w:type="dxa"/>
            </w:tcMar>
            <w:vAlign w:val="top"/>
          </w:tcPr>
          <w:p w:rsidR="7C8A206C" w:rsidP="7C8A206C" w:rsidRDefault="7C8A206C" w14:paraId="5F4B3BC7" w14:textId="39B217F7">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Générateur</w:t>
            </w:r>
          </w:p>
        </w:tc>
        <w:tc>
          <w:tcPr>
            <w:tcW w:w="1509" w:type="dxa"/>
            <w:tcMar>
              <w:left w:w="105" w:type="dxa"/>
              <w:right w:w="105" w:type="dxa"/>
            </w:tcMar>
            <w:vAlign w:val="top"/>
          </w:tcPr>
          <w:p w:rsidR="7C8A206C" w:rsidP="7C8A206C" w:rsidRDefault="7C8A206C" w14:paraId="6A5B092D" w14:textId="4A063AB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Générateur Copilot Studio</w:t>
            </w:r>
          </w:p>
        </w:tc>
        <w:tc>
          <w:tcPr>
            <w:tcW w:w="987" w:type="dxa"/>
            <w:tcMar>
              <w:left w:w="105" w:type="dxa"/>
              <w:right w:w="105" w:type="dxa"/>
            </w:tcMar>
            <w:vAlign w:val="top"/>
          </w:tcPr>
          <w:p w:rsidR="7C8A206C" w:rsidP="7C8A206C" w:rsidRDefault="7C8A206C" w14:paraId="1594CA0D" w14:textId="5A58C91F">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Confiance limitée</w:t>
            </w:r>
          </w:p>
        </w:tc>
        <w:tc>
          <w:tcPr>
            <w:tcW w:w="5376" w:type="dxa"/>
            <w:tcMar>
              <w:left w:w="105" w:type="dxa"/>
              <w:right w:w="105" w:type="dxa"/>
            </w:tcMar>
            <w:vAlign w:val="top"/>
          </w:tcPr>
          <w:p w:rsidR="7C8A206C" w:rsidP="7C8A206C" w:rsidRDefault="7C8A206C" w14:paraId="1B5051AA" w14:textId="435C9977">
            <w:pPr>
              <w:pStyle w:val="Normal"/>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Contexte limité aux Evidence sélectionnées,</w:t>
            </w:r>
            <w:r w:rsidRPr="7C8A206C" w:rsidR="2F3ABE72">
              <w:rPr>
                <w:rFonts w:ascii="Calibri" w:hAnsi="Calibri" w:eastAsia="Calibri" w:cs="Calibri"/>
                <w:noProof w:val="0"/>
                <w:sz w:val="21"/>
                <w:szCs w:val="21"/>
                <w:lang w:val="fr-FR"/>
              </w:rPr>
              <w:t xml:space="preserve"> aucun accès au </w:t>
            </w:r>
            <w:r w:rsidRPr="7C8A206C" w:rsidR="2F3ABE72">
              <w:rPr>
                <w:rFonts w:ascii="Calibri" w:hAnsi="Calibri" w:eastAsia="Calibri" w:cs="Calibri"/>
                <w:noProof w:val="0"/>
                <w:sz w:val="21"/>
                <w:szCs w:val="21"/>
                <w:lang w:val="fr-FR"/>
              </w:rPr>
              <w:t>VerificationResult</w:t>
            </w:r>
            <w:r w:rsidRPr="7C8A206C" w:rsidR="2F3ABE72">
              <w:rPr>
                <w:rFonts w:ascii="Calibri" w:hAnsi="Calibri" w:eastAsia="Calibri" w:cs="Calibri"/>
                <w:noProof w:val="0"/>
                <w:sz w:val="21"/>
                <w:szCs w:val="21"/>
                <w:lang w:val="fr-FR"/>
              </w:rPr>
              <w:t xml:space="preserve">, au </w:t>
            </w:r>
            <w:r w:rsidRPr="7C8A206C" w:rsidR="2F3ABE72">
              <w:rPr>
                <w:rFonts w:ascii="Calibri" w:hAnsi="Calibri" w:eastAsia="Calibri" w:cs="Calibri"/>
                <w:noProof w:val="0"/>
                <w:sz w:val="21"/>
                <w:szCs w:val="21"/>
                <w:lang w:val="fr-FR"/>
              </w:rPr>
              <w:t>MCPScore</w:t>
            </w:r>
            <w:r w:rsidRPr="7C8A206C" w:rsidR="2F3ABE72">
              <w:rPr>
                <w:rFonts w:ascii="Calibri" w:hAnsi="Calibri" w:eastAsia="Calibri" w:cs="Calibri"/>
                <w:noProof w:val="0"/>
                <w:sz w:val="21"/>
                <w:szCs w:val="21"/>
                <w:lang w:val="fr-FR"/>
              </w:rPr>
              <w:t xml:space="preserve"> ni à la </w:t>
            </w:r>
            <w:r w:rsidRPr="7C8A206C" w:rsidR="2F3ABE72">
              <w:rPr>
                <w:rFonts w:ascii="Calibri" w:hAnsi="Calibri" w:eastAsia="Calibri" w:cs="Calibri"/>
                <w:noProof w:val="0"/>
                <w:sz w:val="21"/>
                <w:szCs w:val="21"/>
                <w:lang w:val="fr-FR"/>
              </w:rPr>
              <w:t>ValidationDecision</w:t>
            </w:r>
            <w:r w:rsidRPr="7C8A206C" w:rsidR="2F3ABE72">
              <w:rPr>
                <w:rFonts w:ascii="Calibri" w:hAnsi="Calibri" w:eastAsia="Calibri" w:cs="Calibri"/>
                <w:noProof w:val="0"/>
                <w:sz w:val="21"/>
                <w:szCs w:val="21"/>
                <w:lang w:val="fr-FR"/>
              </w:rPr>
              <w:t>.</w:t>
            </w:r>
            <w:r w:rsidRPr="7C8A206C" w:rsidR="7C8A206C">
              <w:rPr>
                <w:rFonts w:ascii="Calibri" w:hAnsi="Calibri" w:eastAsia="Calibri" w:cs="Calibri"/>
                <w:b w:val="0"/>
                <w:bCs w:val="0"/>
                <w:i w:val="0"/>
                <w:iCs w:val="0"/>
                <w:sz w:val="21"/>
                <w:szCs w:val="21"/>
                <w:lang w:val="fr-FR"/>
              </w:rPr>
              <w:t>.</w:t>
            </w:r>
          </w:p>
        </w:tc>
      </w:tr>
      <w:tr w:rsidR="7C8A206C" w:rsidTr="7C8A206C" w14:paraId="5797EBD7">
        <w:trPr>
          <w:trHeight w:val="285"/>
        </w:trPr>
        <w:tc>
          <w:tcPr>
            <w:tcW w:w="1143" w:type="dxa"/>
            <w:tcMar>
              <w:left w:w="105" w:type="dxa"/>
              <w:right w:w="105" w:type="dxa"/>
            </w:tcMar>
            <w:vAlign w:val="top"/>
          </w:tcPr>
          <w:p w:rsidR="7C8A206C" w:rsidP="7C8A206C" w:rsidRDefault="7C8A206C" w14:paraId="30C18E81" w14:textId="0C99370C">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Vérificateur</w:t>
            </w:r>
          </w:p>
        </w:tc>
        <w:tc>
          <w:tcPr>
            <w:tcW w:w="1509" w:type="dxa"/>
            <w:tcMar>
              <w:left w:w="105" w:type="dxa"/>
              <w:right w:w="105" w:type="dxa"/>
            </w:tcMar>
            <w:vAlign w:val="top"/>
          </w:tcPr>
          <w:p w:rsidR="7C8A206C" w:rsidP="7C8A206C" w:rsidRDefault="7C8A206C" w14:paraId="7FAD2026" w14:textId="12BE4806">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Vérificateur LLM externe</w:t>
            </w:r>
          </w:p>
        </w:tc>
        <w:tc>
          <w:tcPr>
            <w:tcW w:w="987" w:type="dxa"/>
            <w:tcMar>
              <w:left w:w="105" w:type="dxa"/>
              <w:right w:w="105" w:type="dxa"/>
            </w:tcMar>
            <w:vAlign w:val="top"/>
          </w:tcPr>
          <w:p w:rsidR="7C8A206C" w:rsidP="7C8A206C" w:rsidRDefault="7C8A206C" w14:paraId="6ED3DE33" w14:textId="626972A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Non fiable par défaut</w:t>
            </w:r>
          </w:p>
        </w:tc>
        <w:tc>
          <w:tcPr>
            <w:tcW w:w="5376" w:type="dxa"/>
            <w:tcMar>
              <w:left w:w="105" w:type="dxa"/>
              <w:right w:w="105" w:type="dxa"/>
            </w:tcMar>
            <w:vAlign w:val="top"/>
          </w:tcPr>
          <w:p w:rsidR="7C8A206C" w:rsidP="7C8A206C" w:rsidRDefault="7C8A206C" w14:paraId="64FC2983" w14:textId="1A13AFB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Prompt dédié, session isolée, aucun historique du Générateur, sortie limitée au schéma VerificationResult.</w:t>
            </w:r>
          </w:p>
        </w:tc>
      </w:tr>
      <w:tr w:rsidR="7C8A206C" w:rsidTr="7C8A206C" w14:paraId="1ED5943C">
        <w:trPr>
          <w:trHeight w:val="285"/>
        </w:trPr>
        <w:tc>
          <w:tcPr>
            <w:tcW w:w="1143" w:type="dxa"/>
            <w:tcMar>
              <w:left w:w="105" w:type="dxa"/>
              <w:right w:w="105" w:type="dxa"/>
            </w:tcMar>
            <w:vAlign w:val="top"/>
          </w:tcPr>
          <w:p w:rsidR="7C8A206C" w:rsidP="7C8A206C" w:rsidRDefault="7C8A206C" w14:paraId="134E297B" w14:textId="24F49DEE">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Validateur</w:t>
            </w:r>
          </w:p>
        </w:tc>
        <w:tc>
          <w:tcPr>
            <w:tcW w:w="1509" w:type="dxa"/>
            <w:tcMar>
              <w:left w:w="105" w:type="dxa"/>
              <w:right w:w="105" w:type="dxa"/>
            </w:tcMar>
            <w:vAlign w:val="top"/>
          </w:tcPr>
          <w:p w:rsidR="7C8A206C" w:rsidP="7C8A206C" w:rsidRDefault="7C8A206C" w14:paraId="4FDAC4D8" w14:textId="548448D3">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Validateur LLM externe</w:t>
            </w:r>
          </w:p>
        </w:tc>
        <w:tc>
          <w:tcPr>
            <w:tcW w:w="987" w:type="dxa"/>
            <w:tcMar>
              <w:left w:w="105" w:type="dxa"/>
              <w:right w:w="105" w:type="dxa"/>
            </w:tcMar>
            <w:vAlign w:val="top"/>
          </w:tcPr>
          <w:p w:rsidR="7C8A206C" w:rsidP="7C8A206C" w:rsidRDefault="7C8A206C" w14:paraId="4808F10D" w14:textId="54328C8E">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Non fiable par défaut</w:t>
            </w:r>
          </w:p>
        </w:tc>
        <w:tc>
          <w:tcPr>
            <w:tcW w:w="5376" w:type="dxa"/>
            <w:tcMar>
              <w:left w:w="105" w:type="dxa"/>
              <w:right w:w="105" w:type="dxa"/>
            </w:tcMar>
            <w:vAlign w:val="top"/>
          </w:tcPr>
          <w:p w:rsidR="24D96182" w:rsidP="7C8A206C" w:rsidRDefault="24D96182" w14:paraId="2475A32D" w14:textId="27277CA3">
            <w:pPr>
              <w:pStyle w:val="Normal"/>
            </w:pPr>
            <w:r w:rsidRPr="7C8A206C" w:rsidR="24D96182">
              <w:rPr>
                <w:rFonts w:ascii="Calibri" w:hAnsi="Calibri" w:eastAsia="Calibri" w:cs="Calibri"/>
                <w:noProof w:val="0"/>
                <w:sz w:val="21"/>
                <w:szCs w:val="21"/>
                <w:lang w:val="fr-FR"/>
              </w:rPr>
              <w:t>Prompt dédié, session isolée, aucun historique du Générateur ni du Vérificateur, entrée limitée au VerificationResult et au MCPScore, sortie limitée au schéma ValidationDecision.</w:t>
            </w:r>
          </w:p>
        </w:tc>
      </w:tr>
      <w:tr w:rsidR="7C8A206C" w:rsidTr="7C8A206C" w14:paraId="1B567FFC">
        <w:trPr>
          <w:trHeight w:val="285"/>
        </w:trPr>
        <w:tc>
          <w:tcPr>
            <w:tcW w:w="1143" w:type="dxa"/>
            <w:tcMar>
              <w:left w:w="105" w:type="dxa"/>
              <w:right w:w="105" w:type="dxa"/>
            </w:tcMar>
            <w:vAlign w:val="top"/>
          </w:tcPr>
          <w:p w:rsidR="7C8A206C" w:rsidP="7C8A206C" w:rsidRDefault="7C8A206C" w14:paraId="6CE282C8" w14:textId="62520868">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Zone de journalisation</w:t>
            </w:r>
          </w:p>
        </w:tc>
        <w:tc>
          <w:tcPr>
            <w:tcW w:w="1509" w:type="dxa"/>
            <w:tcMar>
              <w:left w:w="105" w:type="dxa"/>
              <w:right w:w="105" w:type="dxa"/>
            </w:tcMar>
            <w:vAlign w:val="top"/>
          </w:tcPr>
          <w:p w:rsidR="7C8A206C" w:rsidP="7C8A206C" w:rsidRDefault="7C8A206C" w14:paraId="05AF93B8" w14:textId="7924AC1A">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Stockage des AuditEvent</w:t>
            </w:r>
          </w:p>
        </w:tc>
        <w:tc>
          <w:tcPr>
            <w:tcW w:w="987" w:type="dxa"/>
            <w:tcMar>
              <w:left w:w="105" w:type="dxa"/>
              <w:right w:w="105" w:type="dxa"/>
            </w:tcMar>
            <w:vAlign w:val="top"/>
          </w:tcPr>
          <w:p w:rsidR="7C8A206C" w:rsidP="7C8A206C" w:rsidRDefault="7C8A206C" w14:paraId="1D450282" w14:textId="569C4F0B">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Confiance élevée</w:t>
            </w:r>
          </w:p>
        </w:tc>
        <w:tc>
          <w:tcPr>
            <w:tcW w:w="5376" w:type="dxa"/>
            <w:tcMar>
              <w:left w:w="105" w:type="dxa"/>
              <w:right w:w="105" w:type="dxa"/>
            </w:tcMar>
            <w:vAlign w:val="top"/>
          </w:tcPr>
          <w:p w:rsidR="7C8A206C" w:rsidP="7C8A206C" w:rsidRDefault="7C8A206C" w14:paraId="2C6418F9" w14:textId="45AC93C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Écriture contrôlée, horodatage UTC, identifiants de corrélation, aucun secret ni token dans les journaux.</w:t>
            </w:r>
          </w:p>
        </w:tc>
      </w:tr>
      <w:tr w:rsidR="7C8A206C" w:rsidTr="7C8A206C" w14:paraId="1E5D6256">
        <w:trPr>
          <w:trHeight w:val="285"/>
        </w:trPr>
        <w:tc>
          <w:tcPr>
            <w:tcW w:w="1143" w:type="dxa"/>
            <w:tcMar>
              <w:left w:w="105" w:type="dxa"/>
              <w:right w:w="105" w:type="dxa"/>
            </w:tcMar>
            <w:vAlign w:val="top"/>
          </w:tcPr>
          <w:p w:rsidR="27945B59" w:rsidP="7C8A206C" w:rsidRDefault="27945B59" w14:paraId="207F1BBD" w14:textId="14AF7495">
            <w:pPr>
              <w:pStyle w:val="Normal"/>
            </w:pPr>
            <w:r w:rsidRPr="7C8A206C" w:rsidR="27945B59">
              <w:rPr>
                <w:rFonts w:ascii="Calibri" w:hAnsi="Calibri" w:eastAsia="Calibri" w:cs="Calibri"/>
                <w:noProof w:val="0"/>
                <w:sz w:val="21"/>
                <w:szCs w:val="21"/>
                <w:lang w:val="fr-FR"/>
              </w:rPr>
              <w:t>Zone de décision humaine</w:t>
            </w:r>
          </w:p>
        </w:tc>
        <w:tc>
          <w:tcPr>
            <w:tcW w:w="1509" w:type="dxa"/>
            <w:tcMar>
              <w:left w:w="105" w:type="dxa"/>
              <w:right w:w="105" w:type="dxa"/>
            </w:tcMar>
            <w:vAlign w:val="top"/>
          </w:tcPr>
          <w:p w:rsidR="7C8A206C" w:rsidP="7C8A206C" w:rsidRDefault="7C8A206C" w14:paraId="2419CA99" w14:textId="32E17E92">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CISO</w:t>
            </w:r>
          </w:p>
        </w:tc>
        <w:tc>
          <w:tcPr>
            <w:tcW w:w="987" w:type="dxa"/>
            <w:tcMar>
              <w:left w:w="105" w:type="dxa"/>
              <w:right w:w="105" w:type="dxa"/>
            </w:tcMar>
            <w:vAlign w:val="top"/>
          </w:tcPr>
          <w:p w:rsidR="7C8A206C" w:rsidP="7C8A206C" w:rsidRDefault="7C8A206C" w14:paraId="3C933D4C" w14:textId="1299A364">
            <w:pPr>
              <w:bidi w:val="0"/>
              <w:rPr>
                <w:rFonts w:ascii="Calibri" w:hAnsi="Calibri" w:eastAsia="Calibri" w:cs="Calibri"/>
                <w:b w:val="0"/>
                <w:bCs w:val="0"/>
                <w:i w:val="0"/>
                <w:iCs w:val="0"/>
                <w:sz w:val="21"/>
                <w:szCs w:val="21"/>
              </w:rPr>
            </w:pPr>
            <w:r w:rsidRPr="7C8A206C" w:rsidR="7C8A206C">
              <w:rPr>
                <w:rFonts w:ascii="Calibri" w:hAnsi="Calibri" w:eastAsia="Calibri" w:cs="Calibri"/>
                <w:b w:val="0"/>
                <w:bCs w:val="0"/>
                <w:i w:val="0"/>
                <w:iCs w:val="0"/>
                <w:sz w:val="21"/>
                <w:szCs w:val="21"/>
                <w:lang w:val="fr-FR"/>
              </w:rPr>
              <w:t>Autorité finale</w:t>
            </w:r>
          </w:p>
        </w:tc>
        <w:tc>
          <w:tcPr>
            <w:tcW w:w="5376" w:type="dxa"/>
            <w:tcMar>
              <w:left w:w="105" w:type="dxa"/>
              <w:right w:w="105" w:type="dxa"/>
            </w:tcMar>
            <w:vAlign w:val="top"/>
          </w:tcPr>
          <w:p w:rsidR="51025E6C" w:rsidP="7C8A206C" w:rsidRDefault="51025E6C" w14:paraId="3A9DF2B3" w14:textId="6E1D1896">
            <w:pPr>
              <w:pStyle w:val="Normal"/>
            </w:pPr>
            <w:r w:rsidRPr="7C8A206C" w:rsidR="51025E6C">
              <w:rPr>
                <w:rFonts w:ascii="Calibri" w:hAnsi="Calibri" w:eastAsia="Calibri" w:cs="Calibri"/>
                <w:noProof w:val="0"/>
                <w:sz w:val="21"/>
                <w:szCs w:val="21"/>
                <w:lang w:val="fr-FR"/>
              </w:rPr>
              <w:t>Le CISO examine la synthèse finale et reste l’unique autorité pour toute décision ou action sensible.</w:t>
            </w:r>
          </w:p>
        </w:tc>
      </w:tr>
    </w:tbl>
    <w:p w:rsidR="5C104774" w:rsidP="7C8A206C" w:rsidRDefault="5C104774" w14:paraId="2F244DD4" w14:textId="14EB67E1">
      <w:pPr>
        <w:bidi w:val="0"/>
        <w:rPr>
          <w:rFonts w:ascii="Calibri" w:hAnsi="Calibri" w:eastAsia="Calibri" w:cs="Calibri"/>
          <w:b w:val="0"/>
          <w:bCs w:val="0"/>
          <w:i w:val="0"/>
          <w:iCs w:val="0"/>
          <w:caps w:val="0"/>
          <w:smallCaps w:val="0"/>
          <w:noProof w:val="0"/>
          <w:color w:val="000000" w:themeColor="text1" w:themeTint="FF" w:themeShade="FF"/>
          <w:sz w:val="21"/>
          <w:szCs w:val="21"/>
          <w:lang w:val="fr-FR"/>
        </w:rPr>
      </w:pPr>
      <w:r w:rsidR="5C104774">
        <w:drawing>
          <wp:inline wp14:editId="39E1E829" wp14:anchorId="34D143FF">
            <wp:extent cx="5248922" cy="2629773"/>
            <wp:effectExtent l="0" t="0" r="0" b="0"/>
            <wp:docPr id="1526827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827143" name="Picture 1526827143"/>
                    <pic:cNvPicPr/>
                  </pic:nvPicPr>
                  <pic:blipFill>
                    <a:blip xmlns:r="http://schemas.openxmlformats.org/officeDocument/2006/relationships" r:embed="rId1746944016">
                      <a:extLst>
                        <a:ext uri="{28A0092B-C50C-407E-A947-70E740481C1C}">
                          <a14:useLocalDpi xmlns:a14="http://schemas.microsoft.com/office/drawing/2010/main"/>
                        </a:ext>
                      </a:extLst>
                    </a:blip>
                    <a:stretch>
                      <a:fillRect/>
                    </a:stretch>
                  </pic:blipFill>
                  <pic:spPr>
                    <a:xfrm rot="0">
                      <a:off x="0" y="0"/>
                      <a:ext cx="5248922" cy="2629773"/>
                    </a:xfrm>
                    <a:prstGeom prst="rect">
                      <a:avLst/>
                    </a:prstGeom>
                  </pic:spPr>
                </pic:pic>
              </a:graphicData>
            </a:graphic>
          </wp:inline>
        </w:drawing>
      </w:r>
    </w:p>
    <w:p w:rsidR="1BF965F4" w:rsidP="7C8A206C" w:rsidRDefault="1BF965F4" w14:paraId="2A2E5332" w14:textId="75406AD2">
      <w:pPr>
        <w:pStyle w:val="Heading2"/>
        <w:bidi w:val="0"/>
        <w:rPr>
          <w:rFonts w:ascii="Aptos" w:hAnsi="Aptos" w:eastAsia="Aptos" w:cs="Aptos"/>
          <w:b w:val="1"/>
          <w:bCs w:val="1"/>
          <w:noProof w:val="0"/>
          <w:color w:val="215E99" w:themeColor="text2" w:themeTint="BF" w:themeShade="FF"/>
          <w:sz w:val="24"/>
          <w:szCs w:val="24"/>
          <w:lang w:val="fr-FR"/>
        </w:rPr>
      </w:pPr>
      <w:r w:rsidRPr="7C8A206C" w:rsidR="1BF965F4">
        <w:rPr>
          <w:noProof w:val="0"/>
          <w:lang w:val="fr-FR"/>
        </w:rPr>
        <w:t>4. Principes d’isolation</w:t>
      </w:r>
    </w:p>
    <w:p w:rsidR="1BF965F4" w:rsidP="7C8A206C" w:rsidRDefault="1BF965F4" w14:paraId="5EE857DE" w14:textId="3BC4A21E">
      <w:pPr>
        <w:pStyle w:val="ListParagraph"/>
        <w:numPr>
          <w:ilvl w:val="0"/>
          <w:numId w:val="5"/>
        </w:numPr>
        <w:bidi w:val="0"/>
        <w:spacing w:before="0" w:beforeAutospacing="off" w:after="0" w:afterAutospacing="off"/>
        <w:rPr>
          <w:rFonts w:ascii="Aptos" w:hAnsi="Aptos" w:eastAsia="Aptos" w:cs="Aptos"/>
          <w:noProof w:val="0"/>
          <w:sz w:val="21"/>
          <w:szCs w:val="21"/>
          <w:lang w:val="fr-FR"/>
        </w:rPr>
      </w:pPr>
      <w:r w:rsidRPr="7C8A206C" w:rsidR="1BF965F4">
        <w:rPr>
          <w:rFonts w:ascii="Aptos" w:hAnsi="Aptos" w:eastAsia="Aptos" w:cs="Aptos"/>
          <w:noProof w:val="0"/>
          <w:sz w:val="21"/>
          <w:szCs w:val="21"/>
          <w:lang w:val="fr-FR"/>
        </w:rPr>
        <w:t xml:space="preserve">Aucun appel direct n’est autorisé entre le Générateur, le Vérificateur et le Validateur. </w:t>
      </w:r>
    </w:p>
    <w:p w:rsidR="1BF965F4" w:rsidP="7C8A206C" w:rsidRDefault="1BF965F4" w14:paraId="0472FAC4" w14:textId="10F63FA3">
      <w:pPr>
        <w:pStyle w:val="ListParagraph"/>
        <w:numPr>
          <w:ilvl w:val="0"/>
          <w:numId w:val="5"/>
        </w:numPr>
        <w:bidi w:val="0"/>
        <w:spacing w:before="0" w:beforeAutospacing="off" w:after="0" w:afterAutospacing="off"/>
        <w:rPr>
          <w:rFonts w:ascii="Aptos" w:hAnsi="Aptos" w:eastAsia="Aptos" w:cs="Aptos"/>
          <w:noProof w:val="0"/>
          <w:sz w:val="21"/>
          <w:szCs w:val="21"/>
          <w:lang w:val="fr-FR"/>
        </w:rPr>
      </w:pPr>
      <w:r w:rsidRPr="7C8A206C" w:rsidR="1BF965F4">
        <w:rPr>
          <w:rFonts w:ascii="Aptos" w:hAnsi="Aptos" w:eastAsia="Aptos" w:cs="Aptos"/>
          <w:noProof w:val="0"/>
          <w:sz w:val="21"/>
          <w:szCs w:val="21"/>
          <w:lang w:val="fr-FR"/>
        </w:rPr>
        <w:t xml:space="preserve">Tous les échanges transitent par le serveur MCP. </w:t>
      </w:r>
    </w:p>
    <w:p w:rsidR="1BF965F4" w:rsidP="7C8A206C" w:rsidRDefault="1BF965F4" w14:paraId="191A3D21" w14:textId="5E83DA1B">
      <w:pPr>
        <w:pStyle w:val="ListParagraph"/>
        <w:numPr>
          <w:ilvl w:val="0"/>
          <w:numId w:val="5"/>
        </w:numPr>
        <w:bidi w:val="0"/>
        <w:spacing w:before="0" w:beforeAutospacing="off" w:after="0" w:afterAutospacing="off"/>
        <w:rPr>
          <w:rFonts w:ascii="Aptos" w:hAnsi="Aptos" w:eastAsia="Aptos" w:cs="Aptos"/>
          <w:noProof w:val="0"/>
          <w:sz w:val="21"/>
          <w:szCs w:val="21"/>
          <w:lang w:val="fr-FR"/>
        </w:rPr>
      </w:pPr>
      <w:r w:rsidRPr="7C8A206C" w:rsidR="1BF965F4">
        <w:rPr>
          <w:rFonts w:ascii="Aptos" w:hAnsi="Aptos" w:eastAsia="Aptos" w:cs="Aptos"/>
          <w:noProof w:val="0"/>
          <w:sz w:val="21"/>
          <w:szCs w:val="21"/>
          <w:lang w:val="fr-FR"/>
        </w:rPr>
        <w:t xml:space="preserve">Chaque rôle utilise un prompt système, une session, un contexte, un schéma de sortie et un journal distincts. </w:t>
      </w:r>
    </w:p>
    <w:p w:rsidR="1BF965F4" w:rsidP="7C8A206C" w:rsidRDefault="1BF965F4" w14:paraId="0E3E24FB" w14:textId="4D069EF8">
      <w:pPr>
        <w:pStyle w:val="ListParagraph"/>
        <w:numPr>
          <w:ilvl w:val="0"/>
          <w:numId w:val="5"/>
        </w:numPr>
        <w:bidi w:val="0"/>
        <w:spacing w:before="0" w:beforeAutospacing="off" w:after="0" w:afterAutospacing="off"/>
        <w:rPr>
          <w:rFonts w:ascii="Aptos" w:hAnsi="Aptos" w:eastAsia="Aptos" w:cs="Aptos"/>
          <w:noProof w:val="0"/>
          <w:sz w:val="21"/>
          <w:szCs w:val="21"/>
          <w:lang w:val="fr-FR"/>
        </w:rPr>
      </w:pPr>
      <w:r w:rsidRPr="7C8A206C" w:rsidR="1BF965F4">
        <w:rPr>
          <w:rFonts w:ascii="Aptos" w:hAnsi="Aptos" w:eastAsia="Aptos" w:cs="Aptos"/>
          <w:noProof w:val="0"/>
          <w:sz w:val="21"/>
          <w:szCs w:val="21"/>
          <w:lang w:val="fr-FR"/>
        </w:rPr>
        <w:t xml:space="preserve">Les Evidence transmises sont limitées aux informations strictement nécessaires au traitement. </w:t>
      </w:r>
    </w:p>
    <w:p w:rsidR="1BF965F4" w:rsidP="7C8A206C" w:rsidRDefault="1BF965F4" w14:paraId="332BB23E" w14:textId="2DF19324">
      <w:pPr>
        <w:pStyle w:val="ListParagraph"/>
        <w:numPr>
          <w:ilvl w:val="0"/>
          <w:numId w:val="5"/>
        </w:numPr>
        <w:bidi w:val="0"/>
        <w:spacing w:before="0" w:beforeAutospacing="off" w:after="0" w:afterAutospacing="off"/>
        <w:rPr>
          <w:rFonts w:ascii="Aptos" w:hAnsi="Aptos" w:eastAsia="Aptos" w:cs="Aptos"/>
          <w:noProof w:val="0"/>
          <w:sz w:val="21"/>
          <w:szCs w:val="21"/>
          <w:lang w:val="fr-FR"/>
        </w:rPr>
      </w:pPr>
      <w:r w:rsidRPr="7C8A206C" w:rsidR="1BF965F4">
        <w:rPr>
          <w:rFonts w:ascii="Aptos" w:hAnsi="Aptos" w:eastAsia="Aptos" w:cs="Aptos"/>
          <w:noProof w:val="0"/>
          <w:sz w:val="21"/>
          <w:szCs w:val="21"/>
          <w:lang w:val="fr-FR"/>
        </w:rPr>
        <w:t xml:space="preserve">Toute sortie LLM est considérée comme non fiable avant validation par le MCP. </w:t>
      </w:r>
    </w:p>
    <w:p w:rsidR="1BF965F4" w:rsidP="7C8A206C" w:rsidRDefault="1BF965F4" w14:paraId="0479F21E" w14:textId="01F97DC7">
      <w:pPr>
        <w:pStyle w:val="ListParagraph"/>
        <w:numPr>
          <w:ilvl w:val="0"/>
          <w:numId w:val="5"/>
        </w:numPr>
        <w:bidi w:val="0"/>
        <w:spacing w:before="0" w:beforeAutospacing="off" w:after="0" w:afterAutospacing="off"/>
        <w:rPr>
          <w:rFonts w:ascii="Aptos" w:hAnsi="Aptos" w:eastAsia="Aptos" w:cs="Aptos"/>
          <w:noProof w:val="0"/>
          <w:sz w:val="21"/>
          <w:szCs w:val="21"/>
          <w:lang w:val="fr-FR"/>
        </w:rPr>
      </w:pPr>
      <w:r w:rsidRPr="7C8A206C" w:rsidR="1BF965F4">
        <w:rPr>
          <w:rFonts w:ascii="Aptos" w:hAnsi="Aptos" w:eastAsia="Aptos" w:cs="Aptos"/>
          <w:noProof w:val="0"/>
          <w:sz w:val="21"/>
          <w:szCs w:val="21"/>
          <w:lang w:val="fr-FR"/>
        </w:rPr>
        <w:t>Les modèles externes ne disposent d’aucun accès direct au catalogue d’Evidence, au journal d’audit ou aux autres sessions.</w:t>
      </w:r>
    </w:p>
    <w:p w:rsidR="7C8A206C" w:rsidP="7C8A206C" w:rsidRDefault="7C8A206C" w14:paraId="56376316" w14:textId="76EA5031">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2509D636" w14:textId="6A2FE21D">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508D2EFA" w14:textId="19C7B753">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6A736C34" w14:textId="7C4C71A4">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4023A647" w14:textId="28DC6616">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438CA0F8" w14:textId="344B55D0">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0B9F33B2" w14:textId="68EBBF16">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5D1AF6C8" w14:textId="1C54AED2">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59EB56EA" w14:textId="39ACDFE2">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3612438C" w14:textId="49207B77">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4F857BE3" w14:textId="1553166D">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4115D793" w14:textId="466671BA">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0A27313F" w14:textId="0FF1503F">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1EAE1077" w14:textId="289F997B">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06F75A98" w14:textId="4AAF8913">
      <w:pPr>
        <w:pStyle w:val="Normal"/>
        <w:bidi w:val="0"/>
        <w:spacing w:before="0" w:beforeAutospacing="off" w:after="0" w:afterAutospacing="off"/>
        <w:ind w:left="0"/>
        <w:rPr>
          <w:rFonts w:ascii="Aptos" w:hAnsi="Aptos" w:eastAsia="Aptos" w:cs="Aptos"/>
          <w:noProof w:val="0"/>
          <w:sz w:val="21"/>
          <w:szCs w:val="21"/>
          <w:lang w:val="fr-FR"/>
        </w:rPr>
      </w:pPr>
    </w:p>
    <w:p w:rsidR="7C8A206C" w:rsidP="7C8A206C" w:rsidRDefault="7C8A206C" w14:paraId="2D65834D" w14:textId="02E3AE52">
      <w:pPr>
        <w:pStyle w:val="Normal"/>
        <w:bidi w:val="0"/>
        <w:spacing w:before="0" w:beforeAutospacing="off" w:after="0" w:afterAutospacing="off"/>
        <w:ind w:left="0"/>
        <w:rPr>
          <w:rFonts w:ascii="Aptos" w:hAnsi="Aptos" w:eastAsia="Aptos" w:cs="Aptos"/>
          <w:noProof w:val="0"/>
          <w:sz w:val="21"/>
          <w:szCs w:val="21"/>
          <w:lang w:val="fr-FR"/>
        </w:rPr>
      </w:pPr>
    </w:p>
    <w:p w:rsidR="062C3202" w:rsidP="7C8A206C" w:rsidRDefault="062C3202" w14:paraId="57F384A8" w14:textId="4EF1F646">
      <w:pPr>
        <w:pStyle w:val="Heading1"/>
        <w:bidi w:val="0"/>
        <w:spacing w:before="360" w:after="160"/>
        <w:rPr>
          <w:rFonts w:ascii="Calibri" w:hAnsi="Calibri" w:eastAsia="Calibri" w:cs="Calibri"/>
          <w:b w:val="0"/>
          <w:bCs w:val="0"/>
          <w:i w:val="0"/>
          <w:iCs w:val="0"/>
          <w:caps w:val="0"/>
          <w:smallCaps w:val="0"/>
          <w:noProof w:val="0"/>
          <w:color w:val="2E74B5"/>
          <w:sz w:val="36"/>
          <w:szCs w:val="36"/>
          <w:lang w:val="fr-FR"/>
        </w:rPr>
      </w:pPr>
      <w:r w:rsidRPr="7C8A206C" w:rsidR="062C3202">
        <w:rPr>
          <w:rStyle w:val="Heading1Char"/>
          <w:noProof w:val="0"/>
          <w:lang w:val="en-US"/>
        </w:rPr>
        <w:t>L3 — Contrats de Données</w:t>
      </w:r>
    </w:p>
    <w:p w:rsidR="5215F55F" w:rsidP="7C8A206C" w:rsidRDefault="5215F55F" w14:paraId="39CEE18B" w14:textId="04A14135">
      <w:pPr>
        <w:shd w:val="clear" w:color="auto" w:fill="FFFFFF" w:themeFill="background1"/>
        <w:bidi w:val="0"/>
        <w:spacing w:before="0" w:beforeAutospacing="off" w:after="200" w:afterAutospacing="off"/>
      </w:pPr>
      <w:r w:rsidRPr="7C8A206C" w:rsidR="5215F55F">
        <w:rPr>
          <w:rFonts w:ascii="Cambria" w:hAnsi="Cambria" w:eastAsia="Cambria" w:cs="Cambria"/>
          <w:b w:val="0"/>
          <w:bCs w:val="0"/>
          <w:i w:val="0"/>
          <w:iCs w:val="0"/>
          <w:caps w:val="0"/>
          <w:smallCaps w:val="0"/>
          <w:noProof w:val="0"/>
          <w:color w:val="000000" w:themeColor="text1" w:themeTint="FF" w:themeShade="FF"/>
          <w:sz w:val="22"/>
          <w:szCs w:val="22"/>
          <w:lang w:val="fr-FR"/>
        </w:rPr>
        <w:t>Les échanges entre les rôles LLM et le serveur MCP reposent sur quatre contrats métier : Evidence, Claim, VerificationResult et ValidationDecision. Un objet technique complémentaire, MCPScore, est produit exclusivement par le serveur MCP après la vérification. Il ne constitue pas une sortie LLM. Chaque objet est validé par un schéma JSON strict. Toute sortie non conforme entraîne le rejet ou le blocage du flux MCP. La propriété additionalProperties: false est appliquée à tous les contrats. L’ensemble des objets d’un même traitement partage les mêmes valeurs session_id et correlation_id afin de garantir la traçabilité de bout en bout.</w:t>
      </w:r>
    </w:p>
    <w:p w:rsidR="5215F55F" w:rsidP="7C8A206C" w:rsidRDefault="5215F55F" w14:paraId="033F005E" w14:textId="5B48C5C9">
      <w:pPr>
        <w:shd w:val="clear" w:color="auto" w:fill="FFFFFF" w:themeFill="background1"/>
        <w:bidi w:val="0"/>
        <w:spacing w:before="480" w:beforeAutospacing="off" w:after="0" w:afterAutospacing="off"/>
      </w:pPr>
      <w:r w:rsidRPr="7C8A206C" w:rsidR="5215F55F">
        <w:rPr>
          <w:rFonts w:ascii="Calibri" w:hAnsi="Calibri" w:eastAsia="Calibri" w:cs="Calibri"/>
          <w:b w:val="1"/>
          <w:bCs w:val="1"/>
          <w:i w:val="0"/>
          <w:iCs w:val="0"/>
          <w:caps w:val="0"/>
          <w:smallCaps w:val="0"/>
          <w:noProof w:val="0"/>
          <w:color w:val="365F91"/>
          <w:sz w:val="28"/>
          <w:szCs w:val="28"/>
          <w:lang w:val="fr-FR"/>
        </w:rPr>
        <w:t>Contrat 1 — Evidence (EVD-XXXX)</w:t>
      </w:r>
    </w:p>
    <w:p w:rsidR="5215F55F" w:rsidP="7C8A206C" w:rsidRDefault="5215F55F" w14:paraId="6619CC6F" w14:textId="196DA5A5">
      <w:pPr>
        <w:shd w:val="clear" w:color="auto" w:fill="FFFFFF" w:themeFill="background1"/>
        <w:bidi w:val="0"/>
        <w:spacing w:before="0" w:beforeAutospacing="off" w:after="200" w:afterAutospacing="off"/>
      </w:pPr>
      <w:r w:rsidRPr="7C8A206C" w:rsidR="5215F55F">
        <w:rPr>
          <w:rFonts w:ascii="Cambria" w:hAnsi="Cambria" w:eastAsia="Cambria" w:cs="Cambria"/>
          <w:b w:val="0"/>
          <w:bCs w:val="0"/>
          <w:i w:val="0"/>
          <w:iCs w:val="0"/>
          <w:caps w:val="0"/>
          <w:smallCaps w:val="0"/>
          <w:noProof w:val="0"/>
          <w:color w:val="000000" w:themeColor="text1" w:themeTint="FF" w:themeShade="FF"/>
          <w:sz w:val="22"/>
          <w:szCs w:val="22"/>
          <w:lang w:val="fr-FR"/>
        </w:rPr>
        <w:t>Une Evidence représente une preuve SecOps fictive utilisée comme base factuelle. Tout Claim doit référencer au moins une Evidence valide du catalogue statique.</w:t>
      </w:r>
    </w:p>
    <w:p w:rsidR="5215F55F" w:rsidP="7C8A206C" w:rsidRDefault="5215F55F" w14:paraId="31CB50D4" w14:textId="537E6505">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Schéma JSON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0AE82FDC">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47F99727" w14:textId="377BD4D7">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 "</w:t>
            </w:r>
            <w:hyperlink r:id="R4e3c8b35d787414c">
              <w:r w:rsidRPr="7C8A206C" w:rsidR="7C8A206C">
                <w:rPr>
                  <w:rStyle w:val="Hyperlink"/>
                  <w:b w:val="0"/>
                  <w:bCs w:val="0"/>
                  <w:i w:val="0"/>
                  <w:iCs w:val="0"/>
                  <w:caps w:val="0"/>
                  <w:smallCaps w:val="0"/>
                </w:rPr>
                <w:t>http://json-schema.org/draft-07/schema</w:t>
              </w:r>
            </w:hyperlink>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"title": "Evidence",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"description": "Preuve SecOps fictive constituant la base factuelle obligatoire de tout Claim.",</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"required":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"session_id", "correlation_id", "id", "source",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"date", "type", "content", "severity", "integrity_hash"</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 "type": "string", "const": "1.0"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 "type": "string", "pattern": "^SES-[A-Z0-9-]{8,50}$"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 "type": "string", "pattern": "^COR-[A-Z0-9-]{8,50}$"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 "type": "string", "pattern": "^EVD-[0-9]{4}$"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"source": { "type": "string", "maxLength": 100, "description": "Source fictive de la preuve."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"date": { "type": "string", "format": "date-time"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"string",</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"enum": ["ticket", "report", "scan_result", "audit_record", "validation_record"]</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"content":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"required": ["summary", "raw_data"],</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"summary": { "type": "string", "minLength": 1, "maxLength": 500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"raw_data": { "type": "string", "maxLength": 5000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"affected_assets":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"array", "maxItems": 20, "uniqueItems":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"items": { "type": "string", "maxLength": 100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"indicators":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"array", "maxItems": 20, "uniqueItems":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"items": { "type": "string", "maxLength": 100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"severity": { "type": "string", "enum": ["LOW", "MEDIUM", "HIGH", "CRITICAL"]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"integrity_hash": { "type": "string", "pattern": "^sha256:[a-f0-9]{64}$"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4F6E75F8" w14:textId="56F63ED3">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Exemple d’instance valide — Evidence 1</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3ED7F5C2">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7EEB99B5" w14:textId="7F8EC102">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"SES-20260718-0001",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"COR-20260718-0001",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"EVD-0001",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"source": "ITSM-FICTIF",</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"date": "2026-07-17T16:20:00Z",</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"ticket",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"content":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"summary": "Le ticket critique SEC-1452 est marqué comme clôturé par l’équipe IT.",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"raw_data": "ticket_id=SEC-1452; status=Closed; severity=Critical; closed_at=2026-07-17T16:20:00Z; remediation_attachment=none",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"affected_assets": ["SRV-FINANCE-01"],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"indicators": ["SEC-1452"]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"severity": "CRITICAL",</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"integrity_hash": "sha256:b94d27b9934d3e08a52e52d7da7dabfac484efe04294e576bb02b2b5bd1b4ab"</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630ECAD5" w14:textId="38C395B9">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Exemple d’instance valide — Evidence 2</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1E959DA1">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320D3430" w14:textId="7CA61B9B">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"SES-20260718-0001",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"COR-20260718-0001",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"EVD-0002",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"source": "VALIDATION-FICTIVE",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"date": "2026-07-17T16:25:00Z",</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"validation_record",</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"content":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"summary": "Aucune preuve technique de remédiation n’est associée au ticket SEC-1452.",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"raw_data": "ticket_id=SEC-1452; validation_status=MissingEvidence; patch_report=absent; rescan_result=absent",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"affected_assets": ["SRV-FINANCE-01"],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"indicators": ["SEC-1452"]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"severity": "HIGH",</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"integrity_hash": "sha256:3f79bb7b435b05321651daefd374cdc681dc06faa65e374e38337b88ca046dea"</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75C3F86A" w14:textId="00FC0FC3">
      <w:pPr>
        <w:shd w:val="clear" w:color="auto" w:fill="FFFFFF" w:themeFill="background1"/>
        <w:bidi w:val="0"/>
        <w:spacing w:before="480" w:beforeAutospacing="off" w:after="0" w:afterAutospacing="off"/>
      </w:pPr>
      <w:r w:rsidRPr="7C8A206C" w:rsidR="5215F55F">
        <w:rPr>
          <w:rFonts w:ascii="Calibri" w:hAnsi="Calibri" w:eastAsia="Calibri" w:cs="Calibri"/>
          <w:b w:val="1"/>
          <w:bCs w:val="1"/>
          <w:i w:val="0"/>
          <w:iCs w:val="0"/>
          <w:caps w:val="0"/>
          <w:smallCaps w:val="0"/>
          <w:noProof w:val="0"/>
          <w:color w:val="365F91"/>
          <w:sz w:val="28"/>
          <w:szCs w:val="28"/>
          <w:lang w:val="fr-FR"/>
        </w:rPr>
        <w:t>Contrat 2 — Claim (CLM-XXXX)</w:t>
      </w:r>
    </w:p>
    <w:p w:rsidR="5215F55F" w:rsidP="7C8A206C" w:rsidRDefault="5215F55F" w14:paraId="64EDEA65" w14:textId="4E2064AB">
      <w:pPr>
        <w:shd w:val="clear" w:color="auto" w:fill="FFFFFF" w:themeFill="background1"/>
        <w:bidi w:val="0"/>
        <w:spacing w:before="0" w:beforeAutospacing="off" w:after="200" w:afterAutospacing="off"/>
      </w:pPr>
      <w:r w:rsidRPr="7C8A206C" w:rsidR="5215F55F">
        <w:rPr>
          <w:rFonts w:ascii="Cambria" w:hAnsi="Cambria" w:eastAsia="Cambria" w:cs="Cambria"/>
          <w:b w:val="0"/>
          <w:bCs w:val="0"/>
          <w:i w:val="0"/>
          <w:iCs w:val="0"/>
          <w:caps w:val="0"/>
          <w:smallCaps w:val="0"/>
          <w:noProof w:val="0"/>
          <w:color w:val="000000" w:themeColor="text1" w:themeTint="FF" w:themeShade="FF"/>
          <w:sz w:val="22"/>
          <w:szCs w:val="22"/>
          <w:lang w:val="fr-FR"/>
        </w:rPr>
        <w:t>Un Claim représente une affirmation SecOps produite par le Générateur dans Copilot Studio. Un Claim sans evidence_ids, ou faisant référence à des identifiants absents du catalogue statique, est rejeté par le serveur MCP.</w:t>
      </w:r>
    </w:p>
    <w:p w:rsidR="5215F55F" w:rsidP="7C8A206C" w:rsidRDefault="5215F55F" w14:paraId="065D909C" w14:textId="625B2962">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Schéma JSON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7F5A6CBF">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6D59619B" w14:textId="22A6B6A5">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 "</w:t>
            </w:r>
            <w:hyperlink r:id="Rb31fcee2c06b455c">
              <w:r w:rsidRPr="7C8A206C" w:rsidR="7C8A206C">
                <w:rPr>
                  <w:rStyle w:val="Hyperlink"/>
                  <w:b w:val="0"/>
                  <w:bCs w:val="0"/>
                  <w:i w:val="0"/>
                  <w:iCs w:val="0"/>
                  <w:caps w:val="0"/>
                  <w:smallCaps w:val="0"/>
                </w:rPr>
                <w:t>http://json-schema.org/draft-07/schema</w:t>
              </w:r>
            </w:hyperlink>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"title": "Claim",</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"description": "Affirmation SecOps générée par le rôle Générateur.",</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"required":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"session_id", "correlation_id", "id",</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"evidence_ids", "statement", "confidence", "generated_at", "generator_role"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 "type": "string", "const": "1.0"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 "type": "string", "pattern": "^SES-[A-Z0-9-]{8,50}$"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 "type": "string", "pattern": "^COR-[A-Z0-9-]{8,50}$"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 "type": "string", "pattern": "^CLM-[0-9]{4}$"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"evidence_ids":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"array", "minItems": 1, "maxItems": 12, "uniqueItems":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"items": { "type": "string", "pattern": "^EVD-[0-9]{4}$"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"description": "Références obligatoires vers les Evidence du catalogue statique."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"statement": { "type": "string", "minLength": 1, "maxLength": 1000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"confidence":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"number", "minimum": 0.0, "maximum":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"description": "Estimation déclarative du Générateur, exclue du calcul principal du score MCP."</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"context": { "type": "string", "maxLength": 500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"generated_at": { "type": "string", "format": "date-time"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"generator_role": { "type": "string", "const": "GENERATOR"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6B0E53C4" w14:textId="17DC0B2D">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Exemple d’instance valide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07049218">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0038C3F6" w14:textId="2565B64E">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"SES-20260718-0001",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"COR-20260718-0001",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"CLM-0001",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"evidence_ids": ["EVD-0001", "EVD-0002"],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"statement": "Le ticket critique SEC-1452 a été clôturé sans preuve technique suffisante confirmant la remédiation.",</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"confidence": 0.91,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"context": "Le ticket concerne l’actif critique SRV-FINANCE-01. Aucun rapport de correctif ni résultat de nouveau scan n’est disponible.",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"generated_at": "2026-07-17T16:26:10Z",</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"generator_role": "GENERATOR"</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733674D2" w14:textId="2194C274">
      <w:pPr>
        <w:shd w:val="clear" w:color="auto" w:fill="FFFFFF" w:themeFill="background1"/>
        <w:bidi w:val="0"/>
        <w:spacing w:before="480" w:beforeAutospacing="off" w:after="0" w:afterAutospacing="off"/>
      </w:pPr>
      <w:r w:rsidRPr="7C8A206C" w:rsidR="5215F55F">
        <w:rPr>
          <w:rFonts w:ascii="Calibri" w:hAnsi="Calibri" w:eastAsia="Calibri" w:cs="Calibri"/>
          <w:b w:val="1"/>
          <w:bCs w:val="1"/>
          <w:i w:val="0"/>
          <w:iCs w:val="0"/>
          <w:caps w:val="0"/>
          <w:smallCaps w:val="0"/>
          <w:noProof w:val="0"/>
          <w:color w:val="365F91"/>
          <w:sz w:val="28"/>
          <w:szCs w:val="28"/>
          <w:lang w:val="fr-FR"/>
        </w:rPr>
        <w:t>Contrat 3 — VerificationResult (VER-XXXX)</w:t>
      </w:r>
    </w:p>
    <w:p w:rsidR="5215F55F" w:rsidP="7C8A206C" w:rsidRDefault="5215F55F" w14:paraId="7B47747E" w14:textId="7093FDAF">
      <w:pPr>
        <w:shd w:val="clear" w:color="auto" w:fill="FFFFFF" w:themeFill="background1"/>
        <w:bidi w:val="0"/>
        <w:spacing w:before="0" w:beforeAutospacing="off" w:after="200" w:afterAutospacing="off"/>
      </w:pPr>
      <w:r w:rsidRPr="7C8A206C" w:rsidR="5215F55F">
        <w:rPr>
          <w:rFonts w:ascii="Cambria" w:hAnsi="Cambria" w:eastAsia="Cambria" w:cs="Cambria"/>
          <w:b w:val="0"/>
          <w:bCs w:val="0"/>
          <w:i w:val="0"/>
          <w:iCs w:val="0"/>
          <w:caps w:val="0"/>
          <w:smallCaps w:val="0"/>
          <w:noProof w:val="0"/>
          <w:color w:val="000000" w:themeColor="text1" w:themeTint="FF" w:themeShade="FF"/>
          <w:sz w:val="22"/>
          <w:szCs w:val="22"/>
          <w:lang w:val="fr-FR"/>
        </w:rPr>
        <w:t>Un VerificationResult représente le résultat du contrôle d’un Claim par le Vérificateur LLM dans un contexte isolé. Le Vérificateur ne calcule pas le score MCP. Il indique uniquement si le Claim est supporté, non supporté, contredit ou insuffisamment prouvé.</w:t>
      </w:r>
    </w:p>
    <w:p w:rsidR="5215F55F" w:rsidP="7C8A206C" w:rsidRDefault="5215F55F" w14:paraId="17DCC7E6" w14:textId="75DC7A18">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Schéma JSON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77775151">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1E9781DC" w14:textId="2C7E6B9A">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 "</w:t>
            </w:r>
            <w:hyperlink r:id="Rcc8ecd2187234968">
              <w:r w:rsidRPr="7C8A206C" w:rsidR="7C8A206C">
                <w:rPr>
                  <w:rStyle w:val="Hyperlink"/>
                  <w:b w:val="0"/>
                  <w:bCs w:val="0"/>
                  <w:i w:val="0"/>
                  <w:iCs w:val="0"/>
                  <w:caps w:val="0"/>
                  <w:smallCaps w:val="0"/>
                </w:rPr>
                <w:t>http://json-schema.org/draft-07/schema</w:t>
              </w:r>
            </w:hyperlink>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"title": "VerificationResult",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"description": "Résultat de vérification d’un Claim par le Vérificateur LLM.",</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"required":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"session_id", "correlation_id", "id", "claim_id", "status",</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"reasoning_summary", "supporting_evidence", "contradicting_evidence",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"missing_evidence", "verified_at", "verifier_role"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 "type": "string", "const": "1.0"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 "type": "string", "pattern": "^SES-[A-Z0-9-]{8,50}$"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 "type": "string", "pattern": "^COR-[A-Z0-9-]{8,50}$"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 "type": "string", "pattern": "^VER-[0-9]{4}$"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"claim_id": { "type": "string", "pattern": "^CLM-[0-9]{4}$"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"status":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"string",</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"enum": ["supported", "unsupported", "contradicted", "insufficient_evidence"]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"reasoning_summary": { "type": "string", "minLength": 1, "maxLength": 1500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"supporting_evidence":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"array", "uniqueItems":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"items": { "type": "string", "pattern": "^EVD-[0-9]{4}$"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"contradicting_evidence":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"array", "uniqueItems":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"items": { "type": "string", "pattern": "^EVD-[0-9]{4}$"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"missing_evidence":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"array", "uniqueItems":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"items": { "type": "string", "maxLength": 250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"verified_at": { "type": "string", "format": "date-time"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"verifier_role": { "type": "string", "const": "VERIFIER"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5A53A261" w14:textId="721ADB0C">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Exemple d’instance valide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29DF125A">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7B4F255A" w14:textId="3751B7C7">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"SES-20260718-0001",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"COR-20260718-0001",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"VER-0001",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"claim_id": "CLM-0001",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"status": "supported",</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"reasoning_summary": "EVD-0001 confirme que le ticket SEC-1452 est clôturé. EVD-0002 confirme l’absence de rapport de correctif et de résultat de nouveau scan. Le Claim est donc supporté par les Evidence disponibles.",</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"supporting_evidence": ["EVD-0001", "EVD-0002"],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"contradicting_evidence":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"missing_evidence":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"verified_at": "2026-07-17T16:27:05Z",</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"verifier_role": "VERIFIER"</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05F1EC91" w14:textId="3CC51930">
      <w:pPr>
        <w:shd w:val="clear" w:color="auto" w:fill="FFFFFF" w:themeFill="background1"/>
        <w:bidi w:val="0"/>
        <w:spacing w:before="480" w:beforeAutospacing="off" w:after="0" w:afterAutospacing="off"/>
      </w:pPr>
      <w:r w:rsidRPr="7C8A206C" w:rsidR="5215F55F">
        <w:rPr>
          <w:rFonts w:ascii="Calibri" w:hAnsi="Calibri" w:eastAsia="Calibri" w:cs="Calibri"/>
          <w:b w:val="1"/>
          <w:bCs w:val="1"/>
          <w:i w:val="0"/>
          <w:iCs w:val="0"/>
          <w:caps w:val="0"/>
          <w:smallCaps w:val="0"/>
          <w:noProof w:val="0"/>
          <w:color w:val="365F91"/>
          <w:sz w:val="28"/>
          <w:szCs w:val="28"/>
          <w:lang w:val="fr-FR"/>
        </w:rPr>
        <w:t>Objet technique — MCPScore (MCP-SCORE-XXXX)</w:t>
      </w:r>
    </w:p>
    <w:p w:rsidR="5215F55F" w:rsidP="7C8A206C" w:rsidRDefault="5215F55F" w14:paraId="0FC899F4" w14:textId="08E5E884">
      <w:pPr>
        <w:shd w:val="clear" w:color="auto" w:fill="FFFFFF" w:themeFill="background1"/>
        <w:bidi w:val="0"/>
        <w:spacing w:before="0" w:beforeAutospacing="off" w:after="200" w:afterAutospacing="off"/>
      </w:pPr>
      <w:r w:rsidRPr="7C8A206C" w:rsidR="5215F55F">
        <w:rPr>
          <w:rFonts w:ascii="Cambria" w:hAnsi="Cambria" w:eastAsia="Cambria" w:cs="Cambria"/>
          <w:b w:val="0"/>
          <w:bCs w:val="0"/>
          <w:i w:val="0"/>
          <w:iCs w:val="0"/>
          <w:caps w:val="0"/>
          <w:smallCaps w:val="0"/>
          <w:noProof w:val="0"/>
          <w:color w:val="000000" w:themeColor="text1" w:themeTint="FF" w:themeShade="FF"/>
          <w:sz w:val="22"/>
          <w:szCs w:val="22"/>
          <w:lang w:val="fr-FR"/>
        </w:rPr>
        <w:t>Le MCPScore est produit exclusivement par le serveur MCP après la validation du VerificationResult. Il sépare le résultat qualitatif du Vérificateur du calcul déterministe de l’orchestrateur. Le score repose sur des facteurs explicables et versionnés.</w:t>
      </w:r>
    </w:p>
    <w:p w:rsidR="5215F55F" w:rsidP="7C8A206C" w:rsidRDefault="5215F55F" w14:paraId="07DBC8D3" w14:textId="4E6A12AB">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Schéma JSON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22A18F88">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3F44F236" w14:textId="5EBBEEE9">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 "</w:t>
            </w:r>
            <w:hyperlink r:id="Raf680b8e32124bc9">
              <w:r w:rsidRPr="7C8A206C" w:rsidR="7C8A206C">
                <w:rPr>
                  <w:rStyle w:val="Hyperlink"/>
                  <w:b w:val="0"/>
                  <w:bCs w:val="0"/>
                  <w:i w:val="0"/>
                  <w:iCs w:val="0"/>
                  <w:caps w:val="0"/>
                  <w:smallCaps w:val="0"/>
                </w:rPr>
                <w:t>http://json-schema.org/draft-07/schema</w:t>
              </w:r>
            </w:hyperlink>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"title": "MCPScore",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"description": "Score déterministe calculé par le serveur MCP.",</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"required":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"session_id", "correlation_id", "id",</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"verification_result_id", "value", "risk_level", "factors",</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"calculation_version", "calculated_at"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 "type": "string", "const": "1.0"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 "type": "string", "pattern": "^SES-[A-Z0-9-]{8,50}$"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 "type": "string", "pattern": "^COR-[A-Z0-9-]{8,50}$"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 "type": "string", "pattern": "^MCP-SCORE-[0-9]{4}$"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"verification_result_id": { "type": "string", "pattern": "^VER-[0-9]{4}$"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"value": { "type": "number", "minimum": 0, "maximum": 100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"risk_level": { "type": "string", "enum": ["LOW", "MEDIUM", "HIGH", "CRITICAL"]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"factors":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"required": ["severity", "exposure", "impact", "evidence_quality", "verification", "contradiction_penalty"],</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"severity": { "type": "number", "minimum": 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"exposure": { "type": "number", "minimum": 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"impact": { "type": "number", "minimum": 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"evidence_quality": { "type": "number", "minimum": 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"verification": { "type": "number", "minimum": 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"contradiction_penalty": { "type": "number", "maximum": 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"calculation_version": { "type": "string", "pattern": "^[0-9]+\.[0-9]+$"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"calculated_at": { "type": "string", "format": "date-time"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5379B03E" w14:textId="242FC412">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Exemple d’instance valide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7E0A7D3E">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03536658" w14:textId="2BD62571">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"SES-20260718-0001",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"COR-20260718-0001",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"MCP-SCORE-0001",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"verification_result_id": "VER-0001",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"value": 82,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"risk_level": "CRITICAL",</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"factors":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"severity": 25,</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"exposure": 15,</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"impact": 20,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"evidence_quality": 12,</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"verification":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"contradiction_penalty": 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"calculation_version":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"calculated_at": "2026-07-17T16:27:20Z"</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3D72DA35" w14:textId="2DA0EB5F">
      <w:pPr>
        <w:shd w:val="clear" w:color="auto" w:fill="FFFFFF" w:themeFill="background1"/>
        <w:bidi w:val="0"/>
        <w:spacing w:before="480" w:beforeAutospacing="off" w:after="0" w:afterAutospacing="off"/>
      </w:pPr>
      <w:r w:rsidRPr="7C8A206C" w:rsidR="5215F55F">
        <w:rPr>
          <w:rFonts w:ascii="Calibri" w:hAnsi="Calibri" w:eastAsia="Calibri" w:cs="Calibri"/>
          <w:b w:val="1"/>
          <w:bCs w:val="1"/>
          <w:i w:val="0"/>
          <w:iCs w:val="0"/>
          <w:caps w:val="0"/>
          <w:smallCaps w:val="0"/>
          <w:noProof w:val="0"/>
          <w:color w:val="365F91"/>
          <w:sz w:val="28"/>
          <w:szCs w:val="28"/>
          <w:lang w:val="fr-FR"/>
        </w:rPr>
        <w:t>Contrat 4 — ValidationDecision (VAL-XXXX)</w:t>
      </w:r>
    </w:p>
    <w:p w:rsidR="5215F55F" w:rsidP="7C8A206C" w:rsidRDefault="5215F55F" w14:paraId="1CB82B6E" w14:textId="275DB388">
      <w:pPr>
        <w:shd w:val="clear" w:color="auto" w:fill="FFFFFF" w:themeFill="background1"/>
        <w:bidi w:val="0"/>
        <w:spacing w:before="0" w:beforeAutospacing="off" w:after="200" w:afterAutospacing="off"/>
      </w:pPr>
      <w:r w:rsidRPr="7C8A206C" w:rsidR="5215F55F">
        <w:rPr>
          <w:rFonts w:ascii="Cambria" w:hAnsi="Cambria" w:eastAsia="Cambria" w:cs="Cambria"/>
          <w:b w:val="0"/>
          <w:bCs w:val="0"/>
          <w:i w:val="0"/>
          <w:iCs w:val="0"/>
          <w:caps w:val="0"/>
          <w:smallCaps w:val="0"/>
          <w:noProof w:val="0"/>
          <w:color w:val="000000" w:themeColor="text1" w:themeTint="FF" w:themeShade="FF"/>
          <w:sz w:val="22"/>
          <w:szCs w:val="22"/>
          <w:lang w:val="fr-FR"/>
        </w:rPr>
        <w:t>Une ValidationDecision représente une recommandation produite par le Validateur LLM à partir du VerificationResult et du MCPScore. Elle ne constitue pas la décision finale, qui appartient au CISO.</w:t>
      </w:r>
    </w:p>
    <w:p w:rsidR="5215F55F" w:rsidP="7C8A206C" w:rsidRDefault="5215F55F" w14:paraId="469D3FAD" w14:textId="64741D50">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Schéma JSON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2857A3D2">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202B6310" w14:textId="2D0B0B5A">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"$schema": "</w:t>
            </w:r>
            <w:hyperlink r:id="R8f3b77d494a943cc">
              <w:r w:rsidRPr="7C8A206C" w:rsidR="7C8A206C">
                <w:rPr>
                  <w:rStyle w:val="Hyperlink"/>
                  <w:b w:val="0"/>
                  <w:bCs w:val="0"/>
                  <w:i w:val="0"/>
                  <w:iCs w:val="0"/>
                  <w:caps w:val="0"/>
                  <w:smallCaps w:val="0"/>
                  <w:lang w:val="en-US"/>
                </w:rPr>
                <w:t>http://json-schema.org/draft-07/schema</w:t>
              </w:r>
            </w:hyperlink>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"title": "ValidationDecision",</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"description": "Recommandation de décision produite par le Validateur LLM et soumise au CISO.",</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"type": "object",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"required":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"schema_version", "session_id", "correlation_id", "id",</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"verification_result_id", "mcp_score_reference", "decision",</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"justification", "risk_level", "requires_ciso_approval",</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"decided_at", "validator_role"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"additionalProperties": false,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"properties":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"schema_version": { "type": "string", "const": "1.0"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"session_id": { "type": "string", "pattern": "^SES-[A-Z0-9-]{8,50}$"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"correlation_id": { "type": "string", "pattern": "^COR-[A-Z0-9-]{8,50}$"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"id": { "type": "string", "pattern": "^VAL-[0-9]{4}$"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"verification_result_id": { "type": "string", "pattern": "^VER-[0-9]{4}$"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"mcp_score_reference": { "type": "string", "pattern": "^MCP-SCORE-[0-9]{4}$"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"decision":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"type": "string",</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"enum": ["APPROVED_FOR_CISO_REVIEW", "HUMAN_REVIEW", "REJECTED", "INSUFFICIENT_EVIDENCE"]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"justification": { "type": "string", "minLength": 1, "maxLength": 2000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"risk_level": { "type": "string", "enum": ["LOW", "MEDIUM", "HIGH", "CRITICAL"]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"requires_ciso_approval":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"type": "boolean",</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"description": "Doit être true pour toute décision à risque élevé, critique ou impliquant une action sensible."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"decided_at": { "type": "string", "format": "date-time"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"validator_role": { "type": "string", "const": "VALIDATOR"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 xml:space="preserve"> }</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lang w:val="en-US"/>
              </w:rPr>
              <w:t>}</w:t>
            </w:r>
          </w:p>
        </w:tc>
      </w:tr>
    </w:tbl>
    <w:p w:rsidR="5215F55F" w:rsidP="7C8A206C" w:rsidRDefault="5215F55F" w14:paraId="342F1E97" w14:textId="4E54394C">
      <w:pPr>
        <w:shd w:val="clear" w:color="auto" w:fill="FFFFFF" w:themeFill="background1"/>
        <w:bidi w:val="0"/>
        <w:spacing w:before="200" w:beforeAutospacing="off" w:after="0" w:afterAutospacing="off"/>
      </w:pPr>
      <w:r w:rsidRPr="7C8A206C" w:rsidR="5215F55F">
        <w:rPr>
          <w:rFonts w:ascii="Calibri" w:hAnsi="Calibri" w:eastAsia="Calibri" w:cs="Calibri"/>
          <w:b w:val="1"/>
          <w:bCs w:val="1"/>
          <w:i w:val="0"/>
          <w:iCs w:val="0"/>
          <w:caps w:val="0"/>
          <w:smallCaps w:val="0"/>
          <w:noProof w:val="0"/>
          <w:color w:val="4F81BD"/>
          <w:sz w:val="26"/>
          <w:szCs w:val="26"/>
          <w:lang w:val="fr-FR"/>
        </w:rPr>
        <w:t>Exemple d’instance valide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230"/>
      </w:tblGrid>
      <w:tr w:rsidR="7C8A206C" w:rsidTr="7C8A206C" w14:paraId="5BBF1CB2">
        <w:trPr>
          <w:trHeight w:val="300"/>
        </w:trPr>
        <w:tc>
          <w:tcPr>
            <w:tcW w:w="10230" w:type="dxa"/>
            <w:tcBorders>
              <w:top w:val="single" w:color="D0D0D0" w:sz="4"/>
              <w:left w:val="single" w:color="D0D0D0" w:sz="4"/>
              <w:bottom w:val="single" w:color="D0D0D0" w:sz="4"/>
              <w:right w:val="single" w:color="D0D0D0" w:sz="4"/>
            </w:tcBorders>
            <w:shd w:val="clear" w:color="auto" w:fill="F5F5F5"/>
            <w:tcMar/>
            <w:vAlign w:val="top"/>
          </w:tcPr>
          <w:p w:rsidR="7C8A206C" w:rsidP="7C8A206C" w:rsidRDefault="7C8A206C" w14:paraId="7287AFA1" w14:textId="1C12AC8C">
            <w:pPr>
              <w:bidi w:val="0"/>
              <w:spacing w:before="80" w:beforeAutospacing="off" w:after="80" w:afterAutospacing="off"/>
            </w:pPr>
            <w:r w:rsidRPr="7C8A206C" w:rsidR="7C8A206C">
              <w:rPr>
                <w:rFonts w:ascii="Consolas" w:hAnsi="Consolas" w:eastAsia="Consolas" w:cs="Consolas"/>
                <w:b w:val="0"/>
                <w:bCs w:val="0"/>
                <w:i w:val="0"/>
                <w:iCs w:val="0"/>
                <w:caps w:val="0"/>
                <w:smallCaps w:val="0"/>
                <w:color w:val="000000" w:themeColor="text1" w:themeTint="FF" w:themeShade="FF"/>
                <w:sz w:val="16"/>
                <w:szCs w:val="16"/>
              </w:rPr>
              <w: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"schema_version": "1.0",</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"session_id": "SES-20260718-0001",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"correlation_id": "COR-20260718-0001",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"id": "VAL-0001",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"verification_result_id": "VER-0001",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"mcp_score_reference": "MCP-SCORE-0001",</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"decision": "APPROVED_FOR_CISO_REVIEW",</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"justification": "Le ticket critique SEC-1452 est indiqué comme clôturé, mais aucune preuve technique suffisante ne confirme la remédiation. Le dossier doit être présenté au CISO afin de demander une justification complémentaire à l’équipe IT.",</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"risk_level": "CRITICAL",</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"requires_ciso_approval": true,</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"decided_at": "2026-07-17T16:28:00Z",</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 xml:space="preserve"> "validator_role": "VALIDATOR"</w:t>
            </w:r>
            <w:r>
              <w:br/>
            </w:r>
            <w:r w:rsidRPr="7C8A206C" w:rsidR="7C8A206C">
              <w:rPr>
                <w:rFonts w:ascii="Consolas" w:hAnsi="Consolas" w:eastAsia="Consolas" w:cs="Consolas"/>
                <w:b w:val="0"/>
                <w:bCs w:val="0"/>
                <w:i w:val="0"/>
                <w:iCs w:val="0"/>
                <w:caps w:val="0"/>
                <w:smallCaps w:val="0"/>
                <w:color w:val="000000" w:themeColor="text1" w:themeTint="FF" w:themeShade="FF"/>
                <w:sz w:val="16"/>
                <w:szCs w:val="16"/>
              </w:rPr>
              <w:t>}</w:t>
            </w:r>
          </w:p>
        </w:tc>
      </w:tr>
    </w:tbl>
    <w:p w:rsidR="5215F55F" w:rsidP="7C8A206C" w:rsidRDefault="5215F55F" w14:paraId="3891F5F8" w14:textId="28CAFC2C">
      <w:pPr>
        <w:pStyle w:val="Heading2"/>
        <w:bidi w:val="0"/>
      </w:pPr>
      <w:r w:rsidRPr="7C8A206C" w:rsidR="5215F55F">
        <w:rPr>
          <w:noProof w:val="0"/>
          <w:lang w:val="fr-FR"/>
        </w:rPr>
        <w:t>Contraintes inter-contrats</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3450"/>
        <w:gridCol w:w="3450"/>
        <w:gridCol w:w="3450"/>
      </w:tblGrid>
      <w:tr w:rsidR="7C8A206C" w:rsidTr="7C8A206C" w14:paraId="3EC87ECA">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443F05B" w14:textId="47674EB9">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Règle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305FCA8B" w14:textId="082CB869">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Contrôle effectué par le MCP</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87B7CD4" w14:textId="016B8314">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Action en cas de violation</w:t>
            </w:r>
          </w:p>
        </w:tc>
      </w:tr>
      <w:tr w:rsidR="7C8A206C" w:rsidTr="7C8A206C" w14:paraId="03F5BF74">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475FE7B" w14:textId="0795EAC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Claim.evidence_ids doit contenir au moins un identifiant</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7A6AB56" w14:textId="3FB7A4D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le tableau contient au minimum une valeur</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EF52FF4" w14:textId="4F71549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Retourner INSUFFICIENT_EVIDENCE et journaliser MISSING_EVIDENCE_IDS</w:t>
            </w:r>
          </w:p>
        </w:tc>
      </w:tr>
      <w:tr w:rsidR="7C8A206C" w:rsidTr="7C8A206C" w14:paraId="28470DDB">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7285342" w14:textId="7D6F076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Chaque Claim.evidence_ids doit exister dans le catalogue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1C5C3D10" w14:textId="7FBCDA3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Comparer chaque identifiant avec les Evidence.id disponibles</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52790376" w14:textId="1390940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Bloquer le flux et journaliser INVALID_EVIDENCE_ID</w:t>
            </w:r>
          </w:p>
        </w:tc>
      </w:tr>
      <w:tr w:rsidR="7C8A206C" w:rsidTr="7C8A206C" w14:paraId="5AD5D995">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6D002B6" w14:textId="36B6A1C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VerificationResult.claim_id doit référencer un Claim traité</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5A22EDF" w14:textId="1823297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le Claim existe dans la session courante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D9D4D83" w14:textId="6DA09FA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Bloquer la vérification et journaliser INVALID_CLAIM_REFERENCE</w:t>
            </w:r>
          </w:p>
        </w:tc>
      </w:tr>
      <w:tr w:rsidR="7C8A206C" w:rsidTr="7C8A206C" w14:paraId="0022A9CE">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2E8E3A9F" w14:textId="3983FEF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MCPScore.verification_result_id doit référencer un résultat valide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65975F4" w14:textId="31DD930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le VerificationResult existe dans la session courante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63E65619" w14:textId="41CA65C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Bloquer le scoring et journaliser INVALID_VERIFICATION_REFERENCE</w:t>
            </w:r>
          </w:p>
        </w:tc>
      </w:tr>
      <w:tr w:rsidR="7C8A206C" w:rsidTr="7C8A206C" w14:paraId="5AF02CFB">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D72E1F0" w14:textId="06D2E64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ValidationDecision.verification_result_id doit référencer un résultat valide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E86123" w14:textId="28F8D6C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le VerificationResult a été produit pendant la session</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60D7832" w14:textId="682DA3F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Bloquer la validation et journaliser INVALID_VERIFICATION_REFERENCE</w:t>
            </w:r>
          </w:p>
        </w:tc>
      </w:tr>
      <w:tr w:rsidR="7C8A206C" w:rsidTr="7C8A206C" w14:paraId="3C817CEF">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439E2179" w14:textId="4D48898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ValidationDecision.mcp_score_reference doit référencer un score MCP valide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3046205" w14:textId="119DA1B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le MCPScore existe dans la session courante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17A10094" w14:textId="7F01E10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Bloquer la validation et journaliser INVALID_SCORE_REFERENCE</w:t>
            </w:r>
          </w:p>
        </w:tc>
      </w:tr>
      <w:tr w:rsidR="7C8A206C" w:rsidTr="7C8A206C" w14:paraId="67C172E8">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C31B4E" w14:textId="6FC13E3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 VerificationResult supported doit contenir au moins une preuve favorable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90A8765" w14:textId="375664D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supporting_evidence contient au moins un élément</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636D93E" w14:textId="1436B92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Rejeter le VerificationResult comme non conforme</w:t>
            </w:r>
          </w:p>
        </w:tc>
      </w:tr>
      <w:tr w:rsidR="7C8A206C" w:rsidTr="7C8A206C" w14:paraId="2321B7CA">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78690A85" w14:textId="22B72C4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 VerificationResult contradicted doit contenir au moins une preuve contradictoire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0847BE08" w14:textId="7225162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contradicting_evidence contient au moins un élément</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278DC063" w14:textId="76ED536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Rejeter le VerificationResult comme non conforme</w:t>
            </w:r>
          </w:p>
        </w:tc>
      </w:tr>
      <w:tr w:rsidR="7C8A206C" w:rsidTr="7C8A206C" w14:paraId="47546447">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CC594C6" w14:textId="0E14DE0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 VerificationResult insufficient_evidence doit préciser les éléments manquants</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70FAF2C" w14:textId="083AC6C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que missing_evidence contient au moins un élément</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A2BC864" w14:textId="09C221B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Rejeter le VerificationResult comme non conforme</w:t>
            </w:r>
          </w:p>
        </w:tc>
      </w:tr>
      <w:tr w:rsidR="7C8A206C" w:rsidTr="7C8A206C" w14:paraId="3949461B">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0D0CE252" w14:textId="3FAC70B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Le score doit être calculé exclusivement par le MCP</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AB09055" w14:textId="1913D0C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Refuser tout champ score dans les sorties LLM</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5B4EA2C" w14:textId="26A9D72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Rejeter l’objet comme non conforme</w:t>
            </w:r>
          </w:p>
        </w:tc>
      </w:tr>
      <w:tr w:rsidR="7C8A206C" w:rsidTr="7C8A206C" w14:paraId="21687C4F">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42AD21F" w14:textId="3D5F186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La confiance du Générateur ne suffit pas à la décision</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267E8C" w14:textId="0DD155A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Exclure Claim.confidence du calcul principal du score MCP</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616783F" w14:textId="4FB2230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Appliquer les règles MCP indépendamment de la confiance déclarée</w:t>
            </w:r>
          </w:p>
        </w:tc>
      </w:tr>
      <w:tr w:rsidR="7C8A206C" w:rsidTr="7C8A206C" w14:paraId="1D042A02">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4A10B5BF" w14:textId="4D5413C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Tous les objets doivent appartenir à la même session</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D5FFF76" w14:textId="28F8836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Comparer session_id et correlation_id</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76CE0C7" w14:textId="35216B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Bloquer le flux et journaliser SESSION_MISMATCH</w:t>
            </w:r>
          </w:p>
        </w:tc>
      </w:tr>
      <w:tr w:rsidR="7C8A206C" w:rsidTr="7C8A206C" w14:paraId="1E4A4C6D">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2835FE7" w14:textId="44D3BC2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Chaque contrat doit utiliser une version prise en charge</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D9C3629" w14:textId="271EE9D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schema_version</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6026FE7" w14:textId="12A7F7B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Rejeter l’objet et journaliser UNSUPPORTED_SCHEMA_VERSION</w:t>
            </w:r>
          </w:p>
        </w:tc>
      </w:tr>
      <w:tr w:rsidR="7C8A206C" w:rsidTr="7C8A206C" w14:paraId="02096D17">
        <w:trPr>
          <w:trHeight w:val="300"/>
        </w:trPr>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1EF22B2" w14:textId="1DFEF31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Une décision HIGH ou CRITICAL exige une revue CISO</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64D529A4" w14:textId="7F55A10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Vérifier risk_level et requires_ciso_approval</w:t>
            </w:r>
          </w:p>
        </w:tc>
        <w:tc>
          <w:tcPr>
            <w:tcW w:w="345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3F6E051" w14:textId="6D29E63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Forcer requires_ciso_approval à true ou rejeter la décision</w:t>
            </w:r>
          </w:p>
        </w:tc>
      </w:tr>
    </w:tbl>
    <w:p w:rsidR="5215F55F" w:rsidP="7C8A206C" w:rsidRDefault="5215F55F" w14:paraId="46A6CE26" w14:textId="7D7A49B3">
      <w:pPr>
        <w:pStyle w:val="Heading2"/>
        <w:bidi w:val="0"/>
      </w:pPr>
      <w:r w:rsidRPr="7C8A206C" w:rsidR="5215F55F">
        <w:rPr>
          <w:noProof w:val="0"/>
          <w:lang w:val="fr-FR"/>
        </w:rPr>
        <w:t>Séparation des responsabilités entre les LLM et le MCP</w:t>
      </w:r>
    </w:p>
    <w:tbl>
      <w:tblPr>
        <w:tblStyle w:val="TableauNormal"/>
        <w:bidiVisual w:val="0"/>
        <w:tblW w:w="0" w:type="auto"/>
        <w:tblInd w:w="-60" w:type="dxa"/>
        <w:tblBorders>
          <w:top w:val="single" w:sz="0"/>
          <w:left w:val="single" w:sz="0"/>
          <w:bottom w:val="single" w:sz="0"/>
          <w:right w:val="single" w:sz="0"/>
        </w:tblBorders>
        <w:tblLook w:val="06A0" w:firstRow="1" w:lastRow="0" w:firstColumn="1" w:lastColumn="0" w:noHBand="1" w:noVBand="1"/>
      </w:tblPr>
      <w:tblGrid>
        <w:gridCol w:w="2445"/>
        <w:gridCol w:w="2160"/>
        <w:gridCol w:w="3600"/>
        <w:gridCol w:w="2310"/>
      </w:tblGrid>
      <w:tr w:rsidR="7C8A206C" w:rsidTr="7C8A206C" w14:paraId="472D42F2">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808DB69" w14:textId="254A3032">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Élément</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7210D8A1" w14:textId="7E4A12C4">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Producteur</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CF724E7" w14:textId="263ECA90">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Description</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18DDEDE8" w14:textId="37A8FBBA">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7"/>
                <w:szCs w:val="17"/>
              </w:rPr>
              <w:t>Utilisation</w:t>
            </w:r>
          </w:p>
        </w:tc>
      </w:tr>
      <w:tr w:rsidR="7C8A206C" w:rsidTr="7C8A206C" w14:paraId="723808B4">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7BDE394" w14:textId="313E546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Evidence</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FB4148" w14:textId="0F81DEB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Catalogue statique</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1D2BFE5" w14:textId="013B71B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Preuve SecOps fictive et normalisée</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A32865" w14:textId="4E10F1D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Base factuelle du traitement</w:t>
            </w:r>
          </w:p>
        </w:tc>
      </w:tr>
      <w:tr w:rsidR="7C8A206C" w:rsidTr="7C8A206C" w14:paraId="35D1250A">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5CB0C030" w14:textId="7FC8D3E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Claim.confidence</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69CD1766" w14:textId="421D84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Générateur LLM</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5C40BA04" w14:textId="09EA590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Estimation déclarative du Générateur</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841E3AB" w14:textId="44E5D67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Information secondaire, jamais utilisée seule</w:t>
            </w:r>
          </w:p>
        </w:tc>
      </w:tr>
      <w:tr w:rsidR="7C8A206C" w:rsidTr="7C8A206C" w14:paraId="2158896D">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15BF21B" w14:textId="000AE28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VerificationResult.status</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86F1D37" w14:textId="3C0314D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Vérificateur LLM</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BADA28F" w14:textId="206015C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Statut qualitatif de vérification</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0F8EED2" w14:textId="093FB92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Facteur qualitatif du scoring MCP</w:t>
            </w:r>
          </w:p>
        </w:tc>
      </w:tr>
      <w:tr w:rsidR="7C8A206C" w:rsidTr="7C8A206C" w14:paraId="24CB3495">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75ECBCA8" w14:textId="5072BA5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VerificationResult.reasoning_summary</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0A7E3913" w14:textId="3DBD882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Vérificateur LLM</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5D818C77" w14:textId="3CAB67A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Justification courte et structurée</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81D270F" w14:textId="7A9B48C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Traçabilité et explicabilité</w:t>
            </w:r>
          </w:p>
        </w:tc>
      </w:tr>
      <w:tr w:rsidR="7C8A206C" w:rsidTr="7C8A206C" w14:paraId="4D774CD8">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D5D970" w14:textId="59E6E40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MCPScore.value</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EFB4316" w14:textId="3F51D21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Serveur MCP</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77EEAC7" w14:textId="7322E80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Score déterministe entre 0 et 100</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893E0EA" w14:textId="429F7D0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Routage et priorisation</w:t>
            </w:r>
          </w:p>
        </w:tc>
      </w:tr>
      <w:tr w:rsidR="7C8A206C" w:rsidTr="7C8A206C" w14:paraId="5332EDA4">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2DE99FB8" w14:textId="0C6695A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MCPScore.factors</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7A47C1AB" w14:textId="32A873E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Serveur MCP</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437EC657" w14:textId="283D2C2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Décomposition du score par facteur</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2D1E5773" w14:textId="641547D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Explicabilité</w:t>
            </w:r>
          </w:p>
        </w:tc>
      </w:tr>
      <w:tr w:rsidR="7C8A206C" w:rsidTr="7C8A206C" w14:paraId="01BCC045">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0602BD4" w14:textId="06C4C64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MCPScore.calculation_version</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6D3278" w14:textId="3EF3E10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Serveur MCP</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1211F77" w14:textId="08270E0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Version de la formule</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E24B6A" w14:textId="610965C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Reproductibilité</w:t>
            </w:r>
          </w:p>
        </w:tc>
      </w:tr>
      <w:tr w:rsidR="7C8A206C" w:rsidTr="7C8A206C" w14:paraId="601D7499">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3919487F" w14:textId="2ED5492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ValidationDecision</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5E27D2F1" w14:textId="15FAB37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Validateur LLM</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0B07B6C3" w14:textId="5CCD80C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Recommandation fondée sur VerificationResult et MCPScore</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8FAFC"/>
            <w:tcMar>
              <w:left w:w="108" w:type="dxa"/>
              <w:right w:w="108" w:type="dxa"/>
            </w:tcMar>
            <w:vAlign w:val="center"/>
          </w:tcPr>
          <w:p w:rsidR="7C8A206C" w:rsidP="7C8A206C" w:rsidRDefault="7C8A206C" w14:paraId="0BEF6CA0" w14:textId="6F20FA7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Présentation au CISO</w:t>
            </w:r>
          </w:p>
        </w:tc>
      </w:tr>
      <w:tr w:rsidR="7C8A206C" w:rsidTr="7C8A206C" w14:paraId="7C96ABB4">
        <w:trPr>
          <w:trHeight w:val="300"/>
        </w:trPr>
        <w:tc>
          <w:tcPr>
            <w:tcW w:w="244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4F1B682" w14:textId="1AA18E9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Décision finale</w:t>
            </w:r>
          </w:p>
        </w:tc>
        <w:tc>
          <w:tcPr>
            <w:tcW w:w="21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146421C" w14:textId="5156FD0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CISO</w:t>
            </w:r>
          </w:p>
        </w:tc>
        <w:tc>
          <w:tcPr>
            <w:tcW w:w="36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4B56B3A" w14:textId="00D8B8B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Approbation, rejet ou demande de revue</w:t>
            </w:r>
          </w:p>
        </w:tc>
        <w:tc>
          <w:tcPr>
            <w:tcW w:w="23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44F0F9D" w14:textId="0EB0FA0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Autorité finale</w:t>
            </w:r>
          </w:p>
        </w:tc>
      </w:tr>
    </w:tbl>
    <w:p w:rsidR="5215F55F" w:rsidP="7C8A206C" w:rsidRDefault="5215F55F" w14:paraId="399B46B6" w14:textId="5786C99E">
      <w:pPr>
        <w:pStyle w:val="Heading2"/>
        <w:bidi w:val="0"/>
      </w:pPr>
      <w:r w:rsidRPr="7C8A206C" w:rsidR="5215F55F">
        <w:rPr>
          <w:noProof w:val="0"/>
          <w:lang w:val="fr-FR"/>
        </w:rPr>
        <w:t>Ordre de traitement des objets</w:t>
      </w:r>
    </w:p>
    <w:p w:rsidR="5215F55F" w:rsidP="7C8A206C" w:rsidRDefault="5215F55F" w14:paraId="556EA632" w14:textId="16C26108">
      <w:pPr>
        <w:shd w:val="clear" w:color="auto" w:fill="FFFFFF" w:themeFill="background1"/>
        <w:bidi w:val="0"/>
        <w:spacing w:before="0" w:beforeAutospacing="off" w:after="200" w:afterAutospacing="off"/>
        <w:jc w:val="center"/>
      </w:pPr>
      <w:r w:rsidRPr="7C8A206C" w:rsidR="5215F55F">
        <w:rPr>
          <w:rFonts w:ascii="Cambria" w:hAnsi="Cambria" w:eastAsia="Cambria" w:cs="Cambria"/>
          <w:b w:val="1"/>
          <w:bCs w:val="1"/>
          <w:i w:val="0"/>
          <w:iCs w:val="0"/>
          <w:caps w:val="0"/>
          <w:smallCaps w:val="0"/>
          <w:noProof w:val="0"/>
          <w:color w:val="1F3752"/>
          <w:sz w:val="24"/>
          <w:szCs w:val="24"/>
          <w:lang w:val="fr-FR"/>
        </w:rPr>
        <w:t>Evidence → Claim → VerificationResult → MCPScore → ValidationDecision → Décision finale du CISO</w:t>
      </w:r>
    </w:p>
    <w:p w:rsidR="7C8A206C" w:rsidP="7C8A206C" w:rsidRDefault="7C8A206C" w14:paraId="669AC893" w14:textId="051B2F42">
      <w:pPr>
        <w:bidi w:val="0"/>
        <w:rPr>
          <w:rFonts w:ascii="Calibri" w:hAnsi="Calibri" w:eastAsia="Calibri" w:cs="Calibri"/>
          <w:b w:val="0"/>
          <w:bCs w:val="0"/>
          <w:i w:val="0"/>
          <w:iCs w:val="0"/>
          <w:caps w:val="0"/>
          <w:smallCaps w:val="0"/>
          <w:noProof w:val="0"/>
          <w:color w:val="4472C4"/>
          <w:sz w:val="24"/>
          <w:szCs w:val="24"/>
          <w:lang w:val="fr-FR"/>
        </w:rPr>
      </w:pPr>
    </w:p>
    <w:p w:rsidR="7C8A206C" w:rsidRDefault="7C8A206C" w14:paraId="6D6EE722" w14:textId="47FC00E6"/>
    <w:p w:rsidR="7C8A206C" w:rsidRDefault="7C8A206C" w14:paraId="7F589ACD" w14:textId="41BDEBCD"/>
    <w:p w:rsidR="7C8A206C" w:rsidRDefault="7C8A206C" w14:paraId="7E3A9E14" w14:textId="5A270871"/>
    <w:p w:rsidR="7C8A206C" w:rsidRDefault="7C8A206C" w14:paraId="048D1CBD" w14:textId="6E682EF1"/>
    <w:p w:rsidR="7C8A206C" w:rsidP="7C8A206C" w:rsidRDefault="7C8A206C" w14:paraId="6DBE3304" w14:textId="2923DD4D">
      <w:pPr>
        <w:pStyle w:val="Normal"/>
      </w:pPr>
    </w:p>
    <w:p w:rsidR="3C722579" w:rsidP="7C8A206C" w:rsidRDefault="3C722579" w14:paraId="4E62F72E" w14:textId="5F91BEBC">
      <w:pPr>
        <w:pStyle w:val="Heading1"/>
        <w:bidi w:val="0"/>
        <w:rPr>
          <w:rFonts w:ascii="Calibri" w:hAnsi="Calibri" w:eastAsia="Calibri" w:cs="Calibri"/>
          <w:b w:val="0"/>
          <w:bCs w:val="0"/>
          <w:i w:val="0"/>
          <w:iCs w:val="0"/>
          <w:caps w:val="0"/>
          <w:smallCaps w:val="0"/>
          <w:noProof w:val="0"/>
          <w:color w:val="2E74B5"/>
          <w:sz w:val="28"/>
          <w:szCs w:val="28"/>
          <w:lang w:val="fr-FR"/>
        </w:rPr>
      </w:pPr>
      <w:r w:rsidRPr="7C8A206C" w:rsidR="3C722579">
        <w:rPr>
          <w:noProof w:val="0"/>
          <w:lang w:val="en-US"/>
        </w:rPr>
        <w:t>L4 — Diagramme de Routage MCP</w:t>
      </w:r>
    </w:p>
    <w:p w:rsidR="0740E813" w:rsidP="7C8A206C" w:rsidRDefault="0740E813" w14:paraId="60C67EC2" w14:textId="73AF5C25">
      <w:pPr>
        <w:pStyle w:val="Heading2"/>
        <w:bidi w:val="0"/>
      </w:pPr>
      <w:r w:rsidRPr="7C8A206C" w:rsidR="0740E813">
        <w:rPr>
          <w:noProof w:val="0"/>
          <w:lang w:val="fr-FR"/>
        </w:rPr>
        <w:t>1. Objet du livrable</w:t>
      </w:r>
    </w:p>
    <w:p w:rsidR="0740E813" w:rsidP="7C8A206C" w:rsidRDefault="0740E813" w14:paraId="4942BBEA" w14:textId="65916B08">
      <w:pPr>
        <w:shd w:val="clear" w:color="auto" w:fill="FFFFFF" w:themeFill="background1"/>
        <w:bidi w:val="0"/>
        <w:spacing w:before="0" w:beforeAutospacing="off" w:after="200" w:afterAutospacing="off"/>
      </w:pPr>
      <w:r w:rsidRPr="7C8A206C" w:rsidR="0740E813">
        <w:rPr>
          <w:rFonts w:ascii="Cambria" w:hAnsi="Cambria" w:eastAsia="Cambria" w:cs="Cambria"/>
          <w:b w:val="0"/>
          <w:bCs w:val="0"/>
          <w:i w:val="0"/>
          <w:iCs w:val="0"/>
          <w:caps w:val="0"/>
          <w:smallCaps w:val="0"/>
          <w:noProof w:val="0"/>
          <w:color w:val="000000" w:themeColor="text1" w:themeTint="FF" w:themeShade="FF"/>
          <w:sz w:val="22"/>
          <w:szCs w:val="22"/>
          <w:lang w:val="fr-FR"/>
        </w:rPr>
        <w:t>Ce livrable décrit le comportement du serveur MCP depuis la réception d’une requête CISO jusqu’à la clôture de la session. Il précise les états du workflow, les transitions nominales, les conditions de blocage et les erreurs techniques.</w:t>
      </w:r>
    </w:p>
    <w:p w:rsidR="0740E813" w:rsidP="7C8A206C" w:rsidRDefault="0740E813" w14:paraId="71113C51" w14:textId="2B86BD46">
      <w:pPr>
        <w:pStyle w:val="Heading2"/>
        <w:bidi w:val="0"/>
      </w:pPr>
      <w:r w:rsidRPr="7C8A206C" w:rsidR="0740E813">
        <w:rPr>
          <w:noProof w:val="0"/>
          <w:lang w:val="fr-FR"/>
        </w:rPr>
        <w:t>2. Vue d’ensemble — automate d’états</w:t>
      </w:r>
    </w:p>
    <w:p w:rsidR="7C8A206C" w:rsidP="7C8A206C" w:rsidRDefault="7C8A206C" w14:paraId="2270D440" w14:textId="3C53B24D">
      <w:pPr>
        <w:pStyle w:val="Normal"/>
        <w:bidi w:val="0"/>
        <w:rPr>
          <w:noProof w:val="0"/>
          <w:lang w:val="fr-FR"/>
        </w:rPr>
      </w:pPr>
    </w:p>
    <w:p w:rsidR="3C722579" w:rsidP="7C8A206C" w:rsidRDefault="3C722579" w14:paraId="4A7A5E9D" w14:textId="268C7B4C">
      <w:pPr>
        <w:bidi w:val="0"/>
        <w:spacing w:after="320"/>
        <w:rPr>
          <w:rFonts w:ascii="Calibri" w:hAnsi="Calibri" w:eastAsia="Calibri" w:cs="Calibri"/>
          <w:b w:val="0"/>
          <w:bCs w:val="0"/>
          <w:i w:val="0"/>
          <w:iCs w:val="0"/>
          <w:caps w:val="0"/>
          <w:smallCaps w:val="0"/>
          <w:noProof w:val="0"/>
          <w:color w:val="000000" w:themeColor="text1" w:themeTint="FF" w:themeShade="FF"/>
          <w:sz w:val="21"/>
          <w:szCs w:val="21"/>
          <w:lang w:val="fr-FR"/>
        </w:rPr>
      </w:pPr>
      <w:r w:rsidR="3C722579">
        <w:drawing>
          <wp:inline wp14:editId="008952F8" wp14:anchorId="2DB7E497">
            <wp:extent cx="4862612" cy="6483483"/>
            <wp:effectExtent l="0" t="0" r="0" b="0"/>
            <wp:docPr id="2122763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763198" name="Picture 2122763198"/>
                    <pic:cNvPicPr/>
                  </pic:nvPicPr>
                  <pic:blipFill>
                    <a:blip xmlns:r="http://schemas.openxmlformats.org/officeDocument/2006/relationships" r:embed="rId2009208419">
                      <a:extLst>
                        <a:ext uri="{28A0092B-C50C-407E-A947-70E740481C1C}">
                          <a14:useLocalDpi xmlns:a14="http://schemas.microsoft.com/office/drawing/2010/main"/>
                        </a:ext>
                      </a:extLst>
                    </a:blip>
                    <a:stretch>
                      <a:fillRect/>
                    </a:stretch>
                  </pic:blipFill>
                  <pic:spPr>
                    <a:xfrm rot="0">
                      <a:off x="0" y="0"/>
                      <a:ext cx="4862612" cy="6483483"/>
                    </a:xfrm>
                    <a:prstGeom prst="rect">
                      <a:avLst/>
                    </a:prstGeom>
                  </pic:spPr>
                </pic:pic>
              </a:graphicData>
            </a:graphic>
          </wp:inline>
        </w:drawing>
      </w:r>
    </w:p>
    <w:p w:rsidR="01513092" w:rsidP="7C8A206C" w:rsidRDefault="01513092" w14:paraId="3305FCAC" w14:textId="0AD6D433">
      <w:pPr>
        <w:pStyle w:val="Heading2"/>
        <w:bidi w:val="0"/>
      </w:pPr>
      <w:r w:rsidRPr="7C8A206C" w:rsidR="01513092">
        <w:rPr>
          <w:noProof w:val="0"/>
          <w:lang w:val="fr-FR"/>
        </w:rPr>
        <w:t>3. Description des états</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200"/>
        <w:gridCol w:w="3610"/>
        <w:gridCol w:w="2003"/>
        <w:gridCol w:w="2202"/>
      </w:tblGrid>
      <w:tr w:rsidR="7C8A206C" w:rsidTr="7C8A206C" w14:paraId="6A5296BE">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E9CDD76" w14:textId="3CED0E84">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État</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9C75355" w14:textId="33BFE8FB">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Description</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18901867" w14:textId="149CD27B">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Entrée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17EA3F47" w14:textId="7A10866C">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Transition suivante</w:t>
            </w:r>
          </w:p>
        </w:tc>
      </w:tr>
      <w:tr w:rsidR="7C8A206C" w:rsidTr="7C8A206C" w14:paraId="59056F61">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629C6B0" w14:textId="5566692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INIT</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0561BA9" w14:textId="54677B6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Initialise la session MCP, attribue un session_id et un correlation_id uniques, puis horodate la requête.</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51039C" w14:textId="22828EE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Requête CISO reçue via l’API</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0474039" w14:textId="2CE0B39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Requête initialisée → VALIDATION_ENTREE</w:t>
            </w:r>
          </w:p>
        </w:tc>
      </w:tr>
      <w:tr w:rsidR="7C8A206C" w:rsidTr="7C8A206C" w14:paraId="514E494D">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A5F071E" w14:textId="4D9B071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VALIDATION_ENTREE</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888CC4" w14:textId="171F419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Valide le format JSON, contrôle l’endpoint, détecte les injections et les tentatives d’exfiltration.</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BECCD88" w14:textId="4E32001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Requête JSON brute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DD1510B" w14:textId="3271C17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Conforme et autorisée → SELECTION_EVIDENCE</w:t>
            </w:r>
          </w:p>
        </w:tc>
      </w:tr>
      <w:tr w:rsidR="7C8A206C" w:rsidTr="7C8A206C" w14:paraId="291B8472">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4C2C5E" w14:textId="28D6D36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SELECTION_EVIDENCE</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21000C3" w14:textId="2F65D69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Sélectionne les Evidence nécessaires et vérifie que chaque evidence_id existe dans le catalogue statique.</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38E50B" w14:textId="200A862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Requête validée + critères de sélection</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378488D" w14:textId="4C70C5B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Evidence valides → GENERATION_CLAIM</w:t>
            </w:r>
          </w:p>
        </w:tc>
      </w:tr>
      <w:tr w:rsidR="7C8A206C" w:rsidTr="7C8A206C" w14:paraId="33197EE5">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741F127" w14:textId="3FEFF72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GENERATION_CLAIM</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40B5D51" w14:textId="249E2DD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Transmet les Evidence au Générateur, reçoit le Claim et valide le schéma CLM ainsi que ses références.</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E4A8231" w14:textId="314C992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Requête métier + Evidence sélectionnées</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4B5078C" w14:textId="33DEBDF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 conforme → VERIFICATION</w:t>
            </w:r>
          </w:p>
        </w:tc>
      </w:tr>
      <w:tr w:rsidR="7C8A206C" w:rsidTr="7C8A206C" w14:paraId="42F7EA68">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7B53516" w14:textId="275D0B5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8AAA3B" w14:textId="73E6E6A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Envoie le Claim et les Evidence au Vérificateur dans un contexte isolé, puis valide le VerificationResult.</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04B85E" w14:textId="22101D7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 + Evidence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3B89236" w14:textId="627D42D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 conforme → SCORING</w:t>
            </w:r>
          </w:p>
        </w:tc>
      </w:tr>
      <w:tr w:rsidR="7C8A206C" w:rsidTr="7C8A206C" w14:paraId="01982520">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B760395" w14:textId="48D3E94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SCORING</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60860EA" w14:textId="1BBF9B2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Calcule exclusivement le MCPScore à partir des règles déterministes et vérifie la cohérence du score produit.</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9083AF4" w14:textId="6032764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 + Evidence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F6A05E" w14:textId="2AD1957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 valide → VALIDATION</w:t>
            </w:r>
          </w:p>
        </w:tc>
      </w:tr>
      <w:tr w:rsidR="7C8A206C" w:rsidTr="7C8A206C" w14:paraId="72EC4241">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F3C7562" w14:textId="09161A1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FD9DD9C" w14:textId="71401B6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Transmet le VerificationResult et le MCPScore au Validateur dans un contexte isolé, puis valide la ValidationDecision.</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C91E859" w14:textId="35B378C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 + MCPScore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75801A7" w14:textId="5A82321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ValidationDecision conforme → DECISION_CISO</w:t>
            </w:r>
          </w:p>
        </w:tc>
      </w:tr>
      <w:tr w:rsidR="7C8A206C" w:rsidTr="7C8A206C" w14:paraId="61879ECE">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71AAF0F" w14:textId="6D5CFFC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DECISION_CISO</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3B910DE" w14:textId="0D39027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Présente la synthèse au CISO et attend une décision explicite.</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E2DA1C4" w14:textId="4B28B6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ValidationDecision + synthèse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6539ACC" w14:textId="142598A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Approbation → COMPLETED ; rejet → REJECTED</w:t>
            </w:r>
          </w:p>
        </w:tc>
      </w:tr>
      <w:tr w:rsidR="7C8A206C" w:rsidTr="7C8A206C" w14:paraId="06F37E76">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8F4FEA9" w14:textId="7FB95BF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COMPLETED</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D89D50C" w14:textId="4DAA9D3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Clôture la session et journalise la chaîne complète de traitement.</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34F36B4" w14:textId="217D268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Décision CISO approuvée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4723A1C" w14:textId="2D07F31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État terminal nominal</w:t>
            </w:r>
          </w:p>
        </w:tc>
      </w:tr>
      <w:tr w:rsidR="7C8A206C" w:rsidTr="7C8A206C" w14:paraId="2C4ABFAB">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0ACCEED" w14:textId="38C5198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3118756" w14:textId="0D271AA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Interrompt immédiatement le traitement après une violation de sécurité, de schéma ou de référence.</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B9A03C4" w14:textId="2F64EA7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Violation bloquante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38C5B47" w14:textId="2559954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État terminal de sécurité</w:t>
            </w:r>
          </w:p>
        </w:tc>
      </w:tr>
      <w:tr w:rsidR="7C8A206C" w:rsidTr="7C8A206C" w14:paraId="6FAE8120">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375DD3" w14:textId="16ED655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REJECTED</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97C5CC3" w14:textId="6DD7B0D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Clôture la session à la suite d’un rejet explicite du CISO.</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78380E" w14:textId="574B942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Décision CISO de rejet</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F39A508" w14:textId="408579C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État terminal métier</w:t>
            </w:r>
          </w:p>
        </w:tc>
      </w:tr>
      <w:tr w:rsidR="7C8A206C" w:rsidTr="7C8A206C" w14:paraId="4E81E034">
        <w:trPr>
          <w:trHeight w:val="300"/>
        </w:trPr>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A4A8A9C" w14:textId="0ED26C5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TECHNICAL_FAILURE</w:t>
            </w:r>
          </w:p>
        </w:tc>
        <w:tc>
          <w:tcPr>
            <w:tcW w:w="361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01F9B16" w14:textId="6C155B5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Interrompt le traitement après une erreur technique non liée à une violation de sécurité.</w:t>
            </w:r>
          </w:p>
        </w:tc>
        <w:tc>
          <w:tcPr>
            <w:tcW w:w="20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771D928" w14:textId="23E6C7E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Timeout, indisponibilité ou réponse vide</w:t>
            </w:r>
          </w:p>
        </w:tc>
        <w:tc>
          <w:tcPr>
            <w:tcW w:w="22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1002FA4" w14:textId="581F3E0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État terminal technique ou reprise manuelle</w:t>
            </w:r>
          </w:p>
        </w:tc>
      </w:tr>
    </w:tbl>
    <w:p w:rsidR="01513092" w:rsidP="7C8A206C" w:rsidRDefault="01513092" w14:paraId="7DC954CD" w14:textId="0A4F3A73">
      <w:pPr>
        <w:pStyle w:val="Heading2"/>
        <w:bidi w:val="0"/>
      </w:pPr>
      <w:r w:rsidRPr="7C8A206C" w:rsidR="01513092">
        <w:rPr>
          <w:noProof w:val="0"/>
          <w:lang w:val="fr-FR"/>
        </w:rPr>
        <w:t>4. Règles de blocage</w:t>
      </w:r>
    </w:p>
    <w:p w:rsidR="01513092" w:rsidP="7C8A206C" w:rsidRDefault="01513092" w14:paraId="6E6E8EDF" w14:textId="50F5066D">
      <w:pPr>
        <w:shd w:val="clear" w:color="auto" w:fill="FFFFFF" w:themeFill="background1"/>
        <w:bidi w:val="0"/>
        <w:spacing w:before="0" w:beforeAutospacing="off" w:after="200" w:afterAutospacing="off"/>
      </w:pPr>
      <w:r w:rsidRPr="7C8A206C" w:rsidR="01513092">
        <w:rPr>
          <w:rFonts w:ascii="Cambria" w:hAnsi="Cambria" w:eastAsia="Cambria" w:cs="Cambria"/>
          <w:b w:val="0"/>
          <w:bCs w:val="0"/>
          <w:i w:val="0"/>
          <w:iCs w:val="0"/>
          <w:caps w:val="0"/>
          <w:smallCaps w:val="0"/>
          <w:noProof w:val="0"/>
          <w:color w:val="000000" w:themeColor="text1" w:themeTint="FF" w:themeShade="FF"/>
          <w:sz w:val="22"/>
          <w:szCs w:val="22"/>
          <w:lang w:val="fr-FR"/>
        </w:rPr>
        <w:t>Une règle de blocage décrit une condition détectée par le serveur MCP et l’action opérationnelle à exécuter. Elle peut être déclenchée par une violation de sécurité, de schéma, de référence ou de session.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734"/>
        <w:gridCol w:w="1520"/>
        <w:gridCol w:w="1214"/>
        <w:gridCol w:w="3547"/>
      </w:tblGrid>
      <w:tr w:rsidR="7C8A206C" w:rsidTr="7C8A206C" w14:paraId="104E4477">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31DA575" w14:textId="670465BF">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Condition déclenchante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51A82C0" w14:textId="7A33A800">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État MCP</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3FE88A49" w14:textId="515533A7">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État cible</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FF9DF85" w14:textId="0FBE2F9A">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Action</w:t>
            </w:r>
          </w:p>
        </w:tc>
      </w:tr>
      <w:tr w:rsidR="7C8A206C" w:rsidTr="7C8A206C" w14:paraId="6D25A57F">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78AD345" w14:textId="033FB44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JSON malformé ou schéma non conforme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3431163" w14:textId="5984AF5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VALIDATION_ENTREE ou état concerné</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657624" w14:textId="39F998C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447333" w14:textId="68805C4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SCHEMA_ERROR, rôle, schéma, session_id et champ fautif</w:t>
            </w:r>
          </w:p>
        </w:tc>
      </w:tr>
      <w:tr w:rsidR="7C8A206C" w:rsidTr="7C8A206C" w14:paraId="161E318D">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6A7755B" w14:textId="778427C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Endpoint MCP hors whitelist</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5B23127" w14:textId="62912E2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VALIDATION_ENTREE</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B6D714C" w14:textId="37E9F37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8836C5" w14:textId="7F19EDB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Retour HTTP 403 et journaliser UNAUTHORIZED_ENDPOINT</w:t>
            </w:r>
          </w:p>
        </w:tc>
      </w:tr>
      <w:tr w:rsidR="7C8A206C" w:rsidTr="7C8A206C" w14:paraId="54FD2E51">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0AD024A" w14:textId="2AF9983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Injection de prompt détectée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60714CC" w14:textId="5BB5A14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VALIDATION_ENTREE</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7EA2F78" w14:textId="2D160F1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1141A6C" w14:textId="069D687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PROMPT_INJECTION et déclencher une alerte</w:t>
            </w:r>
          </w:p>
        </w:tc>
      </w:tr>
      <w:tr w:rsidR="7C8A206C" w:rsidTr="7C8A206C" w14:paraId="047D677A">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A34BD49" w14:textId="4B1152B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Tentative d’exfiltration détectée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C57DAAF" w14:textId="131C2E2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VALIDATION_ENTREE</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FEDC881" w14:textId="2A15C40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C023F5F" w14:textId="1D9E4E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EXFILTRATION_ATTEMPT et interrompre le flux</w:t>
            </w:r>
          </w:p>
        </w:tc>
      </w:tr>
      <w:tr w:rsidR="7C8A206C" w:rsidTr="7C8A206C" w14:paraId="08E0A87B">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AE07755" w14:textId="1F43786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evidence_id inexistant</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7D66E5E" w14:textId="0CB66AB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SELECTION_EVIDENCE</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B408655" w14:textId="5442307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1304F2F" w14:textId="5C7C871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INVALID_EVIDENCE_ID et l’identifiant fautif</w:t>
            </w:r>
          </w:p>
        </w:tc>
      </w:tr>
      <w:tr w:rsidR="7C8A206C" w:rsidTr="7C8A206C" w14:paraId="49321299">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D0AF2B8" w14:textId="3F0492A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Claim.evidence_ids vide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218272" w14:textId="2B24D57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GENERATION_CLAIM</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2193C58" w14:textId="29903AB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25E9500" w14:textId="5B62692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Retourner INSUFFICIENT_EVIDENCE et journaliser MISSING_EVIDENCE_IDS</w:t>
            </w:r>
          </w:p>
        </w:tc>
      </w:tr>
      <w:tr w:rsidR="7C8A206C" w:rsidTr="7C8A206C" w14:paraId="05002E4A">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FFD96A3" w14:textId="66CE644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Référence Claim invalide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C7649B1" w14:textId="41BD0AE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2C2FBE1" w14:textId="3640D6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18131FF" w14:textId="36B3856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INVALID_CLAIM_REFERENCE</w:t>
            </w:r>
          </w:p>
        </w:tc>
      </w:tr>
      <w:tr w:rsidR="7C8A206C" w:rsidTr="7C8A206C" w14:paraId="673DECAF">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36D9287" w14:textId="5F6F96B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 incohérent ou non conforme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FD9BA4F" w14:textId="7E862E5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1D3D85" w14:textId="60171E9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2C1FFD2" w14:textId="4F1228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SCHEMA_ERROR ou VERIFICATION_CONSISTENCY_ERROR</w:t>
            </w:r>
          </w:p>
        </w:tc>
      </w:tr>
      <w:tr w:rsidR="7C8A206C" w:rsidTr="7C8A206C" w14:paraId="4EABDD69">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13D86D8" w14:textId="21EBA7D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Référence VerificationResult invalide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1212346" w14:textId="2952B43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SCORING ou VALIDATION</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05C1618" w14:textId="16986A7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D18D6C2" w14:textId="750A034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INVALID_VERIFICATION_REFERENCE</w:t>
            </w:r>
          </w:p>
        </w:tc>
      </w:tr>
      <w:tr w:rsidR="7C8A206C" w:rsidTr="7C8A206C" w14:paraId="2F3B2B21">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1B0EA86" w14:textId="39462EB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 non conforme ou référence invalide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947F51A" w14:textId="43B855F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SCORING ou VALIDATION</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B08E6CB" w14:textId="10F2EC7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686D67E" w14:textId="52CE0E1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INVALID_SCORE_REFERENCE ou SCORE_SCHEMA_ERROR</w:t>
            </w:r>
          </w:p>
        </w:tc>
      </w:tr>
      <w:tr w:rsidR="7C8A206C" w:rsidTr="7C8A206C" w14:paraId="0D05202B">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15248C9" w14:textId="25B852A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ValidationDecision non conforme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10E4048" w14:textId="55E0145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8FB4DF0" w14:textId="580CFB5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58E18AD" w14:textId="706E9D1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SCHEMA_ERROR avec rôle VALIDATOR</w:t>
            </w:r>
          </w:p>
        </w:tc>
      </w:tr>
      <w:tr w:rsidR="7C8A206C" w:rsidTr="7C8A206C" w14:paraId="6D76EC43">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A0C5336" w14:textId="568CAB4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Session ou corrélation incohérente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F575E43" w14:textId="016695E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Tout état</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DA950A" w14:textId="66DD474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E78EBCA" w14:textId="76BBADD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SESSION_MISMATCH</w:t>
            </w:r>
          </w:p>
        </w:tc>
      </w:tr>
      <w:tr w:rsidR="7C8A206C" w:rsidTr="7C8A206C" w14:paraId="2730C820">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8349505" w14:textId="02DD566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Version de schéma non supportée</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79532F6" w14:textId="2C7EB03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Tout état</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217B51B" w14:textId="4E2596C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2894F4" w14:textId="0ED4E81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Journaliser UNSUPPORTED_SCHEMA_VERSION</w:t>
            </w:r>
          </w:p>
        </w:tc>
      </w:tr>
      <w:tr w:rsidR="7C8A206C" w:rsidTr="7C8A206C" w14:paraId="173E834D">
        <w:trPr>
          <w:trHeight w:val="300"/>
        </w:trPr>
        <w:tc>
          <w:tcPr>
            <w:tcW w:w="273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8FB0B8C" w14:textId="5B7388F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Risque HIGH/CRITICAL sans revue CISO</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D47D413" w14:textId="3C6BCB7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w:t>
            </w:r>
          </w:p>
        </w:tc>
        <w:tc>
          <w:tcPr>
            <w:tcW w:w="121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C52574" w14:textId="7DEE74C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c>
          <w:tcPr>
            <w:tcW w:w="354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7BBBBCC" w14:textId="0E2EFE2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Rejeter la décision et journaliser CISO_APPROVAL_REQUIRED</w:t>
            </w:r>
          </w:p>
        </w:tc>
      </w:tr>
    </w:tbl>
    <w:p w:rsidR="01513092" w:rsidP="7C8A206C" w:rsidRDefault="01513092" w14:paraId="0917C431" w14:textId="4F4495BB">
      <w:pPr>
        <w:pStyle w:val="Heading2"/>
        <w:bidi w:val="0"/>
      </w:pPr>
      <w:r w:rsidRPr="7C8A206C" w:rsidR="01513092">
        <w:rPr>
          <w:noProof w:val="0"/>
          <w:lang w:val="fr-FR"/>
        </w:rPr>
        <w:t>5. Gestion des erreurs techniques</w:t>
      </w:r>
    </w:p>
    <w:p w:rsidR="01513092" w:rsidP="7C8A206C" w:rsidRDefault="01513092" w14:paraId="4427315B" w14:textId="4C52BF9A">
      <w:pPr>
        <w:shd w:val="clear" w:color="auto" w:fill="FFFFFF" w:themeFill="background1"/>
        <w:bidi w:val="0"/>
        <w:spacing w:before="0" w:beforeAutospacing="off" w:after="200" w:afterAutospacing="off"/>
      </w:pPr>
      <w:r w:rsidRPr="7C8A206C" w:rsidR="01513092">
        <w:rPr>
          <w:rFonts w:ascii="Cambria" w:hAnsi="Cambria" w:eastAsia="Cambria" w:cs="Cambria"/>
          <w:b w:val="0"/>
          <w:bCs w:val="0"/>
          <w:i w:val="0"/>
          <w:iCs w:val="0"/>
          <w:caps w:val="0"/>
          <w:smallCaps w:val="0"/>
          <w:noProof w:val="0"/>
          <w:color w:val="000000" w:themeColor="text1" w:themeTint="FF" w:themeShade="FF"/>
          <w:sz w:val="22"/>
          <w:szCs w:val="22"/>
          <w:lang w:val="fr-FR"/>
        </w:rPr>
        <w:t>Les erreurs techniques ne doivent pas être confondues avec les violations de sécurité. Elles conduisent à TECHNICAL_FAILURE après un nombre limité de tentatives, sans être enregistrées comme une attaque.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206"/>
        <w:gridCol w:w="1917"/>
        <w:gridCol w:w="3165"/>
        <w:gridCol w:w="1727"/>
      </w:tblGrid>
      <w:tr w:rsidR="7C8A206C" w:rsidTr="7C8A206C" w14:paraId="21BDBE8A">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7559E661" w14:textId="20C5C4F3">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Erreur</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765F5175" w14:textId="7D591228">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État concerné</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7FF96AB" w14:textId="5E0529C3">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Traitement</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A4C7EEF" w14:textId="03BAD5D2">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Code</w:t>
            </w:r>
          </w:p>
        </w:tc>
      </w:tr>
      <w:tr w:rsidR="7C8A206C" w:rsidTr="7C8A206C" w14:paraId="10D8A774">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83AEA5E" w14:textId="49E7F5D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Timeout d’un fournisseur LLM</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4307D3E" w14:textId="6C95AD4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GENERATION_CLAIM, VERIFICATION ou VALIDATION</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B34F3C9" w14:textId="5D25CD8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Nouvelle tentative limitée selon la configuration ; échec final → TECHNICAL_FAILURE</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B37846C" w14:textId="511F15F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LLM_TIMEOUT</w:t>
            </w:r>
          </w:p>
        </w:tc>
      </w:tr>
      <w:tr w:rsidR="7C8A206C" w:rsidTr="7C8A206C" w14:paraId="33E716A7">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405776D" w14:textId="002B414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Réponse vide d’un LLM</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7F16923" w14:textId="7681C73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GENERATION_CLAIM, VERIFICATION ou VALIDATION</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BDDED7B" w14:textId="29949C3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Une nouvelle tentative autorisée ; sinon TECHNICAL_FAILURE</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364E29A" w14:textId="0BDA845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LLM_EMPTY_RESPONSE</w:t>
            </w:r>
          </w:p>
        </w:tc>
      </w:tr>
      <w:tr w:rsidR="7C8A206C" w:rsidTr="7C8A206C" w14:paraId="68AC1055">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E10940E" w14:textId="18A9B78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Erreur HTTP 5xx du fournisseur</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1E65088" w14:textId="2067AC1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Appel LLM</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A8234C8" w14:textId="2538E05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Nouvelle tentative avec temporisation ; sinon TECHNICAL_FAILURE</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D6BCDC3" w14:textId="77AA30B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LLM_PROVIDER_ERROR</w:t>
            </w:r>
          </w:p>
        </w:tc>
      </w:tr>
      <w:tr w:rsidR="7C8A206C" w:rsidTr="7C8A206C" w14:paraId="1039D7E4">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4705A71" w14:textId="2B479C1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Catalogue Evidence indisponible</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EC9D18B" w14:textId="0D82032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SELECTION_EVIDENCE</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F34B2B9" w14:textId="377E2A0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Arrêt contrôlé et reprise manuelle</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CE59A83" w14:textId="4859644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EVIDENCE_CATALOG_UNAVAILABLE</w:t>
            </w:r>
          </w:p>
        </w:tc>
      </w:tr>
      <w:tr w:rsidR="7C8A206C" w:rsidTr="7C8A206C" w14:paraId="5E5E6ACA">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843DE5" w14:textId="7B2681D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 d’audit indisponible</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7BCA722" w14:textId="5565E34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Tout état</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CCD916F" w14:textId="3A7FB59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Suspendre la progression si la traçabilité ne peut pas être garantie</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7D2629D" w14:textId="3B52E90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AUDIT_UNAVAILABLE</w:t>
            </w:r>
          </w:p>
        </w:tc>
      </w:tr>
      <w:tr w:rsidR="7C8A206C" w:rsidTr="7C8A206C" w14:paraId="602057AE">
        <w:trPr>
          <w:trHeight w:val="300"/>
        </w:trPr>
        <w:tc>
          <w:tcPr>
            <w:tcW w:w="22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8A2CA6B" w14:textId="55CDA0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Erreur interne du moteur de scoring</w:t>
            </w:r>
          </w:p>
        </w:tc>
        <w:tc>
          <w:tcPr>
            <w:tcW w:w="191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E605D88" w14:textId="3479FE1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SCORING</w:t>
            </w:r>
          </w:p>
        </w:tc>
        <w:tc>
          <w:tcPr>
            <w:tcW w:w="316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74177CA" w14:textId="31885E4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Interdire la validation et passer à TECHNICAL_FAILURE</w:t>
            </w:r>
          </w:p>
        </w:tc>
        <w:tc>
          <w:tcPr>
            <w:tcW w:w="172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FD27E31" w14:textId="535B9F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SCORING_ENGINE_ERROR</w:t>
            </w:r>
          </w:p>
        </w:tc>
      </w:tr>
    </w:tbl>
    <w:p w:rsidR="01513092" w:rsidP="7C8A206C" w:rsidRDefault="01513092" w14:paraId="37E97BC0" w14:textId="3B9A567B">
      <w:pPr>
        <w:pStyle w:val="Heading2"/>
        <w:bidi w:val="0"/>
      </w:pPr>
      <w:r w:rsidRPr="7C8A206C" w:rsidR="01513092">
        <w:rPr>
          <w:noProof w:val="0"/>
          <w:lang w:val="fr-FR"/>
        </w:rPr>
        <w:t>6. Catalogue synthétique des codes d’événement</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331"/>
        <w:gridCol w:w="4773"/>
        <w:gridCol w:w="1911"/>
      </w:tblGrid>
      <w:tr w:rsidR="7C8A206C" w:rsidTr="7C8A206C" w14:paraId="4F907AA7">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3B80560" w14:textId="400A8A94">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Code</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2BD241B6" w14:textId="520F87EB">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Description</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1F77185" w14:textId="060CE7E9">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État terminal</w:t>
            </w:r>
          </w:p>
        </w:tc>
      </w:tr>
      <w:tr w:rsidR="7C8A206C" w:rsidTr="7C8A206C" w14:paraId="558BD544">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EF5AABE" w14:textId="483134B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SCHEMA_ERROR</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073A565" w14:textId="1E9D7F8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Erreur de conformité JSON</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4493A48" w14:textId="655C224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5A24ACFB">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4942D93" w14:textId="30D1134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UNAUTHORIZED_ENDPOINT</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B6B07EE" w14:textId="4E97100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Endpoint non autorisé</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7DFC302" w14:textId="6603281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668CBE04">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986D9CE" w14:textId="7719F42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PROMPT_INJECTION</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F4F970" w14:textId="7FB59D5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Injection de prompt détectée</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39227B5" w14:textId="667A6A6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09ED2EEA">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5A5FF3B" w14:textId="30381F1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EXFILTRATION_ATTEMPT</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4018D4D" w14:textId="3821ABB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Tentative d’exfiltration</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AEFE8A7" w14:textId="3114C2A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2548ABE0">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329A94E" w14:textId="5D1CBCA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INVALID_EVIDENCE_ID</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48AE737" w14:textId="7888C91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Evidence absente du catalogue</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04A4658" w14:textId="2229FF8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100A8111">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C77C4CD" w14:textId="69A412E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MISSING_EVIDENCE_IDS</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3D8099E" w14:textId="07AAAB7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 sans preuve référencée</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2671217" w14:textId="40BF0E9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5AFA9F14">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7C0F99E" w14:textId="5319E76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INVALID_CLAIM_REFERENCE</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42BB55C" w14:textId="2174DC0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Claim inconnu dans la session</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6AEEAE1" w14:textId="5B54A8B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52DA4BF1">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BC91694" w14:textId="0C137A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INVALID_VERIFICATION_REFERENCE</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C21D1CC" w14:textId="6C15BCB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VerificationResult inconnu</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7EAA881" w14:textId="67AAA18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0E027726">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2313C17" w14:textId="6BBECE8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INVALID_SCORE_REFERENCE</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EAEC6AB" w14:textId="7CCC985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MCPScore inconnu ou invalide</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7F4C58F" w14:textId="55B3EEB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429D9022">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09DD9FE" w14:textId="61DB909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SESSION_MISMATCH</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BF5848E" w14:textId="7D52816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Objets appartenant à des sessions différentes</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3594989" w14:textId="510590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278219DF">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19CE0C7" w14:textId="007A009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UNSUPPORTED_SCHEMA_VERSION</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8A8B434" w14:textId="40BB97E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Version de schéma inconnue</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BCE6C66" w14:textId="4210837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BLOCKED</w:t>
            </w:r>
          </w:p>
        </w:tc>
      </w:tr>
      <w:tr w:rsidR="7C8A206C" w:rsidTr="7C8A206C" w14:paraId="53EC0878">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B9E02D0" w14:textId="28073F2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CISO_REJECTION</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81CC95F" w14:textId="6C2CD62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Rejet explicite du CISO</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2920CE0" w14:textId="3EC24E6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REJECTED</w:t>
            </w:r>
          </w:p>
        </w:tc>
      </w:tr>
      <w:tr w:rsidR="7C8A206C" w:rsidTr="7C8A206C" w14:paraId="1CF92745">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C91E339" w14:textId="460A548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LLM_TIMEOUT</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1263ABB" w14:textId="7ECCD89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Délai de réponse dépassé</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246FC90" w14:textId="0D27687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TECHNICAL_FAILURE</w:t>
            </w:r>
          </w:p>
        </w:tc>
      </w:tr>
      <w:tr w:rsidR="7C8A206C" w:rsidTr="7C8A206C" w14:paraId="63355BCD">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DB169C3" w14:textId="410BFFE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LLM_PROVIDER_ERROR</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CC4894D" w14:textId="2F4A733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Erreur du fournisseur LLM</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E5979C0" w14:textId="4E2CAF7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TECHNICAL_FAILURE</w:t>
            </w:r>
          </w:p>
        </w:tc>
      </w:tr>
      <w:tr w:rsidR="7C8A206C" w:rsidTr="7C8A206C" w14:paraId="642B89A5">
        <w:trPr>
          <w:trHeight w:val="300"/>
        </w:trPr>
        <w:tc>
          <w:tcPr>
            <w:tcW w:w="2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2B87E5" w14:textId="472EF37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AUDIT_UNAVAILABLE</w:t>
            </w:r>
          </w:p>
        </w:tc>
        <w:tc>
          <w:tcPr>
            <w:tcW w:w="47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0DCCB09" w14:textId="24DAA10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Journalisation indisponible</w:t>
            </w:r>
          </w:p>
        </w:tc>
        <w:tc>
          <w:tcPr>
            <w:tcW w:w="191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52E463B" w14:textId="5E8CF69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TECHNICAL_FAILURE</w:t>
            </w:r>
          </w:p>
        </w:tc>
      </w:tr>
    </w:tbl>
    <w:p w:rsidR="01513092" w:rsidP="7C8A206C" w:rsidRDefault="01513092" w14:paraId="36AC7DFF" w14:textId="33FA06A4">
      <w:pPr>
        <w:pStyle w:val="Heading2"/>
        <w:bidi w:val="0"/>
      </w:pPr>
      <w:r w:rsidRPr="7C8A206C" w:rsidR="01513092">
        <w:rPr>
          <w:noProof w:val="0"/>
          <w:lang w:val="fr-FR"/>
        </w:rPr>
        <w:t>7. Règles de journalisation</w:t>
      </w:r>
    </w:p>
    <w:p w:rsidR="01513092" w:rsidP="7C8A206C" w:rsidRDefault="01513092" w14:paraId="38D3A145" w14:textId="6D21D860">
      <w:pPr>
        <w:pStyle w:val="ListParagraph"/>
        <w:numPr>
          <w:ilvl w:val="0"/>
          <w:numId w:val="6"/>
        </w:numPr>
        <w:shd w:val="clear" w:color="auto" w:fill="FFFFFF" w:themeFill="background1"/>
        <w:bidi w:val="0"/>
        <w:spacing w:before="0" w:beforeAutospacing="off" w:after="20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01513092">
        <w:rPr>
          <w:rFonts w:ascii="Aptos" w:hAnsi="Aptos" w:eastAsia="Aptos" w:cs="Aptos"/>
          <w:b w:val="0"/>
          <w:bCs w:val="0"/>
          <w:i w:val="0"/>
          <w:iCs w:val="0"/>
          <w:caps w:val="0"/>
          <w:smallCaps w:val="0"/>
          <w:noProof w:val="0"/>
          <w:color w:val="000000" w:themeColor="text1" w:themeTint="FF" w:themeShade="FF"/>
          <w:sz w:val="20"/>
          <w:szCs w:val="20"/>
          <w:lang w:val="fr-FR"/>
        </w:rPr>
        <w:t>Chaque événement doit contenir event_id, session_id, correlation_id, timestamp UTC, état MCP, type d’événement, rôle concerné et résultat.</w:t>
      </w:r>
    </w:p>
    <w:p w:rsidR="01513092" w:rsidP="7C8A206C" w:rsidRDefault="01513092" w14:paraId="55894D8F" w14:textId="3AA6643B">
      <w:pPr>
        <w:pStyle w:val="ListParagraph"/>
        <w:numPr>
          <w:ilvl w:val="0"/>
          <w:numId w:val="6"/>
        </w:numPr>
        <w:shd w:val="clear" w:color="auto" w:fill="FFFFFF" w:themeFill="background1"/>
        <w:bidi w:val="0"/>
        <w:spacing w:before="0" w:beforeAutospacing="off" w:after="20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01513092">
        <w:rPr>
          <w:rFonts w:ascii="Aptos" w:hAnsi="Aptos" w:eastAsia="Aptos" w:cs="Aptos"/>
          <w:b w:val="0"/>
          <w:bCs w:val="0"/>
          <w:i w:val="0"/>
          <w:iCs w:val="0"/>
          <w:caps w:val="0"/>
          <w:smallCaps w:val="0"/>
          <w:noProof w:val="0"/>
          <w:color w:val="000000" w:themeColor="text1" w:themeTint="FF" w:themeShade="FF"/>
          <w:sz w:val="20"/>
          <w:szCs w:val="20"/>
          <w:lang w:val="fr-FR"/>
        </w:rPr>
        <w:t>Les secrets, tokens, clés API et contenus sensibles ne doivent jamais être enregistrés en clair.</w:t>
      </w:r>
    </w:p>
    <w:p w:rsidR="01513092" w:rsidP="7C8A206C" w:rsidRDefault="01513092" w14:paraId="73CD6884" w14:textId="03C71EBE">
      <w:pPr>
        <w:pStyle w:val="ListParagraph"/>
        <w:numPr>
          <w:ilvl w:val="0"/>
          <w:numId w:val="6"/>
        </w:numPr>
        <w:shd w:val="clear" w:color="auto" w:fill="FFFFFF" w:themeFill="background1"/>
        <w:bidi w:val="0"/>
        <w:spacing w:before="0" w:beforeAutospacing="off" w:after="20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01513092">
        <w:rPr>
          <w:rFonts w:ascii="Aptos" w:hAnsi="Aptos" w:eastAsia="Aptos" w:cs="Aptos"/>
          <w:b w:val="0"/>
          <w:bCs w:val="0"/>
          <w:i w:val="0"/>
          <w:iCs w:val="0"/>
          <w:caps w:val="0"/>
          <w:smallCaps w:val="0"/>
          <w:noProof w:val="0"/>
          <w:color w:val="000000" w:themeColor="text1" w:themeTint="FF" w:themeShade="FF"/>
          <w:sz w:val="20"/>
          <w:szCs w:val="20"/>
          <w:lang w:val="fr-FR"/>
        </w:rPr>
        <w:t>Les événements BLOCKED, REJECTED et TECHNICAL_FAILURE doivent contenir un motif explicite.</w:t>
      </w:r>
    </w:p>
    <w:p w:rsidR="01513092" w:rsidP="7C8A206C" w:rsidRDefault="01513092" w14:paraId="2D8B58C2" w14:textId="51F05A2D">
      <w:pPr>
        <w:pStyle w:val="ListParagraph"/>
        <w:numPr>
          <w:ilvl w:val="0"/>
          <w:numId w:val="6"/>
        </w:numPr>
        <w:shd w:val="clear" w:color="auto" w:fill="FFFFFF" w:themeFill="background1"/>
        <w:bidi w:val="0"/>
        <w:spacing w:before="0" w:beforeAutospacing="off" w:after="20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01513092">
        <w:rPr>
          <w:rFonts w:ascii="Aptos" w:hAnsi="Aptos" w:eastAsia="Aptos" w:cs="Aptos"/>
          <w:b w:val="0"/>
          <w:bCs w:val="0"/>
          <w:i w:val="0"/>
          <w:iCs w:val="0"/>
          <w:caps w:val="0"/>
          <w:smallCaps w:val="0"/>
          <w:noProof w:val="0"/>
          <w:color w:val="000000" w:themeColor="text1" w:themeTint="FF" w:themeShade="FF"/>
          <w:sz w:val="20"/>
          <w:szCs w:val="20"/>
          <w:lang w:val="fr-FR"/>
        </w:rPr>
        <w:t>La journalisation doit permettre de reconstruire l’ordre complet des transitions de la session.</w:t>
      </w:r>
    </w:p>
    <w:p w:rsidR="01513092" w:rsidP="7C8A206C" w:rsidRDefault="01513092" w14:paraId="07DFCF82" w14:textId="196FFD3A">
      <w:pPr>
        <w:pStyle w:val="ListParagraph"/>
        <w:numPr>
          <w:ilvl w:val="0"/>
          <w:numId w:val="6"/>
        </w:numPr>
        <w:shd w:val="clear" w:color="auto" w:fill="FFFFFF" w:themeFill="background1"/>
        <w:bidi w:val="0"/>
        <w:spacing w:before="0" w:beforeAutospacing="off" w:after="20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01513092">
        <w:rPr>
          <w:rFonts w:ascii="Aptos" w:hAnsi="Aptos" w:eastAsia="Aptos" w:cs="Aptos"/>
          <w:b w:val="0"/>
          <w:bCs w:val="0"/>
          <w:i w:val="0"/>
          <w:iCs w:val="0"/>
          <w:caps w:val="0"/>
          <w:smallCaps w:val="0"/>
          <w:noProof w:val="0"/>
          <w:color w:val="000000" w:themeColor="text1" w:themeTint="FF" w:themeShade="FF"/>
          <w:sz w:val="20"/>
          <w:szCs w:val="20"/>
          <w:lang w:val="fr-FR"/>
        </w:rPr>
        <w:t>Une session ne peut atteindre COMPLETED que si toutes les étapes obligatoires ont été journalisées.</w:t>
      </w:r>
    </w:p>
    <w:p w:rsidR="01513092" w:rsidP="7C8A206C" w:rsidRDefault="01513092" w14:paraId="36F9EA7C" w14:textId="6C3C4FEA">
      <w:pPr>
        <w:pStyle w:val="Heading2"/>
        <w:bidi w:val="0"/>
      </w:pPr>
      <w:r w:rsidRPr="7C8A206C" w:rsidR="01513092">
        <w:rPr>
          <w:noProof w:val="0"/>
          <w:lang w:val="fr-FR"/>
        </w:rPr>
        <w:t>8. Critères d’acceptation du routage MCP</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442"/>
        <w:gridCol w:w="6573"/>
      </w:tblGrid>
      <w:tr w:rsidR="7C8A206C" w:rsidTr="7C8A206C" w14:paraId="3B2788E8">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43F2FC3" w14:textId="53FBF3A6">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Critère</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B504CB8" w14:textId="7F178EDE">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Résultat attendu</w:t>
            </w:r>
          </w:p>
        </w:tc>
      </w:tr>
      <w:tr w:rsidR="7C8A206C" w:rsidTr="7C8A206C" w14:paraId="4A062DD2">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6984B70" w14:textId="0B73E62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Transitions nominales</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C575948" w14:textId="02C1B7F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Le flux INIT → COMPLETED est exécutable sans saut d’état.</w:t>
            </w:r>
          </w:p>
        </w:tc>
      </w:tr>
      <w:tr w:rsidR="7C8A206C" w:rsidTr="7C8A206C" w14:paraId="0AE8AF9E">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890D86A" w14:textId="42799EE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Validation des contrats</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86E6BAB" w14:textId="36985D3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Chaque objet est validé avant la transition suivante.</w:t>
            </w:r>
          </w:p>
        </w:tc>
      </w:tr>
      <w:tr w:rsidR="7C8A206C" w:rsidTr="7C8A206C" w14:paraId="27B09023">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DCA545C" w14:textId="323EE53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Séparation des responsabilités</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F08E41D" w14:textId="2D45AF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Le Vérificateur ne produit pas le score et le Validateur ne le modifie pas.</w:t>
            </w:r>
          </w:p>
        </w:tc>
      </w:tr>
      <w:tr w:rsidR="7C8A206C" w:rsidTr="7C8A206C" w14:paraId="2FE55FD7">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7CAFD77" w14:textId="04BA800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Blocage</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ECA60B3" w14:textId="66A92FB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Toute violation bloquante conduit à BLOCKED et empêche la poursuite.</w:t>
            </w:r>
          </w:p>
        </w:tc>
      </w:tr>
      <w:tr w:rsidR="7C8A206C" w:rsidTr="7C8A206C" w14:paraId="56D9D680">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E7F243" w14:textId="096CAFE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Erreur technique</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735341" w14:textId="3B47269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Toute erreur fournisseur non malveillante conduit à TECHNICAL_FAILURE après les tentatives autorisées.</w:t>
            </w:r>
          </w:p>
        </w:tc>
      </w:tr>
      <w:tr w:rsidR="7C8A206C" w:rsidTr="7C8A206C" w14:paraId="1345088C">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78FE7E6" w14:textId="35FFDB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Décision humaine</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99AD5D8" w14:textId="39351EC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Aucun risque HIGH ou CRITICAL n’atteint COMPLETED sans décision explicite du CISO.</w:t>
            </w:r>
          </w:p>
        </w:tc>
      </w:tr>
      <w:tr w:rsidR="7C8A206C" w:rsidTr="7C8A206C" w14:paraId="7CA88194">
        <w:trPr>
          <w:trHeight w:val="300"/>
        </w:trPr>
        <w:tc>
          <w:tcPr>
            <w:tcW w:w="244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5D4280B" w14:textId="24E923D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Traçabilité</w:t>
            </w:r>
          </w:p>
        </w:tc>
        <w:tc>
          <w:tcPr>
            <w:tcW w:w="657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DF931DA" w14:textId="6D9176C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Toutes les transitions partagent les mêmes session_id et correlation_id.</w:t>
            </w:r>
          </w:p>
        </w:tc>
      </w:tr>
    </w:tbl>
    <w:p w:rsidR="7C8A206C" w:rsidP="7C8A206C" w:rsidRDefault="7C8A206C" w14:paraId="0E4353B5" w14:textId="143D36CD">
      <w:pPr>
        <w:pStyle w:val="Normal"/>
      </w:pPr>
    </w:p>
    <w:p w:rsidR="7C8A206C" w:rsidP="7C8A206C" w:rsidRDefault="7C8A206C" w14:paraId="5E06911A" w14:textId="361D9659">
      <w:pPr>
        <w:pStyle w:val="Normal"/>
      </w:pPr>
    </w:p>
    <w:p w:rsidR="7C8A206C" w:rsidP="7C8A206C" w:rsidRDefault="7C8A206C" w14:paraId="53350EBE" w14:textId="03AB8738">
      <w:pPr>
        <w:pStyle w:val="Normal"/>
      </w:pPr>
    </w:p>
    <w:p w:rsidR="7C8A206C" w:rsidP="7C8A206C" w:rsidRDefault="7C8A206C" w14:paraId="7F5120A8" w14:textId="2C6C0D97">
      <w:pPr>
        <w:pStyle w:val="Normal"/>
      </w:pPr>
    </w:p>
    <w:p w:rsidR="7C8A206C" w:rsidP="7C8A206C" w:rsidRDefault="7C8A206C" w14:paraId="6C70DD7F" w14:textId="34BF6111">
      <w:pPr>
        <w:pStyle w:val="Normal"/>
      </w:pPr>
    </w:p>
    <w:p w:rsidR="7C8A206C" w:rsidP="7C8A206C" w:rsidRDefault="7C8A206C" w14:paraId="5FC866DD" w14:textId="7D593702">
      <w:pPr>
        <w:pStyle w:val="Normal"/>
      </w:pPr>
    </w:p>
    <w:p w:rsidR="7C8A206C" w:rsidP="7C8A206C" w:rsidRDefault="7C8A206C" w14:paraId="4D707068" w14:textId="43397CC0">
      <w:pPr>
        <w:pStyle w:val="Normal"/>
      </w:pPr>
    </w:p>
    <w:p w:rsidR="7C8A206C" w:rsidP="7C8A206C" w:rsidRDefault="7C8A206C" w14:paraId="14AA57A6" w14:textId="6B859AC7">
      <w:pPr>
        <w:pStyle w:val="Normal"/>
      </w:pPr>
    </w:p>
    <w:p w:rsidR="7C8A206C" w:rsidP="7C8A206C" w:rsidRDefault="7C8A206C" w14:paraId="0A86E076" w14:textId="176DA2A3">
      <w:pPr>
        <w:pStyle w:val="Normal"/>
      </w:pPr>
    </w:p>
    <w:p w:rsidR="7C8A206C" w:rsidP="7C8A206C" w:rsidRDefault="7C8A206C" w14:paraId="392A82A9" w14:textId="279FC7B9">
      <w:pPr>
        <w:pStyle w:val="Normal"/>
      </w:pPr>
    </w:p>
    <w:p w:rsidR="7C8A206C" w:rsidP="7C8A206C" w:rsidRDefault="7C8A206C" w14:paraId="634320EC" w14:textId="0763DDF1">
      <w:pPr>
        <w:pStyle w:val="Normal"/>
      </w:pPr>
    </w:p>
    <w:p w:rsidR="16955AD2" w:rsidP="7C8A206C" w:rsidRDefault="16955AD2" w14:paraId="3794366F" w14:textId="73A1A989">
      <w:pPr>
        <w:pStyle w:val="Heading1"/>
        <w:bidi w:val="0"/>
      </w:pPr>
      <w:r w:rsidRPr="7C8A206C" w:rsidR="16955AD2">
        <w:rPr>
          <w:noProof w:val="0"/>
          <w:lang w:val="fr-FR"/>
        </w:rPr>
        <w:t>L5 — Modèle de Scoring MCP</w:t>
      </w:r>
    </w:p>
    <w:p w:rsidR="16955AD2" w:rsidP="7C8A206C" w:rsidRDefault="16955AD2" w14:paraId="2E14FA85" w14:textId="01C4B88D">
      <w:pPr>
        <w:pStyle w:val="Heading2"/>
        <w:bidi w:val="0"/>
      </w:pPr>
      <w:r w:rsidRPr="7C8A206C" w:rsidR="16955AD2">
        <w:rPr>
          <w:noProof w:val="0"/>
          <w:lang w:val="fr-FR"/>
        </w:rPr>
        <w:t>1. Objet du livrable</w:t>
      </w:r>
    </w:p>
    <w:p w:rsidR="16955AD2" w:rsidP="7C8A206C" w:rsidRDefault="16955AD2" w14:paraId="1107A65A" w14:textId="349CA78D">
      <w:pPr>
        <w:shd w:val="clear" w:color="auto" w:fill="FFFFFF" w:themeFill="background1"/>
        <w:bidi w:val="0"/>
        <w:spacing w:before="0" w:beforeAutospacing="off" w:after="200" w:afterAutospacing="off"/>
      </w:pPr>
      <w:r w:rsidRPr="7C8A206C" w:rsidR="16955AD2">
        <w:rPr>
          <w:rFonts w:ascii="Cambria" w:hAnsi="Cambria" w:eastAsia="Cambria" w:cs="Cambria"/>
          <w:b w:val="0"/>
          <w:bCs w:val="0"/>
          <w:i w:val="0"/>
          <w:iCs w:val="0"/>
          <w:caps w:val="0"/>
          <w:smallCaps w:val="0"/>
          <w:noProof w:val="0"/>
          <w:color w:val="000000" w:themeColor="text1" w:themeTint="FF" w:themeShade="FF"/>
          <w:sz w:val="22"/>
          <w:szCs w:val="22"/>
          <w:lang w:val="fr-FR"/>
        </w:rPr>
        <w:t>Le modèle de scoring MCP transforme les éléments factuels du traitement en un score explicable compris entre 0 et 100. Il sert à prioriser les dossiers présentés au CISO sans laisser un LLM décider seul du niveau de risque.</w:t>
      </w:r>
    </w:p>
    <w:p w:rsidR="77C5567F" w:rsidP="7C8A206C" w:rsidRDefault="77C5567F" w14:paraId="732179A8" w14:textId="60DCA399">
      <w:pPr>
        <w:pStyle w:val="Heading2"/>
        <w:bidi w:val="0"/>
      </w:pPr>
      <w:r w:rsidRPr="7C8A206C" w:rsidR="77C5567F">
        <w:rPr>
          <w:noProof w:val="0"/>
          <w:lang w:val="fr-FR"/>
        </w:rPr>
        <w:t>2. Principes du scoring</w:t>
      </w:r>
    </w:p>
    <w:p w:rsidR="77C5567F" w:rsidP="7C8A206C" w:rsidRDefault="77C5567F" w14:paraId="242AC96E" w14:textId="32821978">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Le score est déterministe : pour les mêmes entrées et la même version de formule, le résultat doit être identique.</w:t>
      </w:r>
    </w:p>
    <w:p w:rsidR="77C5567F" w:rsidP="7C8A206C" w:rsidRDefault="77C5567F" w14:paraId="4133BDAD" w14:textId="50EC9053">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La confiance déclarée dans Claim.confidence n’est jamais utilisée seule pour prendre une décision.</w:t>
      </w:r>
    </w:p>
    <w:p w:rsidR="77C5567F" w:rsidP="7C8A206C" w:rsidRDefault="77C5567F" w14:paraId="5EC67CCD" w14:textId="67E7F698">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Le score s’appuie sur les Evidence, le VerificationResult et des règles explicites.</w:t>
      </w:r>
    </w:p>
    <w:p w:rsidR="77C5567F" w:rsidP="7C8A206C" w:rsidRDefault="77C5567F" w14:paraId="2FA266D6" w14:textId="1BD861D9">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Chaque facteur est enregistré afin de permettre au CISO de comprendre la composition du score.</w:t>
      </w:r>
    </w:p>
    <w:p w:rsidR="77C5567F" w:rsidP="7C8A206C" w:rsidRDefault="77C5567F" w14:paraId="1F909371" w14:textId="3671F64D">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Une contradiction majeure ou une insuffisance de preuves peut imposer une revue humaine indépendamment du score numérique.</w:t>
      </w:r>
    </w:p>
    <w:p w:rsidR="77C5567F" w:rsidP="7C8A206C" w:rsidRDefault="77C5567F" w14:paraId="4AB23866" w14:textId="6B084D60">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Le Validateur LLM reçoit le VerificationResult et le MCPScore, mais ne peut pas modifier le score.</w:t>
      </w:r>
    </w:p>
    <w:p w:rsidR="77C5567F" w:rsidP="7C8A206C" w:rsidRDefault="77C5567F" w14:paraId="5F3F2449" w14:textId="4CA8F69C">
      <w:pPr>
        <w:pStyle w:val="ListParagraph"/>
        <w:numPr>
          <w:ilvl w:val="0"/>
          <w:numId w:val="7"/>
        </w:numPr>
        <w:shd w:val="clear" w:color="auto" w:fill="FFFFFF" w:themeFill="background1"/>
        <w:bidi w:val="0"/>
        <w:spacing w:before="0" w:beforeAutospacing="off" w:after="40" w:afterAutospacing="off"/>
        <w:ind w:right="0"/>
        <w:rPr>
          <w:rFonts w:ascii="Aptos" w:hAnsi="Aptos" w:eastAsia="Aptos" w:cs="Aptos"/>
          <w:b w:val="0"/>
          <w:bCs w:val="0"/>
          <w:i w:val="0"/>
          <w:iCs w:val="0"/>
          <w:caps w:val="0"/>
          <w:smallCaps w:val="0"/>
          <w:noProof w:val="0"/>
          <w:color w:val="000000" w:themeColor="text1" w:themeTint="FF" w:themeShade="FF"/>
          <w:sz w:val="20"/>
          <w:szCs w:val="20"/>
          <w:lang w:val="fr-FR"/>
        </w:rPr>
      </w:pPr>
      <w:r w:rsidRPr="7C8A206C" w:rsidR="77C5567F">
        <w:rPr>
          <w:rFonts w:ascii="Aptos" w:hAnsi="Aptos" w:eastAsia="Aptos" w:cs="Aptos"/>
          <w:b w:val="0"/>
          <w:bCs w:val="0"/>
          <w:i w:val="0"/>
          <w:iCs w:val="0"/>
          <w:caps w:val="0"/>
          <w:smallCaps w:val="0"/>
          <w:noProof w:val="0"/>
          <w:color w:val="000000" w:themeColor="text1" w:themeTint="FF" w:themeShade="FF"/>
          <w:sz w:val="20"/>
          <w:szCs w:val="20"/>
          <w:lang w:val="fr-FR"/>
        </w:rPr>
        <w:t>Le score priorise et route les dossiers ; il ne remplace pas la décision finale du CISO.</w:t>
      </w:r>
    </w:p>
    <w:p w:rsidR="77C5567F" w:rsidP="7C8A206C" w:rsidRDefault="77C5567F" w14:paraId="41C0256B" w14:textId="6141B485">
      <w:pPr>
        <w:pStyle w:val="Heading2"/>
        <w:bidi w:val="0"/>
      </w:pPr>
      <w:r w:rsidRPr="7C8A206C" w:rsidR="77C5567F">
        <w:rPr>
          <w:noProof w:val="0"/>
          <w:lang w:val="fr-FR"/>
        </w:rPr>
        <w:t>3. Facteurs et pondérations</w:t>
      </w:r>
    </w:p>
    <w:p w:rsidR="77C5567F" w:rsidP="7C8A206C" w:rsidRDefault="77C5567F" w14:paraId="7D8562D2" w14:textId="08E47481">
      <w:pPr>
        <w:shd w:val="clear" w:color="auto" w:fill="FFFFFF" w:themeFill="background1"/>
        <w:bidi w:val="0"/>
        <w:spacing w:before="0" w:beforeAutospacing="off" w:after="200" w:afterAutospacing="off"/>
      </w:pPr>
      <w:r w:rsidRPr="7C8A206C" w:rsidR="77C5567F">
        <w:rPr>
          <w:rFonts w:ascii="Cambria" w:hAnsi="Cambria" w:eastAsia="Cambria" w:cs="Cambria"/>
          <w:b w:val="0"/>
          <w:bCs w:val="0"/>
          <w:i w:val="0"/>
          <w:iCs w:val="0"/>
          <w:caps w:val="0"/>
          <w:smallCaps w:val="0"/>
          <w:noProof w:val="0"/>
          <w:color w:val="000000" w:themeColor="text1" w:themeTint="FF" w:themeShade="FF"/>
          <w:sz w:val="22"/>
          <w:szCs w:val="22"/>
          <w:lang w:val="fr-FR"/>
        </w:rPr>
        <w:t>La formule initiale combine des contributions positives et des pénalités. Le résultat final est borné entre 0 et 100.</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572"/>
        <w:gridCol w:w="3351"/>
        <w:gridCol w:w="1157"/>
        <w:gridCol w:w="2936"/>
      </w:tblGrid>
      <w:tr w:rsidR="7C8A206C" w:rsidTr="7C8A206C" w14:paraId="77E8A30C">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06BEE06" w14:textId="3F5C978A">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Facteur</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23183EC1" w14:textId="54F6266B">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Description</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17A25BA4" w14:textId="61853DFE">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Plage</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72F97A7" w14:textId="1AB84018">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Règle initiale</w:t>
            </w:r>
          </w:p>
        </w:tc>
      </w:tr>
      <w:tr w:rsidR="7C8A206C" w:rsidTr="7C8A206C" w14:paraId="2E80AB1F">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AECFA5F" w14:textId="6C1B7A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Criticité</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F44D76A" w14:textId="1DB6A77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Gravité de l’Evidence principale ou du ticket concerné.</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6338895" w14:textId="3758719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 à 25</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8206B41" w14:textId="1BB0F19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LOW=5 ; MEDIUM=10 ; HIGH=18 ; CRITICAL=25</w:t>
            </w:r>
          </w:p>
        </w:tc>
      </w:tr>
      <w:tr w:rsidR="7C8A206C" w:rsidTr="7C8A206C" w14:paraId="2F2B2AB3">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C52512D" w14:textId="2101A41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Exposition</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1737E8F" w14:textId="30AB1EA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Niveau d’exposition de l’actif ou du processus concerné.</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7A848FA" w14:textId="1CEF92E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 à 15</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63BB1E1" w14:textId="43F1AD8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Interne limité=3 ; interne étendu=8 ; exposé=15</w:t>
            </w:r>
          </w:p>
        </w:tc>
      </w:tr>
      <w:tr w:rsidR="7C8A206C" w:rsidTr="7C8A206C" w14:paraId="51108622">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7EC656F" w14:textId="19E570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Impact</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3B467D7" w14:textId="3989ECE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Conséquence métier potentielle sur la confidentialité, l’intégrité, la disponibilité ou la conformité.</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65B78E5" w14:textId="3E6B61B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 à 20</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F5B7D43" w14:textId="398BC79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Faible=5 ; modéré=10 ; élevé=15 ; critique=20</w:t>
            </w:r>
          </w:p>
        </w:tc>
      </w:tr>
      <w:tr w:rsidR="7C8A206C" w:rsidTr="7C8A206C" w14:paraId="085DF77B">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AE50199" w14:textId="5B84E05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Qualité des preuves</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DDB6576" w14:textId="723FDD7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Complétude, cohérence, fraîcheur et intégrité des Evidence.</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55C7EF6" w14:textId="63E05B4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 à 15</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B528A0F" w14:textId="21A840D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Faible=3 ; moyenne=8 ; bonne=12 ; complète=15</w:t>
            </w:r>
          </w:p>
        </w:tc>
      </w:tr>
      <w:tr w:rsidR="7C8A206C" w:rsidTr="7C8A206C" w14:paraId="264B72E9">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B1C73E2" w14:textId="14C51E8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Résultat de vérification</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C3F83A6" w14:textId="6A1004C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Contribution fondée sur le statut du VerificationResult.</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8376FB9" w14:textId="428AA17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-10 à 20</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A16511" w14:textId="5C55BE2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supported=20 ; unsupported=0 ; insufficient_evidence=-5 ; contradicted=-10</w:t>
            </w:r>
          </w:p>
        </w:tc>
      </w:tr>
      <w:tr w:rsidR="7C8A206C" w:rsidTr="7C8A206C" w14:paraId="35BB3FBF">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915F8E2" w14:textId="1B39095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Corrélation</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E7C5EE3" w14:textId="3E508B6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Présence de plusieurs Evidence cohérentes et indépendantes.</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7A1CBE" w14:textId="66DB83C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 à 5</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BE90A42" w14:textId="1E7FE43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Une seule preuve=0 ; plusieurs preuves cohérentes=5</w:t>
            </w:r>
          </w:p>
        </w:tc>
      </w:tr>
      <w:tr w:rsidR="7C8A206C" w:rsidTr="7C8A206C" w14:paraId="43DB912F">
        <w:trPr>
          <w:trHeight w:val="300"/>
        </w:trPr>
        <w:tc>
          <w:tcPr>
            <w:tcW w:w="157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EBB3182" w14:textId="629BDC7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Pénalité de contradiction</w:t>
            </w:r>
          </w:p>
        </w:tc>
        <w:tc>
          <w:tcPr>
            <w:tcW w:w="335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7890D6" w14:textId="47014EA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Pénalité supplémentaire en présence d’une contradiction forte.</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2150B8A" w14:textId="57187C2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 à -30</w:t>
            </w:r>
          </w:p>
        </w:tc>
        <w:tc>
          <w:tcPr>
            <w:tcW w:w="293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9A5A957" w14:textId="110076F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Aucune=0 ; partielle=-10 ; majeure=-30</w:t>
            </w:r>
          </w:p>
        </w:tc>
      </w:tr>
    </w:tbl>
    <w:p w:rsidR="77C5567F" w:rsidP="7C8A206C" w:rsidRDefault="77C5567F" w14:paraId="48844BD1" w14:textId="2C932DB9">
      <w:pPr>
        <w:pStyle w:val="Heading2"/>
        <w:bidi w:val="0"/>
      </w:pPr>
      <w:r w:rsidRPr="7C8A206C" w:rsidR="77C5567F">
        <w:rPr>
          <w:noProof w:val="0"/>
          <w:lang w:val="fr-FR"/>
        </w:rPr>
        <w:t>4. Formule de calcul</w:t>
      </w:r>
    </w:p>
    <w:p w:rsidR="77C5567F" w:rsidP="7C8A206C" w:rsidRDefault="77C5567F" w14:paraId="32E034A5" w14:textId="0D41A92F">
      <w:pPr>
        <w:shd w:val="clear" w:color="auto" w:fill="FFFFFF" w:themeFill="background1"/>
        <w:bidi w:val="0"/>
        <w:spacing w:before="0" w:beforeAutospacing="off" w:after="200" w:afterAutospacing="off"/>
        <w:jc w:val="center"/>
      </w:pPr>
      <w:r w:rsidRPr="7C8A206C" w:rsidR="77C5567F">
        <w:rPr>
          <w:rFonts w:ascii="Cambria" w:hAnsi="Cambria" w:eastAsia="Cambria" w:cs="Cambria"/>
          <w:b w:val="1"/>
          <w:bCs w:val="1"/>
          <w:i w:val="0"/>
          <w:iCs w:val="0"/>
          <w:caps w:val="0"/>
          <w:smallCaps w:val="0"/>
          <w:noProof w:val="0"/>
          <w:color w:val="1F3752"/>
          <w:sz w:val="22"/>
          <w:szCs w:val="22"/>
          <w:lang w:val="fr-FR"/>
        </w:rPr>
        <w:t>MCPScore = criticité + exposition + impact + qualité des preuves + vérification + corrélation + pénalité de contradiction</w:t>
      </w:r>
    </w:p>
    <w:p w:rsidR="77C5567F" w:rsidP="7C8A206C" w:rsidRDefault="77C5567F" w14:paraId="07862798" w14:textId="2F9A2759">
      <w:pPr>
        <w:shd w:val="clear" w:color="auto" w:fill="FFFFFF" w:themeFill="background1"/>
        <w:bidi w:val="0"/>
        <w:spacing w:before="0" w:beforeAutospacing="off" w:after="200" w:afterAutospacing="off"/>
      </w:pPr>
      <w:r w:rsidRPr="7C8A206C" w:rsidR="77C5567F">
        <w:rPr>
          <w:rFonts w:ascii="Cambria" w:hAnsi="Cambria" w:eastAsia="Cambria" w:cs="Cambria"/>
          <w:b w:val="0"/>
          <w:bCs w:val="0"/>
          <w:i w:val="0"/>
          <w:iCs w:val="0"/>
          <w:caps w:val="0"/>
          <w:smallCaps w:val="0"/>
          <w:noProof w:val="0"/>
          <w:color w:val="000000" w:themeColor="text1" w:themeTint="FF" w:themeShade="FF"/>
          <w:sz w:val="22"/>
          <w:szCs w:val="22"/>
          <w:lang w:val="fr-FR"/>
        </w:rPr>
        <w:t>Après le calcul, le résultat est ramené dans l’intervalle [0, 100]. Une valeur inférieure à 0 devient 0 et une valeur supérieure à 100 devient 100.</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6915"/>
        <w:gridCol w:w="2595"/>
      </w:tblGrid>
      <w:tr w:rsidR="7C8A206C" w:rsidTr="7C8A206C" w14:paraId="482AD8F7">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172F3C4C" w14:textId="4A979D5C">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Élément</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36F7EC3" w14:textId="31FB4C26">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8"/>
                <w:szCs w:val="18"/>
              </w:rPr>
              <w:t>Valeur d’exemple</w:t>
            </w:r>
          </w:p>
        </w:tc>
      </w:tr>
      <w:tr w:rsidR="7C8A206C" w:rsidTr="7C8A206C" w14:paraId="4B772F87">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9E05B6" w14:textId="109BAFF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Criticité</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7A5DAA" w14:textId="62DB740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25</w:t>
            </w:r>
          </w:p>
        </w:tc>
      </w:tr>
      <w:tr w:rsidR="7C8A206C" w:rsidTr="7C8A206C" w14:paraId="01061F7C">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97CAB1B" w14:textId="118D640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Exposition</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E6C3AA4" w14:textId="4E36C0D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12</w:t>
            </w:r>
          </w:p>
        </w:tc>
      </w:tr>
      <w:tr w:rsidR="7C8A206C" w:rsidTr="7C8A206C" w14:paraId="7017EE87">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0106553" w14:textId="26DB0A5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Impact</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259A16F" w14:textId="7FFAA05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18</w:t>
            </w:r>
          </w:p>
        </w:tc>
      </w:tr>
      <w:tr w:rsidR="7C8A206C" w:rsidTr="7C8A206C" w14:paraId="319A0C74">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9C47A9E" w14:textId="281DB7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Qualité des preuves</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9A7C5A" w14:textId="0E70E9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12</w:t>
            </w:r>
          </w:p>
        </w:tc>
      </w:tr>
      <w:tr w:rsidR="7C8A206C" w:rsidTr="7C8A206C" w14:paraId="17492107">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ECD2480" w14:textId="774D893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Résultat de vérification</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FE53EDE" w14:textId="124500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20</w:t>
            </w:r>
          </w:p>
        </w:tc>
      </w:tr>
      <w:tr w:rsidR="7C8A206C" w:rsidTr="7C8A206C" w14:paraId="279C8004">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DED01AD" w14:textId="4066D1D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Corrélation</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2CBBA0C" w14:textId="3E5DAE5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5</w:t>
            </w:r>
          </w:p>
        </w:tc>
      </w:tr>
      <w:tr w:rsidR="7C8A206C" w:rsidTr="7C8A206C" w14:paraId="1BD0222D">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A5D5608" w14:textId="4327D8E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Pénalité de contradiction</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290C612" w14:textId="5453CB2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0</w:t>
            </w:r>
          </w:p>
        </w:tc>
      </w:tr>
      <w:tr w:rsidR="7C8A206C" w:rsidTr="7C8A206C" w14:paraId="72EE2D6B">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8D11A0C" w14:textId="23FFE7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Score brut</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8D979FC" w14:textId="05A41C0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92</w:t>
            </w:r>
          </w:p>
        </w:tc>
      </w:tr>
      <w:tr w:rsidR="7C8A206C" w:rsidTr="7C8A206C" w14:paraId="28E9EDAE">
        <w:trPr>
          <w:trHeight w:val="300"/>
        </w:trPr>
        <w:tc>
          <w:tcPr>
            <w:tcW w:w="69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FD86436" w14:textId="60374AB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Score final</w:t>
            </w:r>
          </w:p>
        </w:tc>
        <w:tc>
          <w:tcPr>
            <w:tcW w:w="25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4CD8F24" w14:textId="352280E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7"/>
                <w:szCs w:val="17"/>
              </w:rPr>
              <w:t>92 / 100</w:t>
            </w:r>
          </w:p>
        </w:tc>
      </w:tr>
    </w:tbl>
    <w:p w:rsidR="5813C4D2" w:rsidP="7C8A206C" w:rsidRDefault="5813C4D2" w14:paraId="2901E9C9" w14:textId="6791EAEE">
      <w:pPr>
        <w:pStyle w:val="Heading2"/>
        <w:bidi w:val="0"/>
      </w:pPr>
      <w:r w:rsidRPr="7C8A206C" w:rsidR="5813C4D2">
        <w:rPr>
          <w:noProof w:val="0"/>
          <w:lang w:val="fr-FR"/>
        </w:rPr>
        <w:t>5. Classification et priorité de revue CISO</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620"/>
        <w:gridCol w:w="1620"/>
        <w:gridCol w:w="5895"/>
      </w:tblGrid>
      <w:tr w:rsidR="7C8A206C" w:rsidTr="7C8A206C" w14:paraId="3426F242">
        <w:trPr>
          <w:trHeight w:val="300"/>
        </w:trPr>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378BC22" w14:textId="6E31EE4D">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Plage de score</w:t>
            </w:r>
          </w:p>
        </w:tc>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E03B0A2" w14:textId="01CF7092">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Classe</w:t>
            </w:r>
          </w:p>
        </w:tc>
        <w:tc>
          <w:tcPr>
            <w:tcW w:w="5895"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70BDB17B" w14:textId="75473288">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Traitement</w:t>
            </w:r>
          </w:p>
        </w:tc>
      </w:tr>
      <w:tr w:rsidR="7C8A206C" w:rsidTr="7C8A206C" w14:paraId="43791C4E">
        <w:trPr>
          <w:trHeight w:val="300"/>
        </w:trPr>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039C1BB" w14:textId="0B5649FC">
            <w:pPr>
              <w:bidi w:val="0"/>
              <w:spacing w:before="0" w:beforeAutospacing="off" w:after="0" w:afterAutospacing="off"/>
              <w:jc w:val="right"/>
              <w:rPr>
                <w:sz w:val="16"/>
                <w:szCs w:val="16"/>
              </w:rPr>
            </w:pPr>
            <w:r w:rsidRPr="7C8A206C" w:rsidR="7C8A206C">
              <w:rPr>
                <w:sz w:val="16"/>
                <w:szCs w:val="16"/>
              </w:rPr>
              <w:t>0 à 29</w:t>
            </w:r>
          </w:p>
        </w:tc>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79C12F" w14:textId="4CED1B89">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LOW</w:t>
            </w:r>
          </w:p>
        </w:tc>
        <w:tc>
          <w:tcPr>
            <w:tcW w:w="5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33E9777" w14:textId="531ACAF8">
            <w:pPr>
              <w:bidi w:val="0"/>
              <w:spacing w:before="0" w:beforeAutospacing="off" w:after="0" w:afterAutospacing="off"/>
              <w:rPr>
                <w:sz w:val="16"/>
                <w:szCs w:val="16"/>
              </w:rPr>
            </w:pPr>
            <w:r w:rsidRPr="7C8A206C" w:rsidR="7C8A206C">
              <w:rPr>
                <w:sz w:val="16"/>
                <w:szCs w:val="16"/>
              </w:rPr>
              <w:t>Aucun passage au CISO. Conservation dans la synthèse périodique ou simple information.</w:t>
            </w:r>
          </w:p>
        </w:tc>
      </w:tr>
      <w:tr w:rsidR="7C8A206C" w:rsidTr="7C8A206C" w14:paraId="6D8FCDD3">
        <w:trPr>
          <w:trHeight w:val="300"/>
        </w:trPr>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D0CDE75" w14:textId="54B77AFA">
            <w:pPr>
              <w:bidi w:val="0"/>
              <w:spacing w:before="0" w:beforeAutospacing="off" w:after="0" w:afterAutospacing="off"/>
              <w:jc w:val="right"/>
              <w:rPr>
                <w:sz w:val="16"/>
                <w:szCs w:val="16"/>
              </w:rPr>
            </w:pPr>
            <w:r w:rsidRPr="7C8A206C" w:rsidR="7C8A206C">
              <w:rPr>
                <w:sz w:val="16"/>
                <w:szCs w:val="16"/>
              </w:rPr>
              <w:t>30 à 59</w:t>
            </w:r>
          </w:p>
        </w:tc>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D64A6D7" w14:textId="0772A33B">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MEDIUM</w:t>
            </w:r>
          </w:p>
        </w:tc>
        <w:tc>
          <w:tcPr>
            <w:tcW w:w="5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9C88708" w14:textId="1DCD7C80">
            <w:pPr>
              <w:bidi w:val="0"/>
              <w:spacing w:before="0" w:beforeAutospacing="off" w:after="0" w:afterAutospacing="off"/>
              <w:rPr>
                <w:sz w:val="16"/>
                <w:szCs w:val="16"/>
              </w:rPr>
            </w:pPr>
            <w:r w:rsidRPr="7C8A206C" w:rsidR="7C8A206C">
              <w:rPr>
                <w:sz w:val="16"/>
                <w:szCs w:val="16"/>
              </w:rPr>
              <w:t>Ajouter une remarque ou un point de vigilance dans la synthèse, sans demander de décision au CISO.</w:t>
            </w:r>
          </w:p>
        </w:tc>
      </w:tr>
      <w:tr w:rsidR="7C8A206C" w:rsidTr="7C8A206C" w14:paraId="6316BF49">
        <w:trPr>
          <w:trHeight w:val="300"/>
        </w:trPr>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DA556BA" w14:textId="4325BE22">
            <w:pPr>
              <w:bidi w:val="0"/>
              <w:spacing w:before="0" w:beforeAutospacing="off" w:after="0" w:afterAutospacing="off"/>
              <w:jc w:val="right"/>
              <w:rPr>
                <w:sz w:val="16"/>
                <w:szCs w:val="16"/>
              </w:rPr>
            </w:pPr>
            <w:r w:rsidRPr="7C8A206C" w:rsidR="7C8A206C">
              <w:rPr>
                <w:sz w:val="16"/>
                <w:szCs w:val="16"/>
              </w:rPr>
              <w:t>60 à 79</w:t>
            </w:r>
          </w:p>
        </w:tc>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363D560" w14:textId="7C6DDF41">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HIGH</w:t>
            </w:r>
          </w:p>
        </w:tc>
        <w:tc>
          <w:tcPr>
            <w:tcW w:w="5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15E7EEA" w14:textId="27A34A77">
            <w:pPr>
              <w:bidi w:val="0"/>
              <w:spacing w:before="0" w:beforeAutospacing="off" w:after="0" w:afterAutospacing="off"/>
              <w:rPr>
                <w:sz w:val="16"/>
                <w:szCs w:val="16"/>
              </w:rPr>
            </w:pPr>
            <w:r w:rsidRPr="7C8A206C" w:rsidR="7C8A206C">
              <w:rPr>
                <w:sz w:val="16"/>
                <w:szCs w:val="16"/>
              </w:rPr>
              <w:t>Présentation prioritaire au CISO pour décision.</w:t>
            </w:r>
          </w:p>
        </w:tc>
      </w:tr>
      <w:tr w:rsidR="7C8A206C" w:rsidTr="7C8A206C" w14:paraId="7E1B1468">
        <w:trPr>
          <w:trHeight w:val="300"/>
        </w:trPr>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CE26F73" w14:textId="476601AE">
            <w:pPr>
              <w:bidi w:val="0"/>
              <w:spacing w:before="0" w:beforeAutospacing="off" w:after="0" w:afterAutospacing="off"/>
              <w:jc w:val="right"/>
              <w:rPr>
                <w:sz w:val="16"/>
                <w:szCs w:val="16"/>
              </w:rPr>
            </w:pPr>
            <w:r w:rsidRPr="7C8A206C" w:rsidR="7C8A206C">
              <w:rPr>
                <w:sz w:val="16"/>
                <w:szCs w:val="16"/>
              </w:rPr>
              <w:t>80 à 100</w:t>
            </w:r>
          </w:p>
        </w:tc>
        <w:tc>
          <w:tcPr>
            <w:tcW w:w="1620"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62B4619" w14:textId="47189B4F">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CRITICAL</w:t>
            </w:r>
          </w:p>
        </w:tc>
        <w:tc>
          <w:tcPr>
            <w:tcW w:w="5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77479B7" w14:textId="281D4B01">
            <w:pPr>
              <w:bidi w:val="0"/>
              <w:spacing w:before="0" w:beforeAutospacing="off" w:after="0" w:afterAutospacing="off"/>
              <w:rPr>
                <w:sz w:val="16"/>
                <w:szCs w:val="16"/>
              </w:rPr>
            </w:pPr>
            <w:r w:rsidRPr="7C8A206C" w:rsidR="7C8A206C">
              <w:rPr>
                <w:sz w:val="16"/>
                <w:szCs w:val="16"/>
              </w:rPr>
              <w:t>Présentation immédiate ou au prochain point critique avec décision requise.</w:t>
            </w:r>
          </w:p>
        </w:tc>
      </w:tr>
    </w:tbl>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0365"/>
      </w:tblGrid>
      <w:tr w:rsidR="7C8A206C" w:rsidTr="7C8A206C" w14:paraId="440D0C1F">
        <w:trPr>
          <w:trHeight w:val="300"/>
        </w:trPr>
        <w:tc>
          <w:tcPr>
            <w:tcW w:w="10365" w:type="dxa"/>
            <w:tcBorders>
              <w:top w:val="single" w:sz="0"/>
              <w:left w:val="single" w:sz="0"/>
              <w:bottom w:val="single" w:sz="0"/>
              <w:right w:val="single" w:sz="0"/>
            </w:tcBorders>
            <w:shd w:val="clear" w:color="auto" w:fill="EAF2F8"/>
            <w:tcMar/>
            <w:vAlign w:val="top"/>
          </w:tcPr>
          <w:p w:rsidR="7C8A206C" w:rsidP="7C8A206C" w:rsidRDefault="7C8A206C" w14:paraId="70154DF3" w14:textId="2F5DE82E">
            <w:pPr>
              <w:bidi w:val="0"/>
              <w:spacing w:before="0" w:beforeAutospacing="off" w:after="0" w:afterAutospacing="off"/>
            </w:pPr>
            <w:r w:rsidRPr="7C8A206C" w:rsidR="7C8A206C">
              <w:rPr>
                <w:rFonts w:ascii="Cambria" w:hAnsi="Cambria" w:eastAsia="Cambria" w:cs="Cambria"/>
                <w:b w:val="0"/>
                <w:bCs w:val="0"/>
                <w:i w:val="0"/>
                <w:iCs w:val="0"/>
                <w:caps w:val="0"/>
                <w:smallCaps w:val="0"/>
                <w:color w:val="1F3752"/>
                <w:sz w:val="16"/>
                <w:szCs w:val="16"/>
              </w:rPr>
              <w:t>La priorité indique quand le dossier doit être présenté au CISO. Elle ne signifie pas qu’une action ou une remédiation est automatiquement approuvée.</w:t>
            </w:r>
          </w:p>
        </w:tc>
      </w:tr>
    </w:tbl>
    <w:p w:rsidR="5813C4D2" w:rsidP="7C8A206C" w:rsidRDefault="5813C4D2" w14:paraId="07DA8F17" w14:textId="001514DE">
      <w:pPr>
        <w:pStyle w:val="Heading2"/>
        <w:bidi w:val="0"/>
      </w:pPr>
      <w:r w:rsidRPr="7C8A206C" w:rsidR="5813C4D2">
        <w:rPr>
          <w:noProof w:val="0"/>
          <w:lang w:val="fr-FR"/>
        </w:rPr>
        <w:t>6. Statuts produits par le Validateur</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903"/>
        <w:gridCol w:w="1903"/>
        <w:gridCol w:w="3306"/>
        <w:gridCol w:w="2044"/>
      </w:tblGrid>
      <w:tr w:rsidR="7C8A206C" w:rsidTr="7C8A206C" w14:paraId="1515EF56">
        <w:trPr>
          <w:trHeight w:val="300"/>
        </w:trPr>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4837505" w14:textId="12C17827">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Statut</w:t>
            </w:r>
          </w:p>
        </w:tc>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508C4D3A" w14:textId="071707EE">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Classes de score associées</w:t>
            </w:r>
          </w:p>
        </w:tc>
        <w:tc>
          <w:tcPr>
            <w:tcW w:w="330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252048F" w14:textId="6B82E5E4">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Signification</w:t>
            </w:r>
          </w:p>
        </w:tc>
        <w:tc>
          <w:tcPr>
            <w:tcW w:w="2044"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6886964B" w14:textId="2F92FF4C">
            <w:pPr>
              <w:bidi w:val="0"/>
              <w:spacing w:before="0" w:beforeAutospacing="off" w:after="0" w:afterAutospacing="off"/>
              <w:jc w:val="center"/>
              <w:rPr>
                <w:b w:val="1"/>
                <w:bCs w:val="1"/>
                <w:color w:val="FFFFFF" w:themeColor="background1" w:themeTint="FF" w:themeShade="FF"/>
                <w:sz w:val="16"/>
                <w:szCs w:val="16"/>
              </w:rPr>
            </w:pPr>
            <w:r w:rsidRPr="7C8A206C" w:rsidR="7C8A206C">
              <w:rPr>
                <w:b w:val="1"/>
                <w:bCs w:val="1"/>
                <w:color w:val="FFFFFF" w:themeColor="background1" w:themeTint="FF" w:themeShade="FF"/>
                <w:sz w:val="16"/>
                <w:szCs w:val="16"/>
              </w:rPr>
              <w:t>Traitement</w:t>
            </w:r>
          </w:p>
        </w:tc>
      </w:tr>
      <w:tr w:rsidR="7C8A206C" w:rsidTr="7C8A206C" w14:paraId="6C8DBD58">
        <w:trPr>
          <w:trHeight w:val="300"/>
        </w:trPr>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C81807" w14:textId="1B460AC9">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READY_FOR_CISO_DECISION</w:t>
            </w:r>
          </w:p>
        </w:tc>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CC1CB7C" w14:textId="6C877DB4">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HIGH</w:t>
            </w:r>
            <w:r w:rsidRPr="7C8A206C" w:rsidR="7C8A206C">
              <w:rPr>
                <w:sz w:val="16"/>
                <w:szCs w:val="16"/>
              </w:rPr>
              <w:t xml:space="preserve">, </w:t>
            </w:r>
            <w:r w:rsidRPr="7C8A206C" w:rsidR="7C8A206C">
              <w:rPr>
                <w:rFonts w:ascii="Consolas" w:hAnsi="Consolas" w:eastAsia="Consolas" w:cs="Consolas"/>
                <w:sz w:val="16"/>
                <w:szCs w:val="16"/>
              </w:rPr>
              <w:t>CRITICAL</w:t>
            </w:r>
          </w:p>
        </w:tc>
        <w:tc>
          <w:tcPr>
            <w:tcW w:w="33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712AD16" w14:textId="26B744F6">
            <w:pPr>
              <w:bidi w:val="0"/>
              <w:spacing w:before="0" w:beforeAutospacing="off" w:after="0" w:afterAutospacing="off"/>
              <w:rPr>
                <w:sz w:val="16"/>
                <w:szCs w:val="16"/>
              </w:rPr>
            </w:pPr>
            <w:r w:rsidRPr="7C8A206C" w:rsidR="7C8A206C">
              <w:rPr>
                <w:sz w:val="16"/>
                <w:szCs w:val="16"/>
              </w:rPr>
              <w:t>Le dossier est cohérent, suffisamment documenté et nécessite une décision du CISO.</w:t>
            </w:r>
          </w:p>
        </w:tc>
        <w:tc>
          <w:tcPr>
            <w:tcW w:w="204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88FA7D0" w14:textId="03833F2A">
            <w:pPr>
              <w:bidi w:val="0"/>
              <w:spacing w:before="0" w:beforeAutospacing="off" w:after="0" w:afterAutospacing="off"/>
              <w:rPr>
                <w:sz w:val="16"/>
                <w:szCs w:val="16"/>
              </w:rPr>
            </w:pPr>
            <w:r w:rsidRPr="7C8A206C" w:rsidR="7C8A206C">
              <w:rPr>
                <w:sz w:val="16"/>
                <w:szCs w:val="16"/>
              </w:rPr>
              <w:t>Présentation au CISO selon la priorité du score.</w:t>
            </w:r>
          </w:p>
        </w:tc>
      </w:tr>
      <w:tr w:rsidR="7C8A206C" w:rsidTr="7C8A206C" w14:paraId="3BAD66E9">
        <w:trPr>
          <w:trHeight w:val="300"/>
        </w:trPr>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7172DD7" w14:textId="7C3D9472">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READY_FOR_CISO_INFORMATION</w:t>
            </w:r>
          </w:p>
        </w:tc>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6D37C89" w14:textId="26E422F3">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LOW</w:t>
            </w:r>
            <w:r w:rsidRPr="7C8A206C" w:rsidR="7C8A206C">
              <w:rPr>
                <w:sz w:val="16"/>
                <w:szCs w:val="16"/>
              </w:rPr>
              <w:t xml:space="preserve">, </w:t>
            </w:r>
            <w:r w:rsidRPr="7C8A206C" w:rsidR="7C8A206C">
              <w:rPr>
                <w:rFonts w:ascii="Consolas" w:hAnsi="Consolas" w:eastAsia="Consolas" w:cs="Consolas"/>
                <w:sz w:val="16"/>
                <w:szCs w:val="16"/>
              </w:rPr>
              <w:t>MEDIUM</w:t>
            </w:r>
          </w:p>
        </w:tc>
        <w:tc>
          <w:tcPr>
            <w:tcW w:w="33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2F27C7C" w14:textId="1DD9CF70">
            <w:pPr>
              <w:bidi w:val="0"/>
              <w:spacing w:before="0" w:beforeAutospacing="off" w:after="0" w:afterAutospacing="off"/>
              <w:rPr>
                <w:sz w:val="16"/>
                <w:szCs w:val="16"/>
              </w:rPr>
            </w:pPr>
            <w:r w:rsidRPr="7C8A206C" w:rsidR="7C8A206C">
              <w:rPr>
                <w:sz w:val="16"/>
                <w:szCs w:val="16"/>
              </w:rPr>
              <w:t>Le dossier est exploitable mais ne nécessite pas de décision immédiate du CISO.</w:t>
            </w:r>
          </w:p>
        </w:tc>
        <w:tc>
          <w:tcPr>
            <w:tcW w:w="204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E5ADF1F" w14:textId="74E93531">
            <w:pPr>
              <w:bidi w:val="0"/>
              <w:spacing w:before="0" w:beforeAutospacing="off" w:after="0" w:afterAutospacing="off"/>
              <w:rPr>
                <w:sz w:val="16"/>
                <w:szCs w:val="16"/>
              </w:rPr>
            </w:pPr>
            <w:r w:rsidRPr="7C8A206C" w:rsidR="7C8A206C">
              <w:rPr>
                <w:sz w:val="16"/>
                <w:szCs w:val="16"/>
              </w:rPr>
              <w:t>Ajout dans la synthèse périodique, avec remarque ou point de vigilance.</w:t>
            </w:r>
          </w:p>
        </w:tc>
      </w:tr>
      <w:tr w:rsidR="7C8A206C" w:rsidTr="7C8A206C" w14:paraId="1B52B360">
        <w:trPr>
          <w:trHeight w:val="300"/>
        </w:trPr>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DE8A45B" w14:textId="37E05AA0">
            <w:pPr>
              <w:bidi w:val="0"/>
              <w:spacing w:before="0" w:beforeAutospacing="off" w:after="0" w:afterAutospacing="off"/>
              <w:rPr>
                <w:rFonts w:ascii="Consolas" w:hAnsi="Consolas" w:eastAsia="Consolas" w:cs="Consolas"/>
                <w:sz w:val="16"/>
                <w:szCs w:val="16"/>
              </w:rPr>
            </w:pPr>
            <w:r w:rsidRPr="7C8A206C" w:rsidR="7C8A206C">
              <w:rPr>
                <w:rFonts w:ascii="Consolas" w:hAnsi="Consolas" w:eastAsia="Consolas" w:cs="Consolas"/>
                <w:sz w:val="16"/>
                <w:szCs w:val="16"/>
              </w:rPr>
              <w:t>REJECTED</w:t>
            </w:r>
          </w:p>
        </w:tc>
        <w:tc>
          <w:tcPr>
            <w:tcW w:w="190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05A384C" w14:textId="6A50DDC1">
            <w:pPr>
              <w:bidi w:val="0"/>
              <w:spacing w:before="0" w:beforeAutospacing="off" w:after="0" w:afterAutospacing="off"/>
              <w:rPr>
                <w:sz w:val="16"/>
                <w:szCs w:val="16"/>
              </w:rPr>
            </w:pPr>
            <w:r w:rsidRPr="7C8A206C" w:rsidR="7C8A206C">
              <w:rPr>
                <w:sz w:val="16"/>
                <w:szCs w:val="16"/>
              </w:rPr>
              <w:t>Indépendant du score</w:t>
            </w:r>
          </w:p>
        </w:tc>
        <w:tc>
          <w:tcPr>
            <w:tcW w:w="33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5CF98DC" w14:textId="7C8563EB">
            <w:pPr>
              <w:bidi w:val="0"/>
              <w:spacing w:before="0" w:beforeAutospacing="off" w:after="0" w:afterAutospacing="off"/>
              <w:rPr>
                <w:sz w:val="16"/>
                <w:szCs w:val="16"/>
              </w:rPr>
            </w:pPr>
            <w:r w:rsidRPr="7C8A206C" w:rsidR="7C8A206C">
              <w:rPr>
                <w:sz w:val="16"/>
                <w:szCs w:val="16"/>
              </w:rPr>
              <w:t>Le Claim est invalide, non supporté ou non conforme.</w:t>
            </w:r>
          </w:p>
        </w:tc>
        <w:tc>
          <w:tcPr>
            <w:tcW w:w="204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1A59F20" w14:textId="280A52FE">
            <w:pPr>
              <w:bidi w:val="0"/>
              <w:spacing w:before="0" w:beforeAutospacing="off" w:after="0" w:afterAutospacing="off"/>
              <w:rPr>
                <w:sz w:val="16"/>
                <w:szCs w:val="16"/>
              </w:rPr>
            </w:pPr>
            <w:r w:rsidRPr="7C8A206C" w:rsidR="7C8A206C">
              <w:rPr>
                <w:sz w:val="16"/>
                <w:szCs w:val="16"/>
              </w:rPr>
              <w:t>Clôture du flux avec justification et journalisation.</w:t>
            </w:r>
          </w:p>
        </w:tc>
      </w:tr>
    </w:tbl>
    <w:p w:rsidR="5813C4D2" w:rsidP="7C8A206C" w:rsidRDefault="5813C4D2" w14:paraId="5BF1E657" w14:textId="0D909B61">
      <w:pPr>
        <w:pStyle w:val="Heading2"/>
        <w:bidi w:val="0"/>
      </w:pPr>
      <w:r w:rsidRPr="7C8A206C" w:rsidR="5813C4D2">
        <w:rPr>
          <w:noProof w:val="0"/>
          <w:lang w:val="fr-FR"/>
        </w:rPr>
        <w:t>7. Règles de priorité et exceptions</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702"/>
        <w:gridCol w:w="2504"/>
        <w:gridCol w:w="3808"/>
      </w:tblGrid>
      <w:tr w:rsidR="7C8A206C" w:rsidTr="7C8A206C" w14:paraId="3BF709FE">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2CF3EAD1" w14:textId="184C9BD5">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Condition</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4FE4C5A7" w14:textId="3A6547AA">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Principe</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24111671" w14:textId="6724F311">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Règle appliquée</w:t>
            </w:r>
          </w:p>
        </w:tc>
      </w:tr>
      <w:tr w:rsidR="7C8A206C" w:rsidTr="7C8A206C" w14:paraId="1E473E6B">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9ED0E4" w14:textId="0498EF0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VerificationResult = contradicted</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4AFBB6C" w14:textId="793EA27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Ne pas utiliser le score pour conclure.</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24AEA1F" w14:textId="0A6E43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ValidationDecision = READY_FOR_CISO_DECISION avec mention explicite de la contradiction, ou REJECTED si le Claim est invalidé.</w:t>
            </w:r>
          </w:p>
        </w:tc>
      </w:tr>
      <w:tr w:rsidR="7C8A206C" w:rsidTr="7C8A206C" w14:paraId="650E95FE">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C163182" w14:textId="05E2985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VerificationResult = insufficient_evidence</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3E4B8C5" w14:textId="7BABA65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La priorité numérique ne compense pas le manque de preuves.</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A0E92E3" w14:textId="2D5635F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ValidationDecision = INSUFFICIENT_EVIDENCE.</w:t>
            </w:r>
          </w:p>
        </w:tc>
      </w:tr>
      <w:tr w:rsidR="7C8A206C" w:rsidTr="7C8A206C" w14:paraId="0338091E">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5D4556A" w14:textId="6F2FBD8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VerificationResult = unsupported</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7C42E83" w14:textId="7CFCDB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Claim n’est pas confirmé.</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F11115E" w14:textId="33F005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ValidationDecision = REJECTED, sauf règle métier imposant une présentation au CISO.</w:t>
            </w:r>
          </w:p>
        </w:tc>
      </w:tr>
      <w:tr w:rsidR="7C8A206C" w:rsidTr="7C8A206C" w14:paraId="1D3E0E9D">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FC7750F" w14:textId="698A291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Ticket critique clôturé sans preuve de remédiation</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E0C17CC" w14:textId="743B143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Dossier de gouvernance prioritaire.</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6C2E87B" w14:textId="29509EA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READY_FOR_CISO_DECISION avec priorité HIGH ou CRITICAL selon le contexte.</w:t>
            </w:r>
          </w:p>
        </w:tc>
      </w:tr>
      <w:tr w:rsidR="7C8A206C" w:rsidTr="7C8A206C" w14:paraId="297CC734">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2CED033" w14:textId="524E1CB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Désaccord entre Vérificateur et Validateur</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7D94D26" w14:textId="1F8EF82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désaccord doit être visible.</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53ACB28" w14:textId="44F4166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READY_FOR_CISO_DECISION avec une alerte de désaccord pour arbitrage du CISO.</w:t>
            </w:r>
          </w:p>
        </w:tc>
      </w:tr>
      <w:tr w:rsidR="7C8A206C" w:rsidTr="7C8A206C" w14:paraId="3AEBF30E">
        <w:trPr>
          <w:trHeight w:val="300"/>
        </w:trPr>
        <w:tc>
          <w:tcPr>
            <w:tcW w:w="27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695F11A" w14:textId="1297EE2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Risque HIGH ou CRITICAL</w:t>
            </w:r>
          </w:p>
        </w:tc>
        <w:tc>
          <w:tcPr>
            <w:tcW w:w="2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51C5D3D" w14:textId="49892B3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Aucune clôture automatique.</w:t>
            </w:r>
          </w:p>
        </w:tc>
        <w:tc>
          <w:tcPr>
            <w:tcW w:w="38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4781F7F" w14:textId="7CF253C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requires_ciso_approval = true.</w:t>
            </w:r>
          </w:p>
        </w:tc>
      </w:tr>
    </w:tbl>
    <w:p w:rsidR="5813C4D2" w:rsidP="7C8A206C" w:rsidRDefault="5813C4D2" w14:paraId="68FEFAC1" w14:textId="6B917C12">
      <w:pPr>
        <w:pStyle w:val="Heading2"/>
        <w:bidi w:val="0"/>
      </w:pPr>
      <w:r w:rsidRPr="7C8A206C" w:rsidR="5813C4D2">
        <w:rPr>
          <w:noProof w:val="0"/>
          <w:lang w:val="fr-FR"/>
        </w:rPr>
        <w:t>8. Décisions finales du CISO</w:t>
      </w:r>
    </w:p>
    <w:p w:rsidR="7C8A206C" w:rsidP="7C8A206C" w:rsidRDefault="7C8A206C" w14:paraId="0DDDFA6B" w14:textId="6A1520FC">
      <w:pPr>
        <w:shd w:val="clear" w:color="auto" w:fill="FFFFFF" w:themeFill="background1"/>
        <w:bidi w:val="0"/>
        <w:spacing w:before="140" w:beforeAutospacing="off" w:after="60" w:afterAutospacing="off"/>
        <w:rPr>
          <w:rFonts w:ascii="Calibri" w:hAnsi="Calibri" w:eastAsia="Calibri" w:cs="Calibri"/>
          <w:b w:val="1"/>
          <w:bCs w:val="1"/>
          <w:i w:val="0"/>
          <w:iCs w:val="0"/>
          <w:caps w:val="0"/>
          <w:smallCaps w:val="0"/>
          <w:noProof w:val="0"/>
          <w:color w:val="365F91"/>
          <w:sz w:val="28"/>
          <w:szCs w:val="28"/>
          <w:lang w:val="fr-FR"/>
        </w:rPr>
      </w:pP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729"/>
        <w:gridCol w:w="6286"/>
      </w:tblGrid>
      <w:tr w:rsidR="7C8A206C" w:rsidTr="7C8A206C" w14:paraId="75D13235">
        <w:trPr>
          <w:trHeight w:val="300"/>
        </w:trPr>
        <w:tc>
          <w:tcPr>
            <w:tcW w:w="2729"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26A287EC" w14:textId="5B747AE4">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Décision CISO</w:t>
            </w:r>
          </w:p>
        </w:tc>
        <w:tc>
          <w:tcPr>
            <w:tcW w:w="628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D962901" w14:textId="2A07E7A5">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Description</w:t>
            </w:r>
          </w:p>
        </w:tc>
      </w:tr>
      <w:tr w:rsidR="7C8A206C" w:rsidTr="7C8A206C" w14:paraId="748BF303">
        <w:trPr>
          <w:trHeight w:val="300"/>
        </w:trPr>
        <w:tc>
          <w:tcPr>
            <w:tcW w:w="272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0B04240" w14:textId="4829D7F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APPROVE</w:t>
            </w:r>
          </w:p>
        </w:tc>
        <w:tc>
          <w:tcPr>
            <w:tcW w:w="628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89952FA" w14:textId="33C50D4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CISO accepte le constat ou l’action proposée.</w:t>
            </w:r>
          </w:p>
        </w:tc>
      </w:tr>
      <w:tr w:rsidR="7C8A206C" w:rsidTr="7C8A206C" w14:paraId="59A6061D">
        <w:trPr>
          <w:trHeight w:val="300"/>
        </w:trPr>
        <w:tc>
          <w:tcPr>
            <w:tcW w:w="272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327DA77" w14:textId="49B1758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REJECT</w:t>
            </w:r>
          </w:p>
        </w:tc>
        <w:tc>
          <w:tcPr>
            <w:tcW w:w="628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DBC2B4A" w14:textId="278D529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CISO rejette le constat, la priorité ou l’action proposée.</w:t>
            </w:r>
          </w:p>
        </w:tc>
      </w:tr>
      <w:tr w:rsidR="7C8A206C" w:rsidTr="7C8A206C" w14:paraId="63994535">
        <w:trPr>
          <w:trHeight w:val="300"/>
        </w:trPr>
        <w:tc>
          <w:tcPr>
            <w:tcW w:w="272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645A008" w14:textId="6533478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REQUEST_MORE_EVIDENCE</w:t>
            </w:r>
          </w:p>
        </w:tc>
        <w:tc>
          <w:tcPr>
            <w:tcW w:w="628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7EFCA45" w14:textId="1EA9377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CISO exige des preuves ou justifications complémentaires.</w:t>
            </w:r>
          </w:p>
        </w:tc>
      </w:tr>
      <w:tr w:rsidR="7C8A206C" w:rsidTr="7C8A206C" w14:paraId="3C1FF801">
        <w:trPr>
          <w:trHeight w:val="300"/>
        </w:trPr>
        <w:tc>
          <w:tcPr>
            <w:tcW w:w="272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1AADE0F" w14:textId="5862793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DEFER</w:t>
            </w:r>
          </w:p>
        </w:tc>
        <w:tc>
          <w:tcPr>
            <w:tcW w:w="628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510E2EC" w14:textId="3A17DEC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CISO reporte la décision à une date ou un comité ultérieur.</w:t>
            </w:r>
          </w:p>
        </w:tc>
      </w:tr>
    </w:tbl>
    <w:p w:rsidR="5813C4D2" w:rsidP="7C8A206C" w:rsidRDefault="5813C4D2" w14:paraId="636C931D" w14:textId="25665F40">
      <w:pPr>
        <w:pStyle w:val="Heading2"/>
        <w:bidi w:val="0"/>
      </w:pPr>
      <w:r w:rsidRPr="7C8A206C" w:rsidR="5813C4D2">
        <w:rPr>
          <w:noProof w:val="0"/>
          <w:lang w:val="fr-FR"/>
        </w:rPr>
        <w:t>9. Exemple de MCPScore</w:t>
      </w:r>
    </w:p>
    <w:p w:rsidR="5813C4D2" w:rsidP="7C8A206C" w:rsidRDefault="5813C4D2" w14:paraId="412A18F8" w14:textId="79E1C48C">
      <w:pPr>
        <w:shd w:val="clear" w:color="auto" w:fill="FFFFFF" w:themeFill="background1"/>
        <w:bidi w:val="0"/>
        <w:spacing w:before="0" w:beforeAutospacing="off" w:after="20" w:afterAutospacing="off"/>
        <w:ind w:left="360" w:right="360"/>
        <w:rPr>
          <w:rFonts w:ascii="Consolas" w:hAnsi="Consolas" w:eastAsia="Consolas" w:cs="Consolas"/>
          <w:b w:val="0"/>
          <w:bCs w:val="0"/>
          <w:i w:val="0"/>
          <w:iCs w:val="0"/>
          <w:caps w:val="0"/>
          <w:smallCaps w:val="0"/>
          <w:noProof w:val="0"/>
          <w:color w:val="000000" w:themeColor="text1" w:themeTint="FF" w:themeShade="FF"/>
          <w:sz w:val="17"/>
          <w:szCs w:val="17"/>
          <w:lang w:val="fr-FR"/>
        </w:rPr>
      </w:pP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"schema_version": "1.0",</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"session_id": "SES-20260718-0001",</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"correlation_id": "COR-20260718-0001",</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"id": "MCP-SCORE-0001",</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"verification_result_id": "VER-0001",</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"value": 92,</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"risk_level": "CRITICAL",</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"review_priority": "URGENT",</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"factors": {</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"severity": 25,</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"exposure": 12,</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"impact": 18,</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"evidence_quality": 12,</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"verification": 20,</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"correlation": 5,</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"contradiction_penalty": 0</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"calculation_version": "1.1",</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 xml:space="preserve"> "calculated_at": "2026-07-17T16:27:20Z"</w:t>
      </w:r>
      <w:r>
        <w:br/>
      </w:r>
      <w:r w:rsidRPr="7C8A206C" w:rsidR="5813C4D2">
        <w:rPr>
          <w:rFonts w:ascii="Consolas" w:hAnsi="Consolas" w:eastAsia="Consolas" w:cs="Consolas"/>
          <w:b w:val="0"/>
          <w:bCs w:val="0"/>
          <w:i w:val="0"/>
          <w:iCs w:val="0"/>
          <w:caps w:val="0"/>
          <w:smallCaps w:val="0"/>
          <w:noProof w:val="0"/>
          <w:color w:val="000000" w:themeColor="text1" w:themeTint="FF" w:themeShade="FF"/>
          <w:sz w:val="17"/>
          <w:szCs w:val="17"/>
          <w:lang w:val="fr-FR"/>
        </w:rPr>
        <w:t>}</w:t>
      </w:r>
      <w:r>
        <w:br/>
      </w:r>
    </w:p>
    <w:p w:rsidR="5813C4D2" w:rsidP="7C8A206C" w:rsidRDefault="5813C4D2" w14:paraId="1B51FF9B" w14:textId="6CF277ED">
      <w:pPr>
        <w:pStyle w:val="Heading2"/>
        <w:bidi w:val="0"/>
      </w:pPr>
      <w:r w:rsidRPr="7C8A206C" w:rsidR="5813C4D2">
        <w:rPr>
          <w:noProof w:val="0"/>
          <w:lang w:val="fr-FR"/>
        </w:rPr>
        <w:t>10. Versionnement et calibration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513"/>
        <w:gridCol w:w="6502"/>
      </w:tblGrid>
      <w:tr w:rsidR="7C8A206C" w:rsidTr="7C8A206C" w14:paraId="3FDCDE8A">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69C0C71" w14:textId="18396DB6">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Élément</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1D3654E0" w14:textId="0407F3C5">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Règle</w:t>
            </w:r>
          </w:p>
        </w:tc>
      </w:tr>
      <w:tr w:rsidR="7C8A206C" w:rsidTr="7C8A206C" w14:paraId="5BB432FD">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C87E37B" w14:textId="59422F4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schema_version</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57795EA" w14:textId="1341453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Version de la structure JSON MCPScore.</w:t>
            </w:r>
          </w:p>
        </w:tc>
      </w:tr>
      <w:tr w:rsidR="7C8A206C" w:rsidTr="7C8A206C" w14:paraId="5EF948F4">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9B2EBC4" w14:textId="4864FA5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calculation_version</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63AEEAC" w14:textId="5AF9135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Version de la formule, des pondérations et des seuils.</w:t>
            </w:r>
          </w:p>
        </w:tc>
      </w:tr>
      <w:tr w:rsidR="7C8A206C" w:rsidTr="7C8A206C" w14:paraId="04ACB430">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D9BEB27" w14:textId="4413351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Reproductibilité</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AFE39AB" w14:textId="47E7F40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Les anciennes versions doivent rester disponibles pour reproduire un score historique.</w:t>
            </w:r>
          </w:p>
        </w:tc>
      </w:tr>
      <w:tr w:rsidR="7C8A206C" w:rsidTr="7C8A206C" w14:paraId="1F5FF994">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57711BC" w14:textId="24A2CAE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Calibration S5</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0C595CA" w14:textId="1FD81A5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Comparer les priorités produites avec les attentes du CISO et ajuster les poids.</w:t>
            </w:r>
          </w:p>
        </w:tc>
      </w:tr>
      <w:tr w:rsidR="7C8A206C" w:rsidTr="7C8A206C" w14:paraId="42B8B103">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0B6828C" w14:textId="07B8331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Modification</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9799F4F" w14:textId="6D50D61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Toute modification de formule crée une nouvelle calculation_version.</w:t>
            </w:r>
          </w:p>
        </w:tc>
      </w:tr>
      <w:tr w:rsidR="7C8A206C" w:rsidTr="7C8A206C" w14:paraId="55263365">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C5F981" w14:textId="0C11084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Validation</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B0422A0" w14:textId="6BF78E8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Les seuils définitifs sont validés par le CISO avant le pilote final.</w:t>
            </w:r>
          </w:p>
        </w:tc>
      </w:tr>
    </w:tbl>
    <w:p w:rsidR="5813C4D2" w:rsidP="7C8A206C" w:rsidRDefault="5813C4D2" w14:paraId="6AE5D913" w14:textId="74E7E113">
      <w:pPr>
        <w:pStyle w:val="Heading2"/>
        <w:bidi w:val="0"/>
      </w:pPr>
      <w:r w:rsidRPr="7C8A206C" w:rsidR="5813C4D2">
        <w:rPr>
          <w:noProof w:val="0"/>
          <w:lang w:val="fr-FR"/>
        </w:rPr>
        <w:t>11. Critères d’acceptation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2513"/>
        <w:gridCol w:w="6502"/>
      </w:tblGrid>
      <w:tr w:rsidR="7C8A206C" w:rsidTr="7C8A206C" w14:paraId="2D344C88">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716EF20D" w14:textId="420C35DC">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Critère</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center"/>
          </w:tcPr>
          <w:p w:rsidR="7C8A206C" w:rsidP="7C8A206C" w:rsidRDefault="7C8A206C" w14:paraId="060CEDE4" w14:textId="1F8EBC90">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Résultat attendu</w:t>
            </w:r>
          </w:p>
        </w:tc>
      </w:tr>
      <w:tr w:rsidR="7C8A206C" w:rsidTr="7C8A206C" w14:paraId="20DBFB26">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3611C8D" w14:textId="3C93E92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Déterminisme</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AE05336" w14:textId="459305F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Les mêmes entrées et la même version produisent le même score.</w:t>
            </w:r>
          </w:p>
        </w:tc>
      </w:tr>
      <w:tr w:rsidR="7C8A206C" w:rsidTr="7C8A206C" w14:paraId="2FE30982">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2E2C133" w14:textId="058D951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Explicabilité</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3519020" w14:textId="050C443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Tous les facteurs ayant contribué au score sont visibles.</w:t>
            </w:r>
          </w:p>
        </w:tc>
      </w:tr>
      <w:tr w:rsidR="7C8A206C" w:rsidTr="7C8A206C" w14:paraId="7BE7CFB2">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9CA3702" w14:textId="71F37FC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Séparation des rôles</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79A5025" w14:textId="66D5A76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Aucun LLM ne calcule ou ne modifie MCPScore.</w:t>
            </w:r>
          </w:p>
        </w:tc>
      </w:tr>
      <w:tr w:rsidR="7C8A206C" w:rsidTr="7C8A206C" w14:paraId="52AFE4E0">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B9D9F58" w14:textId="4A60BD2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Priorisation CISO</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3AB0D62" w14:textId="3B886F9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Chaque score produit une priorité claire de présentation au CISO.</w:t>
            </w:r>
          </w:p>
        </w:tc>
      </w:tr>
      <w:tr w:rsidR="7C8A206C" w:rsidTr="7C8A206C" w14:paraId="38252878">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2F9C736" w14:textId="2F8FB53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Absence de revue fictive</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75FF571" w14:textId="4745CA4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Aucun statut HUMAN_REVIEW n’est utilisé.</w:t>
            </w:r>
          </w:p>
        </w:tc>
      </w:tr>
      <w:tr w:rsidR="7C8A206C" w:rsidTr="7C8A206C" w14:paraId="756F47CD">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5D93775" w14:textId="79BEF3D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Gestion des preuves insuffisantes</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AA51617" w14:textId="5A1A9D6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statut INSUFFICIENT_EVIDENCE prévaut sur le score.</w:t>
            </w:r>
          </w:p>
        </w:tc>
      </w:tr>
      <w:tr w:rsidR="7C8A206C" w:rsidTr="7C8A206C" w14:paraId="716A2C30">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6C07782" w14:textId="405F2CF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Traçabilité</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8BE2E80" w14:textId="53B2705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session_id, correlation_id, calculation_version et calculated_at sont présents.</w:t>
            </w:r>
          </w:p>
        </w:tc>
      </w:tr>
      <w:tr w:rsidR="7C8A206C" w:rsidTr="7C8A206C" w14:paraId="029A25B0">
        <w:trPr>
          <w:trHeight w:val="300"/>
        </w:trPr>
        <w:tc>
          <w:tcPr>
            <w:tcW w:w="251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F0C644B" w14:textId="36CA9DC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Autorité finale</w:t>
            </w:r>
          </w:p>
        </w:tc>
        <w:tc>
          <w:tcPr>
            <w:tcW w:w="650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E7526E1" w14:textId="3364AB0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La décision finale est exclusivement prise par le CISO.</w:t>
            </w:r>
          </w:p>
        </w:tc>
      </w:tr>
    </w:tbl>
    <w:p w:rsidR="5813C4D2" w:rsidP="7C8A206C" w:rsidRDefault="5813C4D2" w14:paraId="7A1E7262" w14:textId="3803F698">
      <w:pPr>
        <w:pStyle w:val="Heading2"/>
        <w:bidi w:val="0"/>
      </w:pPr>
      <w:r w:rsidRPr="7C8A206C" w:rsidR="5813C4D2">
        <w:rPr>
          <w:noProof w:val="0"/>
          <w:lang w:val="fr-FR"/>
        </w:rPr>
        <w:t>12. Limites du modèle provisoire</w:t>
      </w:r>
    </w:p>
    <w:p w:rsidR="5813C4D2" w:rsidP="7C8A206C" w:rsidRDefault="5813C4D2" w14:paraId="4FAF855E" w14:textId="1828679C">
      <w:pPr>
        <w:pStyle w:val="ListParagraph"/>
        <w:numPr>
          <w:ilvl w:val="0"/>
          <w:numId w:val="10"/>
        </w:numPr>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18"/>
          <w:szCs w:val="18"/>
          <w:lang w:val="fr-FR"/>
        </w:rPr>
      </w:pPr>
      <w:r w:rsidRPr="7C8A206C" w:rsidR="5813C4D2">
        <w:rPr>
          <w:rFonts w:ascii="Aptos" w:hAnsi="Aptos" w:eastAsia="Aptos" w:cs="Aptos"/>
          <w:b w:val="0"/>
          <w:bCs w:val="0"/>
          <w:i w:val="0"/>
          <w:iCs w:val="0"/>
          <w:caps w:val="0"/>
          <w:smallCaps w:val="0"/>
          <w:noProof w:val="0"/>
          <w:color w:val="000000" w:themeColor="text1" w:themeTint="FF" w:themeShade="FF"/>
          <w:sz w:val="18"/>
          <w:szCs w:val="18"/>
          <w:lang w:val="fr-FR"/>
        </w:rPr>
        <w:t>Les pondérations sont provisoires et doivent être validées pendant la semaine 5.</w:t>
      </w:r>
    </w:p>
    <w:p w:rsidR="5813C4D2" w:rsidP="7C8A206C" w:rsidRDefault="5813C4D2" w14:paraId="182ED650" w14:textId="4C9A9962">
      <w:pPr>
        <w:pStyle w:val="ListParagraph"/>
        <w:numPr>
          <w:ilvl w:val="0"/>
          <w:numId w:val="10"/>
        </w:numPr>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18"/>
          <w:szCs w:val="18"/>
          <w:lang w:val="fr-FR"/>
        </w:rPr>
      </w:pPr>
      <w:r w:rsidRPr="7C8A206C" w:rsidR="5813C4D2">
        <w:rPr>
          <w:rFonts w:ascii="Aptos" w:hAnsi="Aptos" w:eastAsia="Aptos" w:cs="Aptos"/>
          <w:b w:val="0"/>
          <w:bCs w:val="0"/>
          <w:i w:val="0"/>
          <w:iCs w:val="0"/>
          <w:caps w:val="0"/>
          <w:smallCaps w:val="0"/>
          <w:noProof w:val="0"/>
          <w:color w:val="000000" w:themeColor="text1" w:themeTint="FF" w:themeShade="FF"/>
          <w:sz w:val="18"/>
          <w:szCs w:val="18"/>
          <w:lang w:val="fr-FR"/>
        </w:rPr>
        <w:t>Le score dépend de la qualité du jeu de données fictif.</w:t>
      </w:r>
    </w:p>
    <w:p w:rsidR="5813C4D2" w:rsidP="7C8A206C" w:rsidRDefault="5813C4D2" w14:paraId="0193EAC0" w14:textId="6250C03E">
      <w:pPr>
        <w:pStyle w:val="ListParagraph"/>
        <w:numPr>
          <w:ilvl w:val="0"/>
          <w:numId w:val="10"/>
        </w:numPr>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18"/>
          <w:szCs w:val="18"/>
          <w:lang w:val="fr-FR"/>
        </w:rPr>
      </w:pPr>
      <w:r w:rsidRPr="7C8A206C" w:rsidR="5813C4D2">
        <w:rPr>
          <w:rFonts w:ascii="Aptos" w:hAnsi="Aptos" w:eastAsia="Aptos" w:cs="Aptos"/>
          <w:b w:val="0"/>
          <w:bCs w:val="0"/>
          <w:i w:val="0"/>
          <w:iCs w:val="0"/>
          <w:caps w:val="0"/>
          <w:smallCaps w:val="0"/>
          <w:noProof w:val="0"/>
          <w:color w:val="000000" w:themeColor="text1" w:themeTint="FF" w:themeShade="FF"/>
          <w:sz w:val="18"/>
          <w:szCs w:val="18"/>
          <w:lang w:val="fr-FR"/>
        </w:rPr>
        <w:t>Le modèle priorise les dossiers mais ne mesure pas exhaustivement le risque métier réel.</w:t>
      </w:r>
    </w:p>
    <w:p w:rsidR="5813C4D2" w:rsidP="7C8A206C" w:rsidRDefault="5813C4D2" w14:paraId="61E47133" w14:textId="1516C788">
      <w:pPr>
        <w:pStyle w:val="ListParagraph"/>
        <w:numPr>
          <w:ilvl w:val="0"/>
          <w:numId w:val="10"/>
        </w:numPr>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18"/>
          <w:szCs w:val="18"/>
          <w:lang w:val="fr-FR"/>
        </w:rPr>
      </w:pPr>
      <w:r w:rsidRPr="7C8A206C" w:rsidR="5813C4D2">
        <w:rPr>
          <w:rFonts w:ascii="Aptos" w:hAnsi="Aptos" w:eastAsia="Aptos" w:cs="Aptos"/>
          <w:b w:val="0"/>
          <w:bCs w:val="0"/>
          <w:i w:val="0"/>
          <w:iCs w:val="0"/>
          <w:caps w:val="0"/>
          <w:smallCaps w:val="0"/>
          <w:noProof w:val="0"/>
          <w:color w:val="000000" w:themeColor="text1" w:themeTint="FF" w:themeShade="FF"/>
          <w:sz w:val="18"/>
          <w:szCs w:val="18"/>
          <w:lang w:val="fr-FR"/>
        </w:rPr>
        <w:t>Aucune action automatique n’est déclenchée par le score.</w:t>
      </w:r>
    </w:p>
    <w:p w:rsidR="5813C4D2" w:rsidP="7C8A206C" w:rsidRDefault="5813C4D2" w14:paraId="745BFBFE" w14:textId="2A43850F">
      <w:pPr>
        <w:pStyle w:val="ListParagraph"/>
        <w:numPr>
          <w:ilvl w:val="0"/>
          <w:numId w:val="10"/>
        </w:numPr>
        <w:shd w:val="clear" w:color="auto" w:fill="FFFFFF" w:themeFill="background1"/>
        <w:bidi w:val="0"/>
        <w:spacing w:before="0" w:beforeAutospacing="off" w:after="0" w:afterAutospacing="off"/>
        <w:ind w:right="0"/>
        <w:rPr>
          <w:rFonts w:ascii="Aptos" w:hAnsi="Aptos" w:eastAsia="Aptos" w:cs="Aptos"/>
          <w:b w:val="0"/>
          <w:bCs w:val="0"/>
          <w:i w:val="0"/>
          <w:iCs w:val="0"/>
          <w:caps w:val="0"/>
          <w:smallCaps w:val="0"/>
          <w:noProof w:val="0"/>
          <w:color w:val="000000" w:themeColor="text1" w:themeTint="FF" w:themeShade="FF"/>
          <w:sz w:val="18"/>
          <w:szCs w:val="18"/>
          <w:lang w:val="fr-FR"/>
        </w:rPr>
      </w:pPr>
      <w:r w:rsidRPr="7C8A206C" w:rsidR="5813C4D2">
        <w:rPr>
          <w:rFonts w:ascii="Aptos" w:hAnsi="Aptos" w:eastAsia="Aptos" w:cs="Aptos"/>
          <w:b w:val="0"/>
          <w:bCs w:val="0"/>
          <w:i w:val="0"/>
          <w:iCs w:val="0"/>
          <w:caps w:val="0"/>
          <w:smallCaps w:val="0"/>
          <w:noProof w:val="0"/>
          <w:color w:val="000000" w:themeColor="text1" w:themeTint="FF" w:themeShade="FF"/>
          <w:sz w:val="18"/>
          <w:szCs w:val="18"/>
          <w:lang w:val="fr-FR"/>
        </w:rPr>
        <w:t>Une industrialisation nécessitera une calibration sur des données réelles gouvernées.</w:t>
      </w:r>
    </w:p>
    <w:p w:rsidR="7C8A206C" w:rsidP="7C8A206C" w:rsidRDefault="7C8A206C" w14:paraId="16A27EB5" w14:textId="45974D72">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282B3E4D" w14:textId="70C90461">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72E1ED91" w14:textId="47EDA308">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31EBFA04" w14:textId="4CD4CC86">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6D72A9C6" w14:textId="14F94F6A">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4419B8DD" w14:textId="33587079">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6A3FAF51" w14:textId="15568801">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04852E7E" w14:textId="2343C840">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720B71C4" w14:textId="5B9365C8">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6EDA9091" w14:textId="32FE05F7">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5E276716" w14:textId="5A88CAC0">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1C9748BA" w14:textId="7A70375D">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5933EB81" w14:textId="49712E95">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532D1952" w14:textId="28A5E829">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5C0813E6" w14:textId="74BDD661">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2F1B80ED" w14:textId="2EC5010B">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0CE245F1" w14:textId="76ECE665">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415F8E4D" w14:textId="3733C56F">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7C8A206C" w:rsidP="7C8A206C" w:rsidRDefault="7C8A206C" w14:paraId="79FBDFF1" w14:textId="2C545395">
      <w:pPr>
        <w:pStyle w:val="Normal"/>
        <w:bidi w:val="0"/>
        <w:rPr>
          <w:rFonts w:ascii="Aptos" w:hAnsi="Aptos" w:eastAsia="Aptos" w:cs="Aptos"/>
          <w:b w:val="1"/>
          <w:bCs w:val="1"/>
          <w:i w:val="0"/>
          <w:iCs w:val="0"/>
          <w:caps w:val="0"/>
          <w:smallCaps w:val="0"/>
          <w:noProof w:val="0"/>
          <w:color w:val="215E99" w:themeColor="text2" w:themeTint="BF" w:themeShade="FF"/>
          <w:sz w:val="36"/>
          <w:szCs w:val="36"/>
          <w:lang w:val="fr-FR"/>
        </w:rPr>
      </w:pPr>
    </w:p>
    <w:p w:rsidR="5710F602" w:rsidP="7C8A206C" w:rsidRDefault="5710F602" w14:paraId="6FE3D9C7" w14:textId="4E7FB76A">
      <w:pPr>
        <w:pStyle w:val="Heading2"/>
        <w:bidi w:val="0"/>
      </w:pPr>
      <w:r w:rsidRPr="7C8A206C" w:rsidR="5710F602">
        <w:rPr>
          <w:rStyle w:val="Heading1Char"/>
          <w:noProof w:val="0"/>
          <w:lang w:val="fr-FR"/>
        </w:rPr>
        <w:t>L6 — Registre des Risques</w:t>
      </w:r>
    </w:p>
    <w:p w:rsidR="04FB7783" w:rsidP="7C8A206C" w:rsidRDefault="04FB7783" w14:paraId="0ABCDE06" w14:textId="48CF7D76">
      <w:pPr>
        <w:shd w:val="clear" w:color="auto" w:fill="FFFFFF" w:themeFill="background1"/>
        <w:bidi w:val="0"/>
        <w:spacing w:before="0" w:beforeAutospacing="off" w:after="200" w:afterAutospacing="off"/>
      </w:pPr>
      <w:r w:rsidRPr="7C8A206C" w:rsidR="04FB7783">
        <w:rPr>
          <w:rFonts w:ascii="Cambria" w:hAnsi="Cambria" w:eastAsia="Cambria" w:cs="Cambria"/>
          <w:b w:val="0"/>
          <w:bCs w:val="0"/>
          <w:i w:val="0"/>
          <w:iCs w:val="0"/>
          <w:caps w:val="0"/>
          <w:smallCaps w:val="0"/>
          <w:noProof w:val="0"/>
          <w:color w:val="000000" w:themeColor="text1" w:themeTint="FF" w:themeShade="FF"/>
          <w:sz w:val="22"/>
          <w:szCs w:val="22"/>
          <w:lang w:val="fr-FR"/>
        </w:rPr>
        <w:t>Le registre couvre les risques techniques, de sécurité, de qualité, de gouvernance, de données et de planning liés au pilote. La criticité initiale est calculée selon la formule Probabilité × Impact. Le risque résiduel correspond au niveau attendu après application des mesures d’atténuation.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9015"/>
      </w:tblGrid>
      <w:tr w:rsidR="7C8A206C" w:rsidTr="7C8A206C" w14:paraId="2ABE2E04">
        <w:trPr>
          <w:trHeight w:val="300"/>
        </w:trPr>
        <w:tc>
          <w:tcPr>
            <w:tcW w:w="9015" w:type="dxa"/>
            <w:tcBorders>
              <w:top w:val="single" w:sz="0"/>
              <w:left w:val="single" w:sz="0"/>
              <w:bottom w:val="single" w:sz="0"/>
              <w:right w:val="single" w:sz="0"/>
            </w:tcBorders>
            <w:shd w:val="clear" w:color="auto" w:fill="EAF2F8"/>
            <w:tcMar/>
            <w:vAlign w:val="top"/>
          </w:tcPr>
          <w:p w:rsidR="7C8A206C" w:rsidP="7C8A206C" w:rsidRDefault="7C8A206C" w14:paraId="35767842" w14:textId="24A0F920">
            <w:pPr>
              <w:bidi w:val="0"/>
              <w:spacing w:before="80" w:beforeAutospacing="off" w:after="80" w:afterAutospacing="off"/>
            </w:pPr>
            <w:r w:rsidRPr="7C8A206C" w:rsidR="7C8A206C">
              <w:rPr>
                <w:rFonts w:ascii="Cambria" w:hAnsi="Cambria" w:eastAsia="Cambria" w:cs="Cambria"/>
                <w:b w:val="0"/>
                <w:bCs w:val="0"/>
                <w:i w:val="0"/>
                <w:iCs w:val="0"/>
                <w:caps w:val="0"/>
                <w:smallCaps w:val="0"/>
                <w:color w:val="1F3752"/>
                <w:sz w:val="19"/>
                <w:szCs w:val="19"/>
              </w:rPr>
              <w:t>Échelle utilisée : 1 à 4 = acceptable ; 5 à 7 = élevé ; 8 à 9 = critique. Les risques critiques sont remontés au CISO sous 24 heures. Cette échelle concerne les risques du projet et ne doit pas être confondue avec le MCPScore SecOps.</w:t>
            </w:r>
          </w:p>
        </w:tc>
      </w:tr>
    </w:tbl>
    <w:p w:rsidR="7C8A206C" w:rsidP="7C8A206C" w:rsidRDefault="7C8A206C" w14:paraId="1D1C8135" w14:textId="262DCA4D">
      <w:pPr>
        <w:pStyle w:val="Normal"/>
      </w:pP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323"/>
        <w:gridCol w:w="541"/>
        <w:gridCol w:w="1767"/>
        <w:gridCol w:w="256"/>
        <w:gridCol w:w="256"/>
        <w:gridCol w:w="468"/>
        <w:gridCol w:w="2021"/>
        <w:gridCol w:w="722"/>
        <w:gridCol w:w="466"/>
        <w:gridCol w:w="504"/>
        <w:gridCol w:w="1226"/>
        <w:gridCol w:w="466"/>
      </w:tblGrid>
      <w:tr w:rsidR="7C8A206C" w:rsidTr="7C8A206C" w14:paraId="1FCC69E7">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6F324607" w14:textId="09002096">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ID</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2B323158" w14:textId="4EB55068">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Cat.</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7ECDF6C4" w14:textId="55E6B30C">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Description</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2238B8D9" w14:textId="1CE00150">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P</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51B5B10F" w14:textId="736935C6">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I</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5BC2E1FB" w14:textId="0BDE1118">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Crit.</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11C09BD2" w14:textId="238E75CA">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Mesure d’atténuation</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34EB7FA9" w14:textId="2C526D46">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Responsable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1390C87D" w14:textId="2425CF74">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Statut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08DE581E" w14:textId="300A11D1">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Résiduel</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418476F2" w14:textId="4EE8BBDB">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Indicateur de suivi</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39CDFBB5" w14:textId="4BF73D3D">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Échéance</w:t>
            </w:r>
          </w:p>
        </w:tc>
      </w:tr>
      <w:tr w:rsidR="7C8A206C" w:rsidTr="7C8A206C" w14:paraId="1CEC27A7">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F9F17A9" w14:textId="565EC62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R01</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D7357C3" w14:textId="11E3640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Technique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0FA09AC" w14:textId="3148C3F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Latence ou indisponibilité d’un fournisseur LLM externe</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80193E" w14:textId="5686E09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BB7AF68" w14:textId="7F9D3B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55962DB" w14:textId="3824DFB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655DB44" w14:textId="60C8CA6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Timeout configurable, tentatives limitées, message d’erreur clair et reprise manuelle</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2284BF" w14:textId="025BC7E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F83F51C" w14:textId="64C615E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C8C1C65" w14:textId="154593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B4D2B50" w14:textId="4FC210F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Temps de réponse moyen et taux d’erreur fournisseur</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5674354" w14:textId="49D03B2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S2-S4</w:t>
            </w:r>
          </w:p>
        </w:tc>
      </w:tr>
      <w:tr w:rsidR="7C8A206C" w:rsidTr="7C8A206C" w14:paraId="0FBED601">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AAA7371" w14:textId="4F05AF1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R02</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F2DC0C9" w14:textId="4C3FA03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Technique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988B46C" w14:textId="62F6BB9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Sorties LLM non conformes aux schémas JSON</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38D1B48" w14:textId="2C07A33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FA9B08C" w14:textId="2A6B8F5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1074EC3" w14:textId="01920A1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9</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2DD4282" w14:textId="65FB8BA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Prompts structurés, validation automatique MCP, rejet des champs supplémentaires et tests négatifs</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73C8847" w14:textId="551885D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65D8F32" w14:textId="326D656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6B9DFD2" w14:textId="2CEEDFE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Modéré</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DB5CE0C" w14:textId="1CA2F1C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Taux de réponses conformes aux schémas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1F0626E" w14:textId="5731483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S2-S4</w:t>
            </w:r>
          </w:p>
        </w:tc>
      </w:tr>
      <w:tr w:rsidR="7C8A206C" w:rsidTr="7C8A206C" w14:paraId="0062527A">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67334FE" w14:textId="092CF28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R03</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BB9E4C0" w14:textId="7D28B0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Technique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13DBE02" w14:textId="5EAE04F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Contamination de contexte entre Vérificateur et Validateur mutualisés</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D5AA51" w14:textId="3A4EBF1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5CF5EF" w14:textId="561FE42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F63C81D" w14:textId="0F3472C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6</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B2D8A69" w14:textId="1520163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Sessions, prompts système, contextes, schémas et journaux strictement séparés</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D3DD3D6" w14:textId="50F105F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ABD3F7E" w14:textId="4B74BF5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F43FB11" w14:textId="718B082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73579FE" w14:textId="6B4FCA6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Résultat du test d’isolation des sessions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933D35A" w14:textId="2B5C643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S3-S4</w:t>
            </w:r>
          </w:p>
        </w:tc>
      </w:tr>
      <w:tr w:rsidR="7C8A206C" w:rsidTr="7C8A206C" w14:paraId="70C5A69B">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DFD43B5" w14:textId="22FD680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R04</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9DFEBD7" w14:textId="443AF91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Sécurité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6D870B8" w14:textId="40F604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Injection de prompt dans statement, context ou raw_data</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4F6836C" w14:textId="54F60E5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4607F5F" w14:textId="0D2B5B2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DFF55EC" w14:textId="643AF05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6</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AF864F4" w14:textId="7499A2C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Filtrage de base, limitation des instructions, blocage et journalisation</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92298D" w14:textId="240B98A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E105741" w14:textId="1C262C7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0FC8852" w14:textId="0A8F1FD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Modéré</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F48382E" w14:textId="7635DA9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Nombre de tentatives détectées et bloquées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FC7CCD6" w14:textId="59EB3A9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S3-S4</w:t>
            </w:r>
          </w:p>
        </w:tc>
      </w:tr>
      <w:tr w:rsidR="7C8A206C" w:rsidTr="7C8A206C" w14:paraId="333D3733">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EB1171E" w14:textId="0BBCCE8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R05</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A6F6FCC" w14:textId="6F05DCB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Sécurité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48D2356" w14:textId="0CD9B42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Tentative d’exfiltration par une entrée ou une sortie LLM</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E883B2E" w14:textId="3B93B04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89A9BA5" w14:textId="3D2BEA4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E40B897" w14:textId="24B26BD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6</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C7835B3" w14:textId="477DE28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Whitelist d’endpoints, détection des URL et interdiction des destinations externes</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F7A1E6C" w14:textId="471571D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7F21ED4" w14:textId="37696FF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DF87398" w14:textId="53B2EE7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D04F25D" w14:textId="3942675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Nombre d’appels sortants bloqués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92476FB" w14:textId="3864FF2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S3-S4</w:t>
            </w:r>
          </w:p>
        </w:tc>
      </w:tr>
      <w:tr w:rsidR="7C8A206C" w:rsidTr="7C8A206C" w14:paraId="55512437">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DD3400A" w14:textId="47ABD09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R06</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2D682F" w14:textId="2CEA93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Qualité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D4829F8" w14:textId="5B67BA2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Claim faisant référence à une Evidence inexistante</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096A5FA" w14:textId="2946450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5D076B9" w14:textId="1AE5D21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B633BE5" w14:textId="019640F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9</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2C1A82E" w14:textId="5816800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Vérification obligatoire de chaque evidence_id contre le catalogue statique</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BE58742" w14:textId="779B9B7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0847153" w14:textId="114010F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9B93B8E" w14:textId="452C681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B104331" w14:textId="588FD7A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Taux de références invalides détectées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96700E5" w14:textId="1250C72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S2-S4</w:t>
            </w:r>
          </w:p>
        </w:tc>
      </w:tr>
      <w:tr w:rsidR="7C8A206C" w:rsidTr="7C8A206C" w14:paraId="2C8E9B4B">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8650DE7" w14:textId="621D9E8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R07</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0035B61" w14:textId="119F05E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Gouvernance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9F3B7D" w14:textId="2B2D3F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Extension non contrôlée du périmètre</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87B957F" w14:textId="5A10C1A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C714A0" w14:textId="4D8DAB7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BB8CBD2" w14:textId="6D16601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6</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6EE53EB" w14:textId="017B861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Gel du périmètre en S1 et transfert des demandes nouvelles dans le backlog</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2F6A227" w14:textId="4E36277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CISO</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9F4D565" w14:textId="458ABB6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F77CA7E" w14:textId="76F1870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D524FD2" w14:textId="2403F6F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Nombre de demandes hors périmètre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D1ACA61" w14:textId="4298E31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Continu</w:t>
            </w:r>
          </w:p>
        </w:tc>
      </w:tr>
      <w:tr w:rsidR="7C8A206C" w:rsidTr="7C8A206C" w14:paraId="3377D9CC">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C887BF0" w14:textId="35D3C32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R08</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8C486C9" w14:textId="6A30100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Planning</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E42049" w14:textId="3987699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Délai d’intégration Copilot Studio supérieur aux prévisions</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D21FAFA" w14:textId="2162FCE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AD45FA7" w14:textId="41524F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9F079D3" w14:textId="246B906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273B421" w14:textId="6CC501D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Prototype minimal, intégration progressive et plan de repli documenté</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3425A9C" w14:textId="3908503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5B6153E" w14:textId="527255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F02B04" w14:textId="3F0502B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Modéré</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554044D" w14:textId="0D5017B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Écart entre avancement prévu et réel</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CA67778" w14:textId="517C682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S2-S3</w:t>
            </w:r>
          </w:p>
        </w:tc>
      </w:tr>
      <w:tr w:rsidR="7C8A206C" w:rsidTr="7C8A206C" w14:paraId="6D481A90">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A78C07" w14:textId="6316967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R09</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2A9657C" w14:textId="1FB3512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Données</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E544B9A" w14:textId="6C66A76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Jeu de mock data insuffisant ou peu représentatif</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21002B0" w14:textId="14BCC89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9B7EDBB" w14:textId="38EF728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6AA8391" w14:textId="5169DD0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DF8376E" w14:textId="36E030C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Couvrir les cas nominal, incomplet, contradictoire, non conforme et critique</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215CCE5" w14:textId="354324B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104698B" w14:textId="32CA7B8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5216011" w14:textId="6963266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B43C4B3" w14:textId="34AF5B6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Couverture des cas d’usage et tests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24C87DE" w14:textId="2834575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w:t>
            </w:r>
          </w:p>
        </w:tc>
      </w:tr>
      <w:tr w:rsidR="7C8A206C" w:rsidTr="7C8A206C" w14:paraId="1BEE290F">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3418845" w14:textId="634A6EC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R10</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9C4E40B" w14:textId="4F1C122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Sécurité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86ACE73" w14:textId="3AEB860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Fuite d’un secret ou token d’API</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E905647" w14:textId="0682B83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2F9CCF" w14:textId="5FC0FE8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19C4E5E" w14:textId="00A1BD2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6</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DF699C9" w14:textId="4F452E5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Secrets hors du code, variables d’environnement, rotation et absence de secrets dans les logs</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5AB6EC0" w14:textId="2247424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02E9477" w14:textId="399E43F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B0CA171" w14:textId="40EF3C4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4240243" w14:textId="552C71A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Résultat de revue du code et des journaux</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6F0A06" w14:textId="401CB87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S2-S4</w:t>
            </w:r>
          </w:p>
        </w:tc>
      </w:tr>
      <w:tr w:rsidR="7C8A206C" w:rsidTr="7C8A206C" w14:paraId="7709A63B">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EF8BE66" w14:textId="434ACE4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R11</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B1F04D4" w14:textId="4936B5B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Qualité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E1FA762" w14:textId="77EB567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Formule de scoring insuffisamment calibrée</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CD18AAA" w14:textId="74C61F2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1D7F480" w14:textId="7F2CEA0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3EF0038" w14:textId="42D6552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1F46F0D" w14:textId="5BAE609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Versionner la formule, documenter les facteurs et calibrer les seuils en S5</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47A4016" w14:textId="3763416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3A9C704" w14:textId="253991E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D290906" w14:textId="781BAE4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Modéré</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8970693" w14:textId="17DFB92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Écart entre score produit et priorité attendue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A9F87AE" w14:textId="13A5A1E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S5</w:t>
            </w:r>
          </w:p>
        </w:tc>
      </w:tr>
      <w:tr w:rsidR="7C8A206C" w:rsidTr="7C8A206C" w14:paraId="65C1874E">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21D6552" w14:textId="6B97E16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R12</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E1BD16F" w14:textId="0285CE1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Sécurité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1C4E686" w14:textId="7D281E5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Journalisation accidentelle de données sensibles</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050695B" w14:textId="797AD55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18F2D92" w14:textId="5C5955F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E662C52" w14:textId="3FCC2D8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6</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0E96766" w14:textId="6E3157E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Masquage des données, interdiction de journaliser les secrets et validation des AuditEvent</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1F5A7A6" w14:textId="307E0F4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56F3D4" w14:textId="7C1E9DC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F05681D" w14:textId="0E16874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79A1898" w14:textId="12D0D25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Résultat des tests de journalisation</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07B8238" w14:textId="68009F4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S3-S4</w:t>
            </w:r>
          </w:p>
        </w:tc>
      </w:tr>
      <w:tr w:rsidR="7C8A206C" w:rsidTr="7C8A206C" w14:paraId="29A93370">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9849484" w14:textId="45F755F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R13</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8C36058" w14:textId="6029FE6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Technique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AB3AB27" w14:textId="6F5380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Incompatibilité entre plusieurs versions des schémas JSON</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CB5E830" w14:textId="12BCE4F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BC4ABFF" w14:textId="6D5E785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34B9D2A" w14:textId="148AD80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624604B" w14:textId="64A2B66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Ajouter schema_version et rejeter les versions inconnues</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084B1A4" w14:textId="532C65D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90DD56B" w14:textId="074483A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266F2C5" w14:textId="6A0B6BA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AB0775" w14:textId="4A12225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Nombre d’erreurs de version de schéma</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24D02F" w14:textId="59F7F27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S2-S4</w:t>
            </w:r>
          </w:p>
        </w:tc>
      </w:tr>
      <w:tr w:rsidR="7C8A206C" w:rsidTr="7C8A206C" w14:paraId="6143C513">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9F3C322" w14:textId="4F19257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R14</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954E584" w14:textId="5CE81D2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Sécurité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0475CC4" w14:textId="6EAC484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Rejeu d’une ancienne requête ou réutilisation d’une session</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4F8CB3" w14:textId="6F55145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1</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850E36C" w14:textId="2CA69C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A6811F7" w14:textId="45426C0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6B13FD3" w14:textId="56EFBE5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session_id unique, horodatage, expiration et contrôle d’idempotence</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95EF226" w14:textId="14A797D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519D32D" w14:textId="6FCE8BB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8BBD1AC" w14:textId="2162C1E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5667AE" w14:textId="2FD3D2D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Nombre de replay_attempt détectés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7EF89EE" w14:textId="3CA0DB4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S3-S4</w:t>
            </w:r>
          </w:p>
        </w:tc>
      </w:tr>
      <w:tr w:rsidR="7C8A206C" w:rsidTr="7C8A206C" w14:paraId="7F85EE4A">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AB7E0E6" w14:textId="0F85E03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R15</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FE06270" w14:textId="4670A81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Gouvernance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1FED9C" w14:textId="7DB4EEE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Indisponibilité du CISO pour une décision Go/No-Go</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3A181AD" w14:textId="23DB040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8F3DC7D" w14:textId="742C18F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0CF52A" w14:textId="6EE5A6D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F513EE8" w14:textId="723A919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Prévoir un représentant désigné ou replanifier la validation dans un délai défini</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B73DF69" w14:textId="11E97E7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CISO</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DF31A1F" w14:textId="76C73AD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4F23F70" w14:textId="7772E96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Modéré</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30AADEF" w14:textId="30DA679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Décision de délégation disponible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4E09653" w14:textId="643982D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Hebdomadaire</w:t>
            </w:r>
          </w:p>
        </w:tc>
      </w:tr>
      <w:tr w:rsidR="7C8A206C" w:rsidTr="7C8A206C" w14:paraId="13C27176">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825CF33" w14:textId="3525391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R16</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DB049AB" w14:textId="50BB2FC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Technique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DD42AF" w14:textId="1958997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Indisponibilité du catalogue statique d’Evidence</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AF43DCD" w14:textId="4B1E138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1</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F6E8C84" w14:textId="0195B2F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B48F9EB" w14:textId="3254649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FD89322" w14:textId="527D7B8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Stockage local versionné, sauvegarde et contrôle de disponibilité avant traitement</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675B45F" w14:textId="352E606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29232E" w14:textId="6522498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A28F3E0" w14:textId="23BB4C8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FCF8A80" w14:textId="6ED89E4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Résultat du contrôle de disponibilité</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8FA6B5" w14:textId="5449D3D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S2-S4</w:t>
            </w:r>
          </w:p>
        </w:tc>
      </w:tr>
      <w:tr w:rsidR="7C8A206C" w:rsidTr="7C8A206C" w14:paraId="6EB464AB">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BFE87D9" w14:textId="4C02F8E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R17</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451D954" w14:textId="199737B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Gouvernance</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B7563BF" w14:textId="68A47A5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Mauvaise interprétation du statut READY_FOR_CISO_INFORMATION</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51BAE7D" w14:textId="522C8DF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3BA45D7" w14:textId="0532C16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2</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3A2D4BE" w14:textId="6F3D0BE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4</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A0615B8" w14:textId="198CA21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Définir clairement les statuts et séparer information, remarque et décision requise</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A74654A" w14:textId="7EAD134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EA12092" w14:textId="1B2FAFE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5905A6" w14:textId="581C6EE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B869033" w14:textId="41FD6C4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Validation des libellés par le CISO</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6D27855" w14:textId="583D36E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S3-S5</w:t>
            </w:r>
          </w:p>
        </w:tc>
      </w:tr>
      <w:tr w:rsidR="7C8A206C" w:rsidTr="7C8A206C" w14:paraId="15ECA197">
        <w:trPr>
          <w:trHeight w:val="300"/>
        </w:trPr>
        <w:tc>
          <w:tcPr>
            <w:tcW w:w="323"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1B1CC86" w14:textId="5C90699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R18</w:t>
            </w:r>
          </w:p>
        </w:tc>
        <w:tc>
          <w:tcPr>
            <w:tcW w:w="54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7C1EAE0" w14:textId="47956C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Sécurité</w:t>
            </w:r>
          </w:p>
        </w:tc>
        <w:tc>
          <w:tcPr>
            <w:tcW w:w="1767"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16A593B" w14:textId="11C6645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Fournisseur LLM conservant ou réutilisant des données envoyées</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FB514D5" w14:textId="4D8B507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1</w:t>
            </w:r>
          </w:p>
        </w:tc>
        <w:tc>
          <w:tcPr>
            <w:tcW w:w="25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A8EDF7B" w14:textId="6478E52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46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A38D4BC" w14:textId="2EA73BC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3</w:t>
            </w:r>
          </w:p>
        </w:tc>
        <w:tc>
          <w:tcPr>
            <w:tcW w:w="202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F142EFD" w14:textId="36B5FCF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Utiliser uniquement des données fictives et vérifier les conditions d’utilisation du fournisseur</w:t>
            </w:r>
          </w:p>
        </w:tc>
        <w:tc>
          <w:tcPr>
            <w:tcW w:w="722"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2AA84D7" w14:textId="19547AD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Porteur du pilote</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6548170" w14:textId="4EA4474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Ouvert</w:t>
            </w:r>
          </w:p>
        </w:tc>
        <w:tc>
          <w:tcPr>
            <w:tcW w:w="504"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56BE1DB" w14:textId="1971CAA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Faible</w:t>
            </w:r>
          </w:p>
        </w:tc>
        <w:tc>
          <w:tcPr>
            <w:tcW w:w="122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BD1ABD" w14:textId="29258D2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Confirmation du mode de traitement des données</w:t>
            </w:r>
          </w:p>
        </w:tc>
        <w:tc>
          <w:tcPr>
            <w:tcW w:w="4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BCF8062" w14:textId="5DC2910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3"/>
                <w:szCs w:val="13"/>
              </w:rPr>
              <w:t>S2</w:t>
            </w:r>
          </w:p>
        </w:tc>
      </w:tr>
    </w:tbl>
    <w:p w:rsidR="6FE0A017" w:rsidP="7C8A206C" w:rsidRDefault="6FE0A017" w14:paraId="708E584B" w14:textId="1D172DA9">
      <w:pPr>
        <w:bidi w:val="0"/>
        <w:spacing w:before="240" w:beforeAutospacing="off" w:after="240" w:afterAutospacing="off"/>
        <w:rPr>
          <w:rFonts w:ascii="Cambria" w:hAnsi="Cambria" w:eastAsia="Cambria" w:cs="Cambria"/>
          <w:b w:val="1"/>
          <w:bCs w:val="1"/>
          <w:noProof w:val="0"/>
          <w:color w:val="4C94D8" w:themeColor="text2" w:themeTint="80" w:themeShade="FF"/>
          <w:sz w:val="24"/>
          <w:szCs w:val="24"/>
          <w:lang w:val="fr-FR"/>
        </w:rPr>
      </w:pPr>
      <w:r w:rsidRPr="7C8A206C" w:rsidR="6FE0A017">
        <w:rPr>
          <w:rStyle w:val="Heading2Char"/>
          <w:noProof w:val="0"/>
          <w:lang w:val="fr-FR"/>
        </w:rPr>
        <w:t>Règle de criticité :</w:t>
      </w:r>
    </w:p>
    <w:p w:rsidR="6FE0A017" w:rsidP="7C8A206C" w:rsidRDefault="6FE0A017" w14:paraId="68A0690B" w14:textId="0BA0FD4D">
      <w:pPr>
        <w:pStyle w:val="ListParagraph"/>
        <w:numPr>
          <w:ilvl w:val="0"/>
          <w:numId w:val="11"/>
        </w:numPr>
        <w:bidi w:val="0"/>
        <w:spacing w:before="0" w:beforeAutospacing="off" w:after="0" w:afterAutospacing="off"/>
        <w:rPr>
          <w:rFonts w:ascii="Cambria" w:hAnsi="Cambria" w:eastAsia="Cambria" w:cs="Cambria"/>
          <w:noProof w:val="0"/>
          <w:sz w:val="16"/>
          <w:szCs w:val="16"/>
          <w:lang w:val="fr-FR"/>
        </w:rPr>
      </w:pPr>
      <w:r w:rsidRPr="7C8A206C" w:rsidR="6FE0A017">
        <w:rPr>
          <w:rFonts w:ascii="Cambria" w:hAnsi="Cambria" w:eastAsia="Cambria" w:cs="Cambria"/>
          <w:noProof w:val="0"/>
          <w:sz w:val="16"/>
          <w:szCs w:val="16"/>
          <w:lang w:val="fr-FR"/>
        </w:rPr>
        <w:t xml:space="preserve">8 à 9 : critique, escalade au CISO ; </w:t>
      </w:r>
    </w:p>
    <w:p w:rsidR="6FE0A017" w:rsidP="7C8A206C" w:rsidRDefault="6FE0A017" w14:paraId="4F8C1A60" w14:textId="4AD0A8F1">
      <w:pPr>
        <w:pStyle w:val="ListParagraph"/>
        <w:numPr>
          <w:ilvl w:val="0"/>
          <w:numId w:val="11"/>
        </w:numPr>
        <w:bidi w:val="0"/>
        <w:spacing w:before="0" w:beforeAutospacing="off" w:after="0" w:afterAutospacing="off"/>
        <w:rPr>
          <w:rFonts w:ascii="Cambria" w:hAnsi="Cambria" w:eastAsia="Cambria" w:cs="Cambria"/>
          <w:noProof w:val="0"/>
          <w:sz w:val="16"/>
          <w:szCs w:val="16"/>
          <w:lang w:val="fr-FR"/>
        </w:rPr>
      </w:pPr>
      <w:r w:rsidRPr="7C8A206C" w:rsidR="6FE0A017">
        <w:rPr>
          <w:rFonts w:ascii="Cambria" w:hAnsi="Cambria" w:eastAsia="Cambria" w:cs="Cambria"/>
          <w:noProof w:val="0"/>
          <w:sz w:val="16"/>
          <w:szCs w:val="16"/>
          <w:lang w:val="fr-FR"/>
        </w:rPr>
        <w:t xml:space="preserve">5 à 7 : élevé, suivi hebdomadaire ; </w:t>
      </w:r>
    </w:p>
    <w:p w:rsidR="6FE0A017" w:rsidP="7C8A206C" w:rsidRDefault="6FE0A017" w14:paraId="698DC672" w14:textId="7C5CEC77">
      <w:pPr>
        <w:pStyle w:val="ListParagraph"/>
        <w:numPr>
          <w:ilvl w:val="0"/>
          <w:numId w:val="11"/>
        </w:numPr>
        <w:bidi w:val="0"/>
        <w:spacing w:before="0" w:beforeAutospacing="off" w:after="0" w:afterAutospacing="off"/>
        <w:rPr>
          <w:rFonts w:ascii="Cambria" w:hAnsi="Cambria" w:eastAsia="Cambria" w:cs="Cambria"/>
          <w:noProof w:val="0"/>
          <w:sz w:val="16"/>
          <w:szCs w:val="16"/>
          <w:lang w:val="fr-FR"/>
        </w:rPr>
      </w:pPr>
      <w:r w:rsidRPr="7C8A206C" w:rsidR="6FE0A017">
        <w:rPr>
          <w:rFonts w:ascii="Cambria" w:hAnsi="Cambria" w:eastAsia="Cambria" w:cs="Cambria"/>
          <w:noProof w:val="0"/>
          <w:sz w:val="16"/>
          <w:szCs w:val="16"/>
          <w:lang w:val="fr-FR"/>
        </w:rPr>
        <w:t>1 à 4 : acceptable, sous surveillance.</w:t>
      </w:r>
    </w:p>
    <w:p w:rsidR="516C2D70" w:rsidP="7C8A206C" w:rsidRDefault="516C2D70" w14:paraId="045E9962" w14:textId="6827C547">
      <w:pPr>
        <w:pStyle w:val="Normal"/>
        <w:bidi w:val="0"/>
        <w:spacing w:before="0" w:beforeAutospacing="off" w:after="0" w:afterAutospacing="off"/>
        <w:ind w:left="0"/>
        <w:rPr>
          <w:rFonts w:ascii="Cambria" w:hAnsi="Cambria" w:eastAsia="Cambria" w:cs="Cambria"/>
          <w:noProof w:val="0"/>
          <w:sz w:val="16"/>
          <w:szCs w:val="16"/>
          <w:lang w:val="fr-FR"/>
        </w:rPr>
      </w:pPr>
      <w:r w:rsidR="516C2D70">
        <w:drawing>
          <wp:inline wp14:editId="202B2180" wp14:anchorId="2FB59DA8">
            <wp:extent cx="5724525" cy="4295775"/>
            <wp:effectExtent l="0" t="0" r="0" b="0"/>
            <wp:docPr id="1487153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153699" name="Picture 1487153699"/>
                    <pic:cNvPicPr/>
                  </pic:nvPicPr>
                  <pic:blipFill>
                    <a:blip xmlns:r="http://schemas.openxmlformats.org/officeDocument/2006/relationships" r:embed="rId114028688">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7C8A206C" w:rsidP="7C8A206C" w:rsidRDefault="7C8A206C" w14:paraId="4EE0536C" w14:textId="0855BDB3">
      <w:pPr>
        <w:pStyle w:val="Normal"/>
        <w:bidi w:val="0"/>
        <w:rPr>
          <w:rFonts w:ascii="Cambria" w:hAnsi="Cambria" w:eastAsia="Cambria" w:cs="Cambria"/>
          <w:b w:val="1"/>
          <w:bCs w:val="1"/>
          <w:i w:val="0"/>
          <w:iCs w:val="0"/>
          <w:caps w:val="0"/>
          <w:smallCaps w:val="0"/>
          <w:noProof w:val="0"/>
          <w:color w:val="215E99" w:themeColor="text2" w:themeTint="BF" w:themeShade="FF"/>
          <w:sz w:val="16"/>
          <w:szCs w:val="16"/>
          <w:lang w:val="fr-FR"/>
        </w:rPr>
      </w:pPr>
    </w:p>
    <w:p w:rsidR="7C8A206C" w:rsidP="7C8A206C" w:rsidRDefault="7C8A206C" w14:paraId="4866DA6A" w14:textId="0ACF489C">
      <w:pPr>
        <w:pStyle w:val="Normal"/>
        <w:bidi w:val="0"/>
        <w:rPr>
          <w:rFonts w:ascii="Cambria" w:hAnsi="Cambria" w:eastAsia="Cambria" w:cs="Cambria"/>
          <w:b w:val="1"/>
          <w:bCs w:val="1"/>
          <w:i w:val="0"/>
          <w:iCs w:val="0"/>
          <w:caps w:val="0"/>
          <w:smallCaps w:val="0"/>
          <w:noProof w:val="0"/>
          <w:color w:val="215E99" w:themeColor="text2" w:themeTint="BF" w:themeShade="FF"/>
          <w:sz w:val="16"/>
          <w:szCs w:val="16"/>
          <w:lang w:val="fr-FR"/>
        </w:rPr>
      </w:pPr>
    </w:p>
    <w:p w:rsidR="7C8A206C" w:rsidP="7C8A206C" w:rsidRDefault="7C8A206C" w14:paraId="2B55F671" w14:textId="6E3BF5AC">
      <w:pPr>
        <w:pStyle w:val="Normal"/>
        <w:bidi w:val="0"/>
        <w:rPr>
          <w:rFonts w:ascii="Cambria" w:hAnsi="Cambria" w:eastAsia="Cambria" w:cs="Cambria"/>
          <w:b w:val="1"/>
          <w:bCs w:val="1"/>
          <w:i w:val="0"/>
          <w:iCs w:val="0"/>
          <w:caps w:val="0"/>
          <w:smallCaps w:val="0"/>
          <w:noProof w:val="0"/>
          <w:color w:val="215E99" w:themeColor="text2" w:themeTint="BF" w:themeShade="FF"/>
          <w:sz w:val="16"/>
          <w:szCs w:val="16"/>
          <w:lang w:val="fr-FR"/>
        </w:rPr>
      </w:pPr>
    </w:p>
    <w:p w:rsidR="7C8A206C" w:rsidP="7C8A206C" w:rsidRDefault="7C8A206C" w14:paraId="4621CB17" w14:textId="48C7A647">
      <w:pPr>
        <w:pStyle w:val="Normal"/>
        <w:bidi w:val="0"/>
        <w:rPr>
          <w:rFonts w:ascii="Cambria" w:hAnsi="Cambria" w:eastAsia="Cambria" w:cs="Cambria"/>
          <w:b w:val="1"/>
          <w:bCs w:val="1"/>
          <w:i w:val="0"/>
          <w:iCs w:val="0"/>
          <w:caps w:val="0"/>
          <w:smallCaps w:val="0"/>
          <w:noProof w:val="0"/>
          <w:color w:val="215E99" w:themeColor="text2" w:themeTint="BF" w:themeShade="FF"/>
          <w:sz w:val="16"/>
          <w:szCs w:val="16"/>
          <w:lang w:val="fr-FR"/>
        </w:rPr>
      </w:pPr>
    </w:p>
    <w:p w:rsidR="7C8A206C" w:rsidP="7C8A206C" w:rsidRDefault="7C8A206C" w14:paraId="62EA5E00" w14:textId="69BDEEC2">
      <w:pPr>
        <w:pStyle w:val="Normal"/>
        <w:bidi w:val="0"/>
        <w:rPr>
          <w:rFonts w:ascii="Cambria" w:hAnsi="Cambria" w:eastAsia="Cambria" w:cs="Cambria"/>
          <w:b w:val="1"/>
          <w:bCs w:val="1"/>
          <w:i w:val="0"/>
          <w:iCs w:val="0"/>
          <w:caps w:val="0"/>
          <w:smallCaps w:val="0"/>
          <w:noProof w:val="0"/>
          <w:color w:val="215E99" w:themeColor="text2" w:themeTint="BF" w:themeShade="FF"/>
          <w:sz w:val="16"/>
          <w:szCs w:val="16"/>
          <w:lang w:val="fr-FR"/>
        </w:rPr>
      </w:pPr>
    </w:p>
    <w:p w:rsidR="731A5ECE" w:rsidP="7C8A206C" w:rsidRDefault="731A5ECE" w14:paraId="02C3B0C5" w14:textId="2791E372">
      <w:pPr>
        <w:pStyle w:val="Heading1"/>
        <w:bidi w:val="0"/>
      </w:pPr>
      <w:r w:rsidRPr="7C8A206C" w:rsidR="731A5ECE">
        <w:rPr>
          <w:noProof w:val="0"/>
          <w:lang w:val="fr-FR"/>
        </w:rPr>
        <w:t>L7 — Plan de Tests</w:t>
      </w:r>
    </w:p>
    <w:p w:rsidR="731A5ECE" w:rsidP="7C8A206C" w:rsidRDefault="731A5ECE" w14:paraId="0B12BE0F" w14:textId="3A6E1D10">
      <w:pPr>
        <w:pStyle w:val="Heading2"/>
        <w:bidi w:val="0"/>
      </w:pPr>
      <w:r w:rsidRPr="7C8A206C" w:rsidR="731A5ECE">
        <w:rPr>
          <w:noProof w:val="0"/>
          <w:lang w:val="fr-FR"/>
        </w:rPr>
        <w:t>1. Objectif</w:t>
      </w:r>
    </w:p>
    <w:p w:rsidR="731A5ECE" w:rsidP="7C8A206C" w:rsidRDefault="731A5ECE" w14:paraId="2E5684C9" w14:textId="56F837D7">
      <w:pPr>
        <w:shd w:val="clear" w:color="auto" w:fill="FFFFFF" w:themeFill="background1"/>
        <w:bidi w:val="0"/>
        <w:spacing w:before="0" w:beforeAutospacing="off" w:after="200" w:afterAutospacing="off"/>
      </w:pPr>
      <w:r w:rsidRPr="7C8A206C" w:rsidR="731A5ECE">
        <w:rPr>
          <w:rFonts w:ascii="Cambria" w:hAnsi="Cambria" w:eastAsia="Cambria" w:cs="Cambria"/>
          <w:b w:val="0"/>
          <w:bCs w:val="0"/>
          <w:i w:val="0"/>
          <w:iCs w:val="0"/>
          <w:caps w:val="0"/>
          <w:smallCaps w:val="0"/>
          <w:noProof w:val="0"/>
          <w:color w:val="000000" w:themeColor="text1" w:themeTint="FF" w:themeShade="FF"/>
          <w:sz w:val="22"/>
          <w:szCs w:val="22"/>
          <w:lang w:val="fr-FR"/>
        </w:rPr>
        <w:t>Les tests sont exécutés de manière continue pendant les semaines 1 à 5. La semaine 4 est consacrée aux tests finaux d’intégration, de sécurité, de conformité des contrats et de non-régression.</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9015"/>
      </w:tblGrid>
      <w:tr w:rsidR="7C8A206C" w:rsidTr="7C8A206C" w14:paraId="6B30BC0D">
        <w:trPr>
          <w:trHeight w:val="300"/>
        </w:trPr>
        <w:tc>
          <w:tcPr>
            <w:tcW w:w="9015" w:type="dxa"/>
            <w:tcBorders>
              <w:top w:val="single" w:sz="0"/>
              <w:left w:val="single" w:sz="0"/>
              <w:bottom w:val="single" w:sz="0"/>
              <w:right w:val="single" w:sz="0"/>
            </w:tcBorders>
            <w:shd w:val="clear" w:color="auto" w:fill="EAF2F8"/>
            <w:tcMar/>
            <w:vAlign w:val="top"/>
          </w:tcPr>
          <w:p w:rsidR="7C8A206C" w:rsidP="7C8A206C" w:rsidRDefault="7C8A206C" w14:paraId="09C076CA" w14:textId="60DBA68A">
            <w:pPr>
              <w:bidi w:val="0"/>
              <w:spacing w:before="80" w:beforeAutospacing="off" w:after="80" w:afterAutospacing="off"/>
            </w:pPr>
            <w:r w:rsidRPr="7C8A206C" w:rsidR="7C8A206C">
              <w:rPr>
                <w:rFonts w:ascii="Cambria" w:hAnsi="Cambria" w:eastAsia="Cambria" w:cs="Cambria"/>
                <w:b w:val="0"/>
                <w:bCs w:val="0"/>
                <w:i w:val="0"/>
                <w:iCs w:val="0"/>
                <w:caps w:val="0"/>
                <w:smallCaps w:val="0"/>
                <w:color w:val="1F3752"/>
                <w:sz w:val="18"/>
                <w:szCs w:val="18"/>
              </w:rPr>
              <w:t>Objectif S4 : tous les cas négatifs définis dans cette grille doivent être détectés, rejetés ou bloqués. Aucune erreur critique liée aux contrats de données ne doit rester ouverte avant le pilote.</w:t>
            </w:r>
          </w:p>
        </w:tc>
      </w:tr>
    </w:tbl>
    <w:p w:rsidR="10F5E93B" w:rsidP="7C8A206C" w:rsidRDefault="10F5E93B" w14:paraId="370391A7" w14:textId="69B19838">
      <w:pPr>
        <w:pStyle w:val="Heading2"/>
        <w:bidi w:val="0"/>
      </w:pPr>
      <w:r w:rsidRPr="7C8A206C" w:rsidR="10F5E93B">
        <w:rPr>
          <w:noProof w:val="0"/>
          <w:lang w:val="fr-FR"/>
        </w:rPr>
        <w:t>2. Grille de tests manuels</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458"/>
        <w:gridCol w:w="679"/>
        <w:gridCol w:w="1366"/>
        <w:gridCol w:w="1895"/>
        <w:gridCol w:w="3331"/>
        <w:gridCol w:w="608"/>
        <w:gridCol w:w="679"/>
      </w:tblGrid>
      <w:tr w:rsidR="7C8A206C" w:rsidTr="7C8A206C" w14:paraId="70742F4C">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5654FAD8" w14:textId="45695443">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ID</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0795DCCE" w14:textId="4CBA1ABA">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Type</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5D90215C" w14:textId="41073DDE">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Scénario</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47BC3585" w14:textId="0B762FD3">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Entrée</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377BF935" w14:textId="07A6785C">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Résultat attendu</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32127B2D" w14:textId="4A284881">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Blocage</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02A034A5" w14:textId="4D4FDD07">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Criticité</w:t>
            </w:r>
          </w:p>
        </w:tc>
      </w:tr>
      <w:tr w:rsidR="7C8A206C" w:rsidTr="7C8A206C" w14:paraId="26DAC80F">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99A195C" w14:textId="5E93F8D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TC-01</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DCF78BC" w14:textId="2F1FA20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Nominal</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AD9A65B" w14:textId="1C2C328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Pipeline complet</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00FFB46" w14:textId="1F4FD8B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valide → Claim → VerificationResult → MCPScore → ValidationDecision</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EF50E9C" w14:textId="7DB7436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Statut final produit, priorité calculée et session intégralement journalisée</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7B08D2F" w14:textId="1B23098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EBAD60B" w14:textId="073F536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643ECBF5">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F2BE481" w14:textId="546BB12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TC-02</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0660422" w14:textId="3149580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Nominal</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61778B2" w14:textId="6276156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Claim avec plusieurs Evidence valides</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7C1F61F" w14:textId="12CC98E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evidence_ids = ["EVD-0001","EVD-0002"]</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2358960" w14:textId="6E16135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Les deux Evidence sont reconnues et utilisées pendant la vérification</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6A17C7C" w14:textId="0803407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3E68E76" w14:textId="412F014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3085538C">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F38079D" w14:textId="0B411F2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TC-03</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3E23E92" w14:textId="29375DF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Scoring</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1C44975" w14:textId="5A9F61B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de criticité moyenne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4C1531C" w14:textId="59C53EB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severity = MEDIUM</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466414B" w14:textId="2DBA709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MCPScore classé MEDIUM ; statut READY_FOR_CISO_INFORMATION ; remarque ajoutée à la synthèse</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38573C" w14:textId="5F3E5A3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BB93936" w14:textId="4B85AE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Moyenne</w:t>
            </w:r>
          </w:p>
        </w:tc>
      </w:tr>
      <w:tr w:rsidR="7C8A206C" w:rsidTr="7C8A206C" w14:paraId="72675A9A">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A34C953" w14:textId="552C341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TC-04</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CEC0B3" w14:textId="2F2876F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Schéma</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89EC88E" w14:textId="2B9B8DE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JSON malformé</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C408E47" w14:textId="618CDA3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Objet JSON incomplet</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79D388" w14:textId="2B2584C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Blocage en VALIDATION_ENTREE ; journal SCHEMA_ERROR</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68F686E" w14:textId="3FA3956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3207622" w14:textId="63E0D85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078EEA9D">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A4420B2" w14:textId="3955395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TC-05</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437AC71" w14:textId="1706E32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Schéma</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233070D" w14:textId="305E8C8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Claim sans Evidence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C2E4068" w14:textId="4ECD69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evidence_ids = []</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EF43132" w14:textId="704DAE4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Statut INSUFFICIENT_EVIDENCE ; journal MISSING_EVIDENCE_IDS</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3AAD4FF" w14:textId="3034F2A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6C6A12E" w14:textId="3904BA6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16EDCA57">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0A89708" w14:textId="46B0045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TC-06</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34488EB" w14:textId="1AF038F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Référence</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2EFD1D7" w14:textId="75116FB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inexistante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A8EEB8B" w14:textId="5A26493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EVD-9999</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DE1C47D" w14:textId="4FBA60C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Blocage en SELECTION_EVIDENCE ; journal INVALID_EVIDENCE_ID</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81CE629" w14:textId="073E4C1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7F730B0" w14:textId="2A83EC4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7189EB71">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26C5836" w14:textId="6FCD7DC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TC-07</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0EF6085" w14:textId="2B2D4D8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Schéma</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8039FE" w14:textId="4F5F004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Champ obligatoire absent</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C753EB9" w14:textId="71325E3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sans integrity_hash</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3F10E9A" w14:textId="525F7B0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Rejet du schéma avec identification du champ absent</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03C33F8" w14:textId="6143B49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D1EC1A" w14:textId="644FAA0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26422699">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D0357A3" w14:textId="719F290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TC-08</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443A7E6" w14:textId="7B3988D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Cohérence</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3B317D6" w14:textId="687FFE1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contradictoires</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66D6AC0" w14:textId="5C1FB9E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Une Evidence favorable et une Evidence contradictoire</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000C33C" w14:textId="6A82104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status = contradicted ; contradicting_evidence renseigné ; statut INSUFFICIENT_EVIDENCE ou REJECTED selon la règle</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F2E8D1D" w14:textId="02D2B32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C976FF5" w14:textId="2C49C74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65E95EEB">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7BD1E93" w14:textId="4394495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TC-09</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C9B1E31" w14:textId="6B61EA2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Complétude</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516F124" w14:textId="1EA265E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Preuves insuffisantes</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C0B5465" w14:textId="7A367A5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Evidence partielle ne permettant pas de conclure</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3693BC0" w14:textId="6CFAD2E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status = insufficient_evidence ; missing_evidence renseigné ; statut INSUFFICIENT_EVIDENCE</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BBCD68" w14:textId="56E9E94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5365931" w14:textId="243AA15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Moyenne</w:t>
            </w:r>
          </w:p>
        </w:tc>
      </w:tr>
      <w:tr w:rsidR="7C8A206C" w:rsidTr="7C8A206C" w14:paraId="0E5EE795">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2409CA3" w14:textId="64B3ED3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TC-10</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A1366A7" w14:textId="5D2A160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Sécurité</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28324EC" w14:textId="7D62EC2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Injection de prompt directe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FD30B99" w14:textId="62A21F1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 Ignore les instructions précédentes… »</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2F03A60" w14:textId="01BB375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Blocage ; journal PROMPT_INJECTION</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F825364" w14:textId="75F7E6A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D644A88" w14:textId="67A1202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4E23DA2D">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D73F062" w14:textId="15AEE9B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TC-11</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3036D5E" w14:textId="657E84D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Sécurité</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66C2911" w14:textId="36D6E2C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Tentative d’exfiltration</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E034BEB" w14:textId="76C6467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URL externe insérée dans raw_data</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787C67A" w14:textId="74AA9AB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Blocage ; journal EXFILTRATION_ATTEMPT</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455BB8A" w14:textId="77BAFA6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BBEDF96" w14:textId="6FAF6C6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72611579">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2AAEF81" w14:textId="4D6E79E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TC-12</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4206AFB" w14:textId="176C375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Sécurité</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4794581" w14:textId="768BE97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Endpoint non autorisé</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ADE7FC4" w14:textId="0DB1965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Appel vers un endpoint hors whitelist</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504A2ED" w14:textId="6ED63FB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HTTP 403 ; journal UNAUTHORIZED_ENDPOINT</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88314AA" w14:textId="47D2436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1D844BA" w14:textId="254BC77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1AD4A477">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E03E50" w14:textId="2D5E2B4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TC-13</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5C4AD22" w14:textId="74C9344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Traçabilité</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D9777E7" w14:textId="15D8951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Session nominale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B8DC536" w14:textId="2D0715D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Flux complet avec session_id</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8A82E31" w14:textId="00888C9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Tous les objets partagent session_id et correlation_id ; transitions journalisées</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AD124F3" w14:textId="196E728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F11EBB0" w14:textId="3EFF031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630A6B1A">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74D92A" w14:textId="4255827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TC-14</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E12C44A" w14:textId="655FD99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Isolation</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760299F" w14:textId="3176DE5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Modèle mutualisé</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9B0E089" w14:textId="05538F2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Même modèle utilisé pour Vérificateur et Validateur dans deux sessions distinctes</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03457B2" w14:textId="066C4F6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Aucune donnée du contexte Vérificateur n’est disponible dans le contexte Validateur</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CBACE62" w14:textId="7C9F261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 en cas d’échec</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1954CAD" w14:textId="0A8A6CE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04F26FD6">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5ACC617" w14:textId="6676D76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TC-15</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4CFEF16" w14:textId="53446E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Schéma</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B300922" w14:textId="7575327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Champ supplémentaire non autorisé</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7187C9F" w14:textId="4D2ACB7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Ajout d’un champ non défini au contrat</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6EC95B6" w14:textId="19855F4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Rejet grâce à additionalProperties = false ; journal SCHEMA_ERROR</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F069019" w14:textId="05A84E6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244FB51" w14:textId="2715D95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10D3DB37">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40DB78C" w14:textId="431D1E7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TC-16</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DE79942" w14:textId="1BDD3D7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Version</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F36DFC5" w14:textId="6CEEE84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Version de schéma inconnue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0202E97" w14:textId="26CC678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schema_version = 2.0 non prise en charge</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89092A4" w14:textId="19CBA45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Blocage ; journal UNSUPPORTED_SCHEMA_VERSION</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B1E7F47" w14:textId="71B0E66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6C0CBC3" w14:textId="186847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00C40D1C">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8D51387" w14:textId="3AF2EF0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TC-17</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2A4F9EC" w14:textId="0360473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Score</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9344632" w14:textId="5FFF71A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Score non produit par le MCP</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5517A7B" w14:textId="3E1625D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Champ score ajouté à une sortie LLM</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827AB2E" w14:textId="35F7CDC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Rejet de la sortie ; journal SCORE_OWNERSHIP_VIOLATION</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154B062" w14:textId="1E4A457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44D6E75" w14:textId="3BF0812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r w:rsidR="7C8A206C" w:rsidTr="7C8A206C" w14:paraId="55B19083">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B7F4CD6" w14:textId="1E22C7C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TC-18</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3BD8E91" w14:textId="497E606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Technique</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7BE703C" w14:textId="792038E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Timeout du fournisseur LLM</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09B298B" w14:textId="3FE94BD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Temps de réponse supérieur au délai configuré</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B2DAC90" w14:textId="4E2D100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Tentative limitée puis état TECHNICAL_FAILURE ; journal LLM_TIMEOUT</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AC90B48" w14:textId="7DBC49A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Oui</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0E420CF" w14:textId="25B7451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Moyenne</w:t>
            </w:r>
          </w:p>
        </w:tc>
      </w:tr>
      <w:tr w:rsidR="7C8A206C" w:rsidTr="7C8A206C" w14:paraId="62FF65B2">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66BE811" w14:textId="16610DB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TC-19</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88ED451" w14:textId="1AFA2E0E">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Journalisation</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8E65995" w14:textId="171CEB5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Secret présent dans une entrée</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E734BC3" w14:textId="64E528A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Token fictif inséré dans un champ</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26C29CE" w14:textId="6B8679D9">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Le secret n’apparaît pas en clair dans le journal</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69498E8D" w14:textId="0D0E372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A3BD6BF" w14:textId="2C20A1F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Critique</w:t>
            </w:r>
          </w:p>
        </w:tc>
      </w:tr>
      <w:tr w:rsidR="7C8A206C" w:rsidTr="7C8A206C" w14:paraId="5398D617">
        <w:trPr>
          <w:trHeight w:val="300"/>
        </w:trPr>
        <w:tc>
          <w:tcPr>
            <w:tcW w:w="45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05698A4" w14:textId="154CE8C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TC-20</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9262FC0" w14:textId="7D6A3CC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Priorité CISO</w:t>
            </w:r>
          </w:p>
        </w:tc>
        <w:tc>
          <w:tcPr>
            <w:tcW w:w="136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5FEFC88" w14:textId="08B5AF3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Dossier HIGH ou CRITICAL</w:t>
            </w:r>
          </w:p>
        </w:tc>
        <w:tc>
          <w:tcPr>
            <w:tcW w:w="1895"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DC5CDB6" w14:textId="766FD30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MCPScore ≥ 60 et dossier cohérent</w:t>
            </w:r>
          </w:p>
        </w:tc>
        <w:tc>
          <w:tcPr>
            <w:tcW w:w="3331"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5405F6C" w14:textId="30CBD9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Statut READY_FOR_CISO_DECISION et présentation au CISO selon la priorité</w:t>
            </w:r>
          </w:p>
        </w:tc>
        <w:tc>
          <w:tcPr>
            <w:tcW w:w="608"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5B2088E" w14:textId="0A65A7D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Non</w:t>
            </w:r>
          </w:p>
        </w:tc>
        <w:tc>
          <w:tcPr>
            <w:tcW w:w="67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6B4DAD4" w14:textId="27FC36F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4"/>
                <w:szCs w:val="14"/>
              </w:rPr>
              <w:t>Haute</w:t>
            </w:r>
          </w:p>
        </w:tc>
      </w:tr>
    </w:tbl>
    <w:p w:rsidR="10F5E93B" w:rsidP="7C8A206C" w:rsidRDefault="10F5E93B" w14:paraId="3D4BBD7A" w14:textId="54629C90">
      <w:pPr>
        <w:pStyle w:val="Heading2"/>
        <w:bidi w:val="0"/>
      </w:pPr>
      <w:r w:rsidRPr="7C8A206C" w:rsidR="10F5E93B">
        <w:rPr>
          <w:noProof w:val="0"/>
          <w:lang w:val="fr-FR"/>
        </w:rPr>
        <w:t>3. Matrice de couverture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6439"/>
        <w:gridCol w:w="2576"/>
      </w:tblGrid>
      <w:tr w:rsidR="7C8A206C" w:rsidTr="7C8A206C" w14:paraId="008CA731">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1661AFB2" w14:textId="5D24C29B">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Règle / Exigence</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30B6A99E" w14:textId="17287D8F">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Cas de test</w:t>
            </w:r>
          </w:p>
        </w:tc>
      </w:tr>
      <w:tr w:rsidR="7C8A206C" w:rsidTr="7C8A206C" w14:paraId="64061472">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510FFBA" w14:textId="6E37EE0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Pipeline nominal complet</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2C212271" w14:textId="3024B23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TC-01, TC-02</w:t>
            </w:r>
          </w:p>
        </w:tc>
      </w:tr>
      <w:tr w:rsidR="7C8A206C" w:rsidTr="7C8A206C" w14:paraId="7B0996F1">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7413E63" w14:textId="4877243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Classification MCPScore et routage LOW/MEDIUM</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40E0692" w14:textId="7E022A3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TC-03</w:t>
            </w:r>
          </w:p>
        </w:tc>
      </w:tr>
      <w:tr w:rsidR="7C8A206C" w:rsidTr="7C8A206C" w14:paraId="5FEC5E98">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FB62340" w14:textId="2659B23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Validation JSON obligatoire</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4E5F135" w14:textId="5B259A8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TC-04, TC-07, TC-15, TC-16</w:t>
            </w:r>
          </w:p>
        </w:tc>
      </w:tr>
      <w:tr w:rsidR="7C8A206C" w:rsidTr="7C8A206C" w14:paraId="6C6512D1">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0665763" w14:textId="6055B83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Références Evidence obligatoires et valides</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0241037" w14:textId="3E249C3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TC-05, TC-06</w:t>
            </w:r>
          </w:p>
        </w:tc>
      </w:tr>
      <w:tr w:rsidR="7C8A206C" w:rsidTr="7C8A206C" w14:paraId="36DD6937">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4A85F64" w14:textId="20414C2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Gestion des contradictions et preuves insuffisantes</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3FB31F9" w14:textId="79781E8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TC-08, TC-09</w:t>
            </w:r>
          </w:p>
        </w:tc>
      </w:tr>
      <w:tr w:rsidR="7C8A206C" w:rsidTr="7C8A206C" w14:paraId="73B4C868">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D07BC4A" w14:textId="4FEC9FA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Blocage des injections de prompt</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1163C325" w14:textId="27FD1AAC">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TC-10</w:t>
            </w:r>
          </w:p>
        </w:tc>
      </w:tr>
      <w:tr w:rsidR="7C8A206C" w:rsidTr="7C8A206C" w14:paraId="122124D8">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0E5B7E57" w14:textId="2903E41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Blocage des tentatives d’exfiltration</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9216F22" w14:textId="3E5B81D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TC-11</w:t>
            </w:r>
          </w:p>
        </w:tc>
      </w:tr>
      <w:tr w:rsidR="7C8A206C" w:rsidTr="7C8A206C" w14:paraId="5258523F">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F4D4AE4" w14:textId="20B29DA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Rejet des endpoints non autorisés</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6AA6E803" w14:textId="03F90BC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TC-12</w:t>
            </w:r>
          </w:p>
        </w:tc>
      </w:tr>
      <w:tr w:rsidR="7C8A206C" w:rsidTr="7C8A206C" w14:paraId="2CB1C7EE">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CC63F5B" w14:textId="31A70D8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Traçabilité bout en bout</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1E2CF042" w14:textId="61B07D4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TC-13</w:t>
            </w:r>
          </w:p>
        </w:tc>
      </w:tr>
      <w:tr w:rsidR="7C8A206C" w:rsidTr="7C8A206C" w14:paraId="3A0EBE2F">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36FB892" w14:textId="5C9E36B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Isolation Vérificateur / Validateur</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7433C03" w14:textId="0D4972A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TC-14</w:t>
            </w:r>
          </w:p>
        </w:tc>
      </w:tr>
      <w:tr w:rsidR="7C8A206C" w:rsidTr="7C8A206C" w14:paraId="27096005">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680C1F1" w14:textId="4D98B4C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Score calculé exclusivement par le MCP</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9B8F42A" w14:textId="51246B4F">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TC-17</w:t>
            </w:r>
          </w:p>
        </w:tc>
      </w:tr>
      <w:tr w:rsidR="7C8A206C" w:rsidTr="7C8A206C" w14:paraId="557A2BD5">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2386635" w14:textId="7650AFD7">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Gestion des erreurs techniques</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2D86AF14" w14:textId="6B4DB18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TC-18</w:t>
            </w:r>
          </w:p>
        </w:tc>
      </w:tr>
      <w:tr w:rsidR="7C8A206C" w:rsidTr="7C8A206C" w14:paraId="350DBEAF">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F0FD20A" w14:textId="60CED61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Protection des secrets dans les journaux</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CB708B6" w14:textId="6C61D5B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TC-19</w:t>
            </w:r>
          </w:p>
        </w:tc>
      </w:tr>
      <w:tr w:rsidR="7C8A206C" w:rsidTr="7C8A206C" w14:paraId="5EFF5091">
        <w:trPr>
          <w:trHeight w:val="300"/>
        </w:trPr>
        <w:tc>
          <w:tcPr>
            <w:tcW w:w="643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3DB2F945" w14:textId="4E8F8BD2">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Présentation au CISO des dossiers HIGH / CRITICAL</w:t>
            </w:r>
          </w:p>
        </w:tc>
        <w:tc>
          <w:tcPr>
            <w:tcW w:w="257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5C466C1A" w14:textId="25C75075">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TC-20</w:t>
            </w:r>
          </w:p>
        </w:tc>
      </w:tr>
    </w:tbl>
    <w:p w:rsidR="10F5E93B" w:rsidP="7C8A206C" w:rsidRDefault="10F5E93B" w14:paraId="45152B54" w14:textId="3E379D55">
      <w:pPr>
        <w:pStyle w:val="Heading2"/>
        <w:bidi w:val="0"/>
      </w:pPr>
      <w:r w:rsidRPr="7C8A206C" w:rsidR="10F5E93B">
        <w:rPr>
          <w:noProof w:val="0"/>
          <w:lang w:val="fr-FR"/>
        </w:rPr>
        <w:t>4. Critères de réussite</w:t>
      </w:r>
    </w:p>
    <w:tbl>
      <w:tblPr>
        <w:tblStyle w:val="TableauNormal"/>
        <w:bidiVisual w:val="0"/>
        <w:tblW w:w="0" w:type="auto"/>
        <w:tblBorders>
          <w:top w:val="single" w:sz="0"/>
          <w:left w:val="single" w:sz="0"/>
          <w:bottom w:val="single" w:sz="0"/>
          <w:right w:val="single" w:sz="0"/>
        </w:tblBorders>
        <w:tblLook w:val="06A0" w:firstRow="1" w:lastRow="0" w:firstColumn="1" w:lastColumn="0" w:noHBand="1" w:noVBand="1"/>
      </w:tblPr>
      <w:tblGrid>
        <w:gridCol w:w="1906"/>
        <w:gridCol w:w="7109"/>
      </w:tblGrid>
      <w:tr w:rsidR="7C8A206C" w:rsidTr="7C8A206C" w14:paraId="1D922614">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106517B7" w14:textId="648CD3AD">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Critère</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1F3752"/>
            <w:tcMar>
              <w:left w:w="108" w:type="dxa"/>
              <w:right w:w="108" w:type="dxa"/>
            </w:tcMar>
            <w:vAlign w:val="top"/>
          </w:tcPr>
          <w:p w:rsidR="7C8A206C" w:rsidP="7C8A206C" w:rsidRDefault="7C8A206C" w14:paraId="4C28BEC3" w14:textId="711E76DD">
            <w:pPr>
              <w:bidi w:val="0"/>
              <w:spacing w:before="0" w:beforeAutospacing="off" w:after="0" w:afterAutospacing="off"/>
              <w:jc w:val="center"/>
            </w:pPr>
            <w:r w:rsidRPr="7C8A206C" w:rsidR="7C8A206C">
              <w:rPr>
                <w:rFonts w:ascii="Cambria" w:hAnsi="Cambria" w:eastAsia="Cambria" w:cs="Cambria"/>
                <w:b w:val="1"/>
                <w:bCs w:val="1"/>
                <w:i w:val="0"/>
                <w:iCs w:val="0"/>
                <w:caps w:val="0"/>
                <w:smallCaps w:val="0"/>
                <w:color w:val="FFFFFF" w:themeColor="background1" w:themeTint="FF" w:themeShade="FF"/>
                <w:sz w:val="16"/>
                <w:szCs w:val="16"/>
              </w:rPr>
              <w:t>Résultat attendu</w:t>
            </w:r>
          </w:p>
        </w:tc>
      </w:tr>
      <w:tr w:rsidR="7C8A206C" w:rsidTr="7C8A206C" w14:paraId="71CFFE38">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2205E4A" w14:textId="51D3936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Cas nominaux</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88FDD3A" w14:textId="2709CF4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Les flux nominaux atteignent l’état attendu sans erreur de schéma.</w:t>
            </w:r>
          </w:p>
        </w:tc>
      </w:tr>
      <w:tr w:rsidR="7C8A206C" w:rsidTr="7C8A206C" w14:paraId="5E73A4F7">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DB0C217" w14:textId="694F66D1">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Cas négatifs</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915156F" w14:textId="406C37C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Tous les cas négatifs de la grille sont détectés, rejetés ou bloqués.</w:t>
            </w:r>
          </w:p>
        </w:tc>
      </w:tr>
      <w:tr w:rsidR="7C8A206C" w:rsidTr="7C8A206C" w14:paraId="50C544AC">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C7E056A" w14:textId="694484B3">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Contrats de données</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350C760" w14:textId="19266470">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Aucune erreur critique de schéma ne reste ouverte.</w:t>
            </w:r>
          </w:p>
        </w:tc>
      </w:tr>
      <w:tr w:rsidR="7C8A206C" w:rsidTr="7C8A206C" w14:paraId="58D81F9C">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BB3F42E" w14:textId="580DF1B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Scoring</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0946AD64" w14:textId="6F07D15D">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Le MCPScore est produit uniquement par le MCP et respecte la version de calcul configurée.</w:t>
            </w:r>
          </w:p>
        </w:tc>
      </w:tr>
      <w:tr w:rsidR="7C8A206C" w:rsidTr="7C8A206C" w14:paraId="421A4120">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3E585E0F" w14:textId="02D16B4A">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Isolation</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4BF67876" w14:textId="125CECD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Aucune contamination de contexte n’est observée entre Vérificateur et Validateur.</w:t>
            </w:r>
          </w:p>
        </w:tc>
      </w:tr>
      <w:tr w:rsidR="7C8A206C" w:rsidTr="7C8A206C" w14:paraId="1A51DBD6">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76E064A9" w14:textId="1CFE5698">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Traçabilité</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7F9FC"/>
            <w:tcMar>
              <w:left w:w="108" w:type="dxa"/>
              <w:right w:w="108" w:type="dxa"/>
            </w:tcMar>
            <w:vAlign w:val="center"/>
          </w:tcPr>
          <w:p w:rsidR="7C8A206C" w:rsidP="7C8A206C" w:rsidRDefault="7C8A206C" w14:paraId="46BB27D3" w14:textId="1EB70FB4">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Chaque session peut être reconstruite à partir des journaux.</w:t>
            </w:r>
          </w:p>
        </w:tc>
      </w:tr>
      <w:tr w:rsidR="7C8A206C" w:rsidTr="7C8A206C" w14:paraId="6AEE368A">
        <w:trPr>
          <w:trHeight w:val="300"/>
        </w:trPr>
        <w:tc>
          <w:tcPr>
            <w:tcW w:w="1906"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5B234000" w14:textId="2097F836">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Décision CISO</w:t>
            </w:r>
          </w:p>
        </w:tc>
        <w:tc>
          <w:tcPr>
            <w:tcW w:w="7109"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7C8A206C" w:rsidP="7C8A206C" w:rsidRDefault="7C8A206C" w14:paraId="780DA744" w14:textId="32F262AB">
            <w:pPr>
              <w:bidi w:val="0"/>
              <w:spacing w:before="0" w:beforeAutospacing="off" w:after="0" w:afterAutospacing="off"/>
            </w:pPr>
            <w:r w:rsidRPr="7C8A206C" w:rsidR="7C8A206C">
              <w:rPr>
                <w:rFonts w:ascii="Cambria" w:hAnsi="Cambria" w:eastAsia="Cambria" w:cs="Cambria"/>
                <w:b w:val="0"/>
                <w:bCs w:val="0"/>
                <w:i w:val="0"/>
                <w:iCs w:val="0"/>
                <w:caps w:val="0"/>
                <w:smallCaps w:val="0"/>
                <w:color w:val="000000" w:themeColor="text1" w:themeTint="FF" w:themeShade="FF"/>
                <w:sz w:val="16"/>
                <w:szCs w:val="16"/>
              </w:rPr>
              <w:t>Seuls les dossiers HIGH ou CRITICAL prêts à décider sont présentés au CISO.</w:t>
            </w:r>
          </w:p>
        </w:tc>
      </w:tr>
    </w:tbl>
    <w:p w:rsidR="7C8A206C" w:rsidP="7C8A206C" w:rsidRDefault="7C8A206C" w14:paraId="6931FBBB" w14:textId="59EA8105">
      <w:pPr>
        <w:pStyle w:val="Normal"/>
        <w:bidi w:val="0"/>
        <w:rPr>
          <w:rFonts w:ascii="Cambria" w:hAnsi="Cambria" w:eastAsia="Cambria" w:cs="Cambria"/>
          <w:b w:val="1"/>
          <w:bCs w:val="1"/>
          <w:i w:val="0"/>
          <w:iCs w:val="0"/>
          <w:caps w:val="0"/>
          <w:smallCaps w:val="0"/>
          <w:noProof w:val="0"/>
          <w:color w:val="4C94D8" w:themeColor="text2" w:themeTint="80" w:themeShade="FF"/>
          <w:sz w:val="36"/>
          <w:szCs w:val="36"/>
          <w:lang w:val="fr-FR"/>
        </w:rPr>
      </w:pPr>
    </w:p>
    <w:sectPr w:rsidR="003A161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83e2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e34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093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f8a0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9b7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05a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afc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a29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4df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dfd5f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
      <w:lvlJc w:val="left"/>
      <w:pPr>
        <w:ind w:left="1788" w:hanging="360"/>
      </w:pPr>
      <w:rPr>
        <w:rFonts w:hint="default" w:ascii="Wingdings" w:hAnsi="Wingdings"/>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Wingdings" w:hAnsi="Wingdings"/>
      </w:rPr>
    </w:lvl>
    <w:lvl xmlns:w="http://schemas.openxmlformats.org/wordprocessingml/2006/main" w:ilvl="4">
      <w:start w:val="1"/>
      <w:numFmt w:val="bullet"/>
      <w:lvlText w:val=""/>
      <w:lvlJc w:val="left"/>
      <w:pPr>
        <w:ind w:left="3948" w:hanging="360"/>
      </w:pPr>
      <w:rPr>
        <w:rFonts w:hint="default" w:ascii="Wingdings" w:hAnsi="Wingdings"/>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Wingdings" w:hAnsi="Wingdings"/>
      </w:rPr>
    </w:lvl>
    <w:lvl xmlns:w="http://schemas.openxmlformats.org/wordprocessingml/2006/main" w:ilvl="7">
      <w:start w:val="1"/>
      <w:numFmt w:val="bullet"/>
      <w:lvlText w:val=""/>
      <w:lvlJc w:val="left"/>
      <w:pPr>
        <w:ind w:left="6108" w:hanging="360"/>
      </w:pPr>
      <w:rPr>
        <w:rFonts w:hint="default" w:ascii="Wingdings" w:hAnsi="Wingdings"/>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62af2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71FE3"/>
    <w:rsid w:val="003A1619"/>
    <w:rsid w:val="00D82296"/>
    <w:rsid w:val="0117CFCB"/>
    <w:rsid w:val="01513092"/>
    <w:rsid w:val="017375AE"/>
    <w:rsid w:val="01E362A8"/>
    <w:rsid w:val="01E6A869"/>
    <w:rsid w:val="032C6493"/>
    <w:rsid w:val="04FB7783"/>
    <w:rsid w:val="062C3202"/>
    <w:rsid w:val="069ED466"/>
    <w:rsid w:val="070CD56D"/>
    <w:rsid w:val="070CD56D"/>
    <w:rsid w:val="0740E813"/>
    <w:rsid w:val="081BEE60"/>
    <w:rsid w:val="0B10EA02"/>
    <w:rsid w:val="0B10EA02"/>
    <w:rsid w:val="0BCE30BA"/>
    <w:rsid w:val="0BCE30BA"/>
    <w:rsid w:val="0C990EA1"/>
    <w:rsid w:val="0CC67710"/>
    <w:rsid w:val="0D3442A8"/>
    <w:rsid w:val="102DD59D"/>
    <w:rsid w:val="10F5E93B"/>
    <w:rsid w:val="11FB4214"/>
    <w:rsid w:val="11FB4214"/>
    <w:rsid w:val="13426D31"/>
    <w:rsid w:val="15EC0631"/>
    <w:rsid w:val="16955AD2"/>
    <w:rsid w:val="16B3BEAF"/>
    <w:rsid w:val="16B3BEAF"/>
    <w:rsid w:val="16CFB32D"/>
    <w:rsid w:val="16E97082"/>
    <w:rsid w:val="16F65569"/>
    <w:rsid w:val="17150295"/>
    <w:rsid w:val="172328DF"/>
    <w:rsid w:val="187B36E4"/>
    <w:rsid w:val="19610165"/>
    <w:rsid w:val="19DB05AB"/>
    <w:rsid w:val="1BF965F4"/>
    <w:rsid w:val="1C81EE80"/>
    <w:rsid w:val="1DD57051"/>
    <w:rsid w:val="24560F04"/>
    <w:rsid w:val="24D96182"/>
    <w:rsid w:val="24DC33DB"/>
    <w:rsid w:val="25963C3F"/>
    <w:rsid w:val="278707E9"/>
    <w:rsid w:val="27945B59"/>
    <w:rsid w:val="2893F0FE"/>
    <w:rsid w:val="2A1943E7"/>
    <w:rsid w:val="2A9EA44B"/>
    <w:rsid w:val="2C50134E"/>
    <w:rsid w:val="2CF43796"/>
    <w:rsid w:val="2D1757EE"/>
    <w:rsid w:val="2F3ABE72"/>
    <w:rsid w:val="2F55639D"/>
    <w:rsid w:val="2F55639D"/>
    <w:rsid w:val="307D46A9"/>
    <w:rsid w:val="314AE0D4"/>
    <w:rsid w:val="31939E22"/>
    <w:rsid w:val="3291DF1F"/>
    <w:rsid w:val="3375FF4F"/>
    <w:rsid w:val="37867473"/>
    <w:rsid w:val="3801056D"/>
    <w:rsid w:val="398E592A"/>
    <w:rsid w:val="398E592A"/>
    <w:rsid w:val="3AD1256D"/>
    <w:rsid w:val="3AD1256D"/>
    <w:rsid w:val="3C722579"/>
    <w:rsid w:val="42071FE3"/>
    <w:rsid w:val="428009F8"/>
    <w:rsid w:val="436308D0"/>
    <w:rsid w:val="442894B2"/>
    <w:rsid w:val="442894B2"/>
    <w:rsid w:val="451A8990"/>
    <w:rsid w:val="4629F903"/>
    <w:rsid w:val="498B4D75"/>
    <w:rsid w:val="49F42D95"/>
    <w:rsid w:val="4B515E57"/>
    <w:rsid w:val="4D4D3A9E"/>
    <w:rsid w:val="4EF02E1A"/>
    <w:rsid w:val="504B9682"/>
    <w:rsid w:val="50A4D7FB"/>
    <w:rsid w:val="50A4D7FB"/>
    <w:rsid w:val="51025E6C"/>
    <w:rsid w:val="516C2D70"/>
    <w:rsid w:val="5215F55F"/>
    <w:rsid w:val="5390520D"/>
    <w:rsid w:val="5390520D"/>
    <w:rsid w:val="53EBB416"/>
    <w:rsid w:val="550D8116"/>
    <w:rsid w:val="557403C0"/>
    <w:rsid w:val="558050B7"/>
    <w:rsid w:val="55AEE6C6"/>
    <w:rsid w:val="56792408"/>
    <w:rsid w:val="5710F602"/>
    <w:rsid w:val="5813C4D2"/>
    <w:rsid w:val="58537DB7"/>
    <w:rsid w:val="58C7F4FC"/>
    <w:rsid w:val="5ADB62D0"/>
    <w:rsid w:val="5ADB62D0"/>
    <w:rsid w:val="5B0DC2B6"/>
    <w:rsid w:val="5B5D3E65"/>
    <w:rsid w:val="5BFB293C"/>
    <w:rsid w:val="5BFB293C"/>
    <w:rsid w:val="5C104774"/>
    <w:rsid w:val="5CACBE36"/>
    <w:rsid w:val="5CCFA491"/>
    <w:rsid w:val="5D0E0127"/>
    <w:rsid w:val="5D0E0127"/>
    <w:rsid w:val="5DD1E2D2"/>
    <w:rsid w:val="5E0969E7"/>
    <w:rsid w:val="5E0969E7"/>
    <w:rsid w:val="5F4F6E27"/>
    <w:rsid w:val="600D2DD6"/>
    <w:rsid w:val="60C5FF13"/>
    <w:rsid w:val="60C5FF13"/>
    <w:rsid w:val="63459D11"/>
    <w:rsid w:val="6386B0F1"/>
    <w:rsid w:val="63D435CC"/>
    <w:rsid w:val="64EC6B49"/>
    <w:rsid w:val="64EC6B49"/>
    <w:rsid w:val="66344CF0"/>
    <w:rsid w:val="66D20DE3"/>
    <w:rsid w:val="67B9FF98"/>
    <w:rsid w:val="6856A7B9"/>
    <w:rsid w:val="6864929E"/>
    <w:rsid w:val="699402DC"/>
    <w:rsid w:val="69AB0AAC"/>
    <w:rsid w:val="69AB0AAC"/>
    <w:rsid w:val="6CEEB1AB"/>
    <w:rsid w:val="6D1A1C25"/>
    <w:rsid w:val="6D2317AA"/>
    <w:rsid w:val="6E44B298"/>
    <w:rsid w:val="6ED733B1"/>
    <w:rsid w:val="6ED733B1"/>
    <w:rsid w:val="6FA18CDF"/>
    <w:rsid w:val="6FE0A017"/>
    <w:rsid w:val="70A7390A"/>
    <w:rsid w:val="715E0853"/>
    <w:rsid w:val="71D379D1"/>
    <w:rsid w:val="71D379D1"/>
    <w:rsid w:val="72462419"/>
    <w:rsid w:val="731A5ECE"/>
    <w:rsid w:val="73418161"/>
    <w:rsid w:val="737A1EAD"/>
    <w:rsid w:val="7499AD0F"/>
    <w:rsid w:val="75396D94"/>
    <w:rsid w:val="75B64D8A"/>
    <w:rsid w:val="75B64D8A"/>
    <w:rsid w:val="76680CF7"/>
    <w:rsid w:val="77C5567F"/>
    <w:rsid w:val="78B40A02"/>
    <w:rsid w:val="78B40A02"/>
    <w:rsid w:val="790FCBCF"/>
    <w:rsid w:val="790FCBCF"/>
    <w:rsid w:val="7A412F10"/>
    <w:rsid w:val="7BC58AB0"/>
    <w:rsid w:val="7BE992F6"/>
    <w:rsid w:val="7C8A206C"/>
    <w:rsid w:val="7C98BFBB"/>
    <w:rsid w:val="7CE29378"/>
    <w:rsid w:val="7DB4F99C"/>
    <w:rsid w:val="7ED4CDDD"/>
    <w:rsid w:val="7ED4CDDD"/>
    <w:rsid w:val="7F2B3DB4"/>
    <w:rsid w:val="7F8F24E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81DD"/>
  <w15:chartTrackingRefBased/>
  <w15:docId w15:val="{A7E46455-F594-44AC-8F40-E41CFB00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Heading1">
    <w:uiPriority w:val="9"/>
    <w:name w:val="heading 1"/>
    <w:basedOn w:val="Normal"/>
    <w:next w:val="Normal"/>
    <w:link w:val="Heading1Char"/>
    <w:qFormat/>
    <w:rsid w:val="7C8A206C"/>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7C8A206C"/>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C8A206C"/>
    <w:pPr>
      <w:spacing/>
      <w:ind w:left="720"/>
      <w:contextualSpacing/>
    </w:pPr>
  </w:style>
  <w:style w:type="paragraph" w:styleId="Heading3">
    <w:uiPriority w:val="9"/>
    <w:name w:val="heading 3"/>
    <w:basedOn w:val="Normal"/>
    <w:next w:val="Normal"/>
    <w:unhideWhenUsed/>
    <w:qFormat/>
    <w:rsid w:val="7C8A206C"/>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Policepardfaut"/>
    <w:unhideWhenUsed/>
    <w:rsid w:val="7C8A206C"/>
    <w:rPr>
      <w:color w:val="467886"/>
      <w:u w:val="single"/>
    </w:rPr>
  </w:style>
  <w:style w:type="character" w:styleId="Heading1Char" w:customStyle="true">
    <w:uiPriority w:val="9"/>
    <w:name w:val="Heading 1 Char"/>
    <w:basedOn w:val="Policepardfaut"/>
    <w:link w:val="Heading1"/>
    <w:rsid w:val="7C8A206C"/>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Policepardfaut"/>
    <w:link w:val="Heading2"/>
    <w:rsid w:val="7C8A206C"/>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9332056" /><Relationship Type="http://schemas.openxmlformats.org/officeDocument/2006/relationships/image" Target="/media/image2.png" Id="rId1746944016" /><Relationship Type="http://schemas.openxmlformats.org/officeDocument/2006/relationships/hyperlink" Target="http://json-schema.org/draft-07/schema" TargetMode="External" Id="R4e3c8b35d787414c" /><Relationship Type="http://schemas.openxmlformats.org/officeDocument/2006/relationships/hyperlink" Target="http://json-schema.org/draft-07/schema" TargetMode="External" Id="Rb31fcee2c06b455c" /><Relationship Type="http://schemas.openxmlformats.org/officeDocument/2006/relationships/hyperlink" Target="http://json-schema.org/draft-07/schema" TargetMode="External" Id="Rcc8ecd2187234968" /><Relationship Type="http://schemas.openxmlformats.org/officeDocument/2006/relationships/hyperlink" Target="http://json-schema.org/draft-07/schema" TargetMode="External" Id="Raf680b8e32124bc9" /><Relationship Type="http://schemas.openxmlformats.org/officeDocument/2006/relationships/hyperlink" Target="http://json-schema.org/draft-07/schema" TargetMode="External" Id="R8f3b77d494a943cc" /><Relationship Type="http://schemas.openxmlformats.org/officeDocument/2006/relationships/image" Target="/media/image3.png" Id="rId2009208419" /><Relationship Type="http://schemas.openxmlformats.org/officeDocument/2006/relationships/image" Target="/media/image4.png" Id="rId114028688" /><Relationship Type="http://schemas.openxmlformats.org/officeDocument/2006/relationships/numbering" Target="numbering.xml" Id="R499cf542e0844d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Ihab Chahidi</dc:creator>
  <keywords/>
  <dc:description/>
  <lastModifiedBy>Ihab Chahidi</lastModifiedBy>
  <revision>2</revision>
  <dcterms:created xsi:type="dcterms:W3CDTF">2026-07-20T09:50:00.0000000Z</dcterms:created>
  <dcterms:modified xsi:type="dcterms:W3CDTF">2026-07-20T14:38:42.3106726Z</dcterms:modified>
</coreProperties>
</file>