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="240" w:lineRule="auto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4"/>
        </w:rPr>
        <w:t>UNIVERSIDAD DEL VALLE DE GUATEMALA</w:t>
      </w:r>
    </w:p>
    <w:p w:rsidR="00000000" w:rsidDel="00000000" w:rsidP="00000000" w:rsidRDefault="00000000" w:rsidRPr="00000000" w14:paraId="00000002">
      <w:pPr>
        <w:spacing w:after="100" w:line="240" w:lineRule="auto"/>
        <w:jc w:val="center"/>
        <w:rPr/>
      </w:pPr>
      <w:r>
        <w:rPr>
          <w:rFonts w:ascii="Times New Roman" w:hAnsi="Times New Roman" w:eastAsia="Times New Roman" w:cs="Times New Roman"/>
          <w:b w:val="0"/>
          <w:i/>
          <w:sz w:val="24"/>
        </w:rPr>
        <w:t>CC3067 Redes</w:t>
      </w:r>
    </w:p>
    <w:p w:rsidR="00000000" w:rsidDel="00000000" w:rsidP="00000000" w:rsidRDefault="00000000" w:rsidRPr="00000000" w14:paraId="00000003">
      <w:pPr>
        <w:spacing w:after="680" w:line="240" w:lineRule="auto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Kevin Velásquez</w:t>
      </w:r>
    </w:p>
    <w:p w:rsidR="00000000" w:rsidDel="00000000" w:rsidP="00000000" w:rsidRDefault="00000000" w:rsidRPr="00000000" w14:paraId="00000004">
      <w:pPr>
        <w:spacing w:after="1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14525" cy="2847971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847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spacing w:after="170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sz w:val="30"/>
        </w:rPr>
        <w:t>Proyecto #1 - Entrega 1</w:t>
      </w:r>
    </w:p>
    <w:p w:rsidR="00000000" w:rsidDel="00000000" w:rsidP="00000000" w:rsidRDefault="00000000" w:rsidRPr="00000000" w14:paraId="00000006">
      <w:pPr>
        <w:spacing w:after="1640" w:line="360" w:lineRule="auto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Ihan Marroquin - 23108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4"/>
        </w:rPr>
        <w:t>GUATEMALA, 20 de agosto del 2026</w:t>
      </w:r>
    </w:p>
    <w:p>
      <w:r>
        <w:br w:type="page"/>
      </w:r>
    </w:p>
    <w:p w:rsidR="00000000" w:rsidDel="00000000" w:rsidP="00000000" w:rsidRDefault="00000000" w:rsidRPr="00000000">
      <w:pPr>
        <w:keepNext/>
        <w:keepLines/>
        <w:widowControl/>
        <w:jc w:val="lef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Inciso 8. Especificación del servidor MCP desarrollado.</w:t>
      </w:r>
    </w:p>
    <w:p w:rsidR="00000000" w:rsidDel="00000000" w:rsidP="00000000" w:rsidRDefault="00000000" w:rsidRPr="00000000">
      <w:pPr>
        <w:keepNext w:val="0"/>
        <w:keepLines/>
        <w:widowControl/>
        <w:jc w:val="lef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El servidor industrial-maintenance-server implementa un caso de gestión de mantenimiento para una planta de bebidas. El chatbot puede consultar maquinaria, repuestos y órdenes de trabajo; las acciones que modifican datos requieren confirmación del usuario desde la aplicación anfitriona.</w:t>
      </w:r>
    </w:p>
    <w:p w:rsidR="00000000" w:rsidDel="00000000" w:rsidP="00000000" w:rsidRDefault="00000000" w:rsidRPr="00000000">
      <w:pPr>
        <w:keepNext/>
        <w:keepLines/>
        <w:widowControl/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Especificación general del servidor MCP local.</w:t>
      </w:r>
    </w:p>
    <w:p w:rsidR="00000000" w:rsidDel="00000000" w:rsidP="00000000" w:rsidRDefault="00000000" w:rsidRPr="00000000">
      <w:pPr>
        <w:keepNext/>
        <w:keepLines/>
        <w:widowControl/>
        <w:numPr>
          <w:ilvl w:val="1"/>
          <w:numId w:val="3"/>
        </w:numPr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>Nombre, versión y protocolo.</w:t>
      </w:r>
    </w:p>
    <w:p w:rsidR="00000000" w:rsidDel="00000000" w:rsidP="00000000" w:rsidRDefault="00000000" w:rsidRPr="00000000">
      <w:pPr>
        <w:keepNext w:val="0"/>
        <w:keepLines/>
        <w:widowControl/>
        <w:numPr>
          <w:ilvl w:val="2"/>
          <w:numId w:val="3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El servidor se identifica como industrial-maintenance-server, versión 1.0.0. Implementa manualmente la revisión MCP 2025-11-25 sobre mensajes JSON-RPC 2.0, sin utilizar FastMCP ni un SDK que oculte el intercambio.</w:t>
      </w:r>
    </w:p>
    <w:p w:rsidR="00000000" w:rsidDel="00000000" w:rsidP="00000000" w:rsidRDefault="00000000" w:rsidRPr="00000000">
      <w:pPr>
        <w:keepNext/>
        <w:keepLines/>
        <w:widowControl/>
        <w:numPr>
          <w:ilvl w:val="1"/>
          <w:numId w:val="3"/>
        </w:numPr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>Transporte y codificación.</w:t>
      </w:r>
    </w:p>
    <w:p w:rsidR="00000000" w:rsidDel="00000000" w:rsidP="00000000" w:rsidRDefault="00000000" w:rsidRPr="00000000">
      <w:pPr>
        <w:keepNext w:val="0"/>
        <w:keepLines/>
        <w:widowControl/>
        <w:numPr>
          <w:ilvl w:val="2"/>
          <w:numId w:val="3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Se ejecuta como un subproceso local y utiliza stdin y stdout. Cada mensaje es un objeto JSON codificado en UTF-8, delimitado por una nueva línea. stdout se reserva para mensajes válidos del protocolo y stderr para diagnósticos.</w:t>
      </w:r>
    </w:p>
    <w:p w:rsidR="00000000" w:rsidDel="00000000" w:rsidP="00000000" w:rsidRDefault="00000000" w:rsidRPr="00000000">
      <w:pPr>
        <w:keepNext/>
        <w:keepLines/>
        <w:widowControl/>
        <w:numPr>
          <w:ilvl w:val="1"/>
          <w:numId w:val="3"/>
        </w:numPr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>Persistencia.</w:t>
      </w:r>
    </w:p>
    <w:p w:rsidR="00000000" w:rsidDel="00000000" w:rsidP="00000000" w:rsidRDefault="00000000" w:rsidRPr="00000000">
      <w:pPr>
        <w:keepNext w:val="0"/>
        <w:keepLines/>
        <w:widowControl/>
        <w:numPr>
          <w:ilvl w:val="2"/>
          <w:numId w:val="3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Los registros se almacenan en data/maintenance.json. El conjunto inicial contiene tres máquinas, tres repuestos y una orden de trabajo. Las escrituras se realizan primero en un archivo temporal y después se reemplaza el archivo principal.</w:t>
      </w:r>
    </w:p>
    <w:p w:rsidR="00000000" w:rsidDel="00000000" w:rsidP="00000000" w:rsidRDefault="00000000" w:rsidRPr="00000000">
      <w:pPr>
        <w:keepNext/>
        <w:keepLines/>
        <w:widowControl/>
        <w:numPr>
          <w:ilvl w:val="1"/>
          <w:numId w:val="3"/>
        </w:numPr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>Caso de uso industrial.</w:t>
      </w:r>
    </w:p>
    <w:p w:rsidR="00000000" w:rsidDel="00000000" w:rsidP="00000000" w:rsidRDefault="00000000" w:rsidRPr="00000000">
      <w:pPr>
        <w:keepNext w:val="0"/>
        <w:keepLines/>
        <w:widowControl/>
        <w:numPr>
          <w:ilvl w:val="2"/>
          <w:numId w:val="3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El servidor centraliza consultas de estado, inventario de repuestos y administración de órdenes de mantenimiento para una pequeña planta de bebidas. El LLM selecciona herramientas, pero la lógica y la modificación de datos permanecen en el servidor.</w:t>
      </w:r>
    </w:p>
    <w:p w:rsidR="00000000" w:rsidDel="00000000" w:rsidP="00000000" w:rsidRDefault="00000000" w:rsidRPr="00000000">
      <w:pPr>
        <w:keepNext/>
        <w:keepLines/>
        <w:widowControl/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Puntos de interacción y ciclo de vida.</w:t>
      </w:r>
    </w:p>
    <w:p w:rsidR="00000000" w:rsidDel="00000000" w:rsidP="00000000" w:rsidRDefault="00000000" w:rsidRPr="00000000">
      <w:pPr>
        <w:keepNext/>
        <w:keepLines/>
        <w:widowControl/>
        <w:numPr>
          <w:ilvl w:val="1"/>
          <w:numId w:val="3"/>
        </w:numPr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>initialize.</w:t>
      </w:r>
    </w:p>
    <w:p w:rsidR="00000000" w:rsidDel="00000000" w:rsidP="00000000" w:rsidRDefault="00000000" w:rsidRPr="00000000">
      <w:pPr>
        <w:keepNext w:val="0"/>
        <w:keepLines/>
        <w:widowControl/>
        <w:numPr>
          <w:ilvl w:val="2"/>
          <w:numId w:val="3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Recibe protocolVersion, capabilities y clientInfo. Devuelve la versión negociada, la capacidad tools, la información del servidor y una instrucción para consultar antes de modificar.</w:t>
      </w:r>
    </w:p>
    <w:p w:rsidR="00000000" w:rsidDel="00000000" w:rsidP="00000000" w:rsidRDefault="00000000" w:rsidRPr="00000000">
      <w:pPr>
        <w:keepNext/>
        <w:keepLines/>
        <w:widowControl/>
        <w:numPr>
          <w:ilvl w:val="1"/>
          <w:numId w:val="3"/>
        </w:numPr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>notifications/initialized.</w:t>
      </w:r>
    </w:p>
    <w:p w:rsidR="00000000" w:rsidDel="00000000" w:rsidP="00000000" w:rsidRDefault="00000000" w:rsidRPr="00000000">
      <w:pPr>
        <w:keepNext w:val="0"/>
        <w:keepLines/>
        <w:widowControl/>
        <w:numPr>
          <w:ilvl w:val="2"/>
          <w:numId w:val="3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Es la notificación del cliente que completa la inicialización. Antes de recibirla, el servidor rechaza las operaciones normales con el error -32002.</w:t>
      </w:r>
    </w:p>
    <w:p w:rsidR="00000000" w:rsidDel="00000000" w:rsidP="00000000" w:rsidRDefault="00000000" w:rsidRPr="00000000">
      <w:pPr>
        <w:keepNext/>
        <w:keepLines/>
        <w:widowControl/>
        <w:numPr>
          <w:ilvl w:val="1"/>
          <w:numId w:val="3"/>
        </w:numPr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>ping.</w:t>
      </w:r>
    </w:p>
    <w:p w:rsidR="00000000" w:rsidDel="00000000" w:rsidP="00000000" w:rsidRDefault="00000000" w:rsidRPr="00000000">
      <w:pPr>
        <w:keepNext w:val="0"/>
        <w:keepLines/>
        <w:widowControl/>
        <w:numPr>
          <w:ilvl w:val="2"/>
          <w:numId w:val="3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Comprueba disponibilidad y responde con un objeto de resultado vacío.</w:t>
      </w:r>
    </w:p>
    <w:p w:rsidR="00000000" w:rsidDel="00000000" w:rsidP="00000000" w:rsidRDefault="00000000" w:rsidRPr="00000000">
      <w:pPr>
        <w:keepNext/>
        <w:keepLines/>
        <w:widowControl/>
        <w:numPr>
          <w:ilvl w:val="1"/>
          <w:numId w:val="3"/>
        </w:numPr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>tools/list.</w:t>
      </w:r>
    </w:p>
    <w:p w:rsidR="00000000" w:rsidDel="00000000" w:rsidP="00000000" w:rsidRDefault="00000000" w:rsidRPr="00000000">
      <w:pPr>
        <w:keepNext w:val="0"/>
        <w:keepLines/>
        <w:widowControl/>
        <w:numPr>
          <w:ilvl w:val="2"/>
          <w:numId w:val="3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Devuelve las seis herramientas, sus descripciones, esquemas de entrada y anotaciones de lectura o escritura.</w:t>
      </w:r>
    </w:p>
    <w:p w:rsidR="00000000" w:rsidDel="00000000" w:rsidP="00000000" w:rsidRDefault="00000000" w:rsidRPr="00000000">
      <w:pPr>
        <w:keepNext/>
        <w:keepLines/>
        <w:widowControl/>
        <w:numPr>
          <w:ilvl w:val="1"/>
          <w:numId w:val="3"/>
        </w:numPr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>tools/call.</w:t>
      </w:r>
    </w:p>
    <w:p w:rsidR="00000000" w:rsidDel="00000000" w:rsidP="00000000" w:rsidRDefault="00000000" w:rsidRPr="00000000">
      <w:pPr>
        <w:keepNext w:val="0"/>
        <w:keepLines/>
        <w:widowControl/>
        <w:numPr>
          <w:ilvl w:val="2"/>
          <w:numId w:val="3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Recibe name y arguments, valida los parámetros e invoca la operación. El resultado incluye content, structuredContent e isError.</w:t>
      </w:r>
    </w:p>
    <w:p w:rsidR="00000000" w:rsidDel="00000000" w:rsidP="00000000" w:rsidRDefault="00000000" w:rsidRPr="00000000">
      <w:pPr>
        <w:keepNext/>
        <w:keepLines/>
        <w:widowControl/>
        <w:numPr>
          <w:ilvl w:val="1"/>
          <w:numId w:val="3"/>
        </w:numPr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>Endpoints.</w:t>
      </w:r>
    </w:p>
    <w:p w:rsidR="00000000" w:rsidDel="00000000" w:rsidP="00000000" w:rsidRDefault="00000000" w:rsidRPr="00000000">
      <w:pPr>
        <w:keepNext w:val="0"/>
        <w:keepLines/>
        <w:widowControl/>
        <w:numPr>
          <w:ilvl w:val="2"/>
          <w:numId w:val="3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Por ser un servidor local sobre stdio no expone URL ni endpoint HTTP. Sus puntos de interacción son los métodos MCP descritos anteriormente.</w:t>
      </w:r>
    </w:p>
    <w:p w:rsidR="00000000" w:rsidDel="00000000" w:rsidP="00000000" w:rsidRDefault="00000000" w:rsidRPr="00000000">
      <w:pPr>
        <w:keepNext/>
        <w:keepLines/>
        <w:widowControl/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Herramientas y parámetros.</w:t>
      </w:r>
    </w:p>
    <w:p w:rsidR="00000000" w:rsidDel="00000000" w:rsidP="00000000" w:rsidRDefault="00000000" w:rsidRPr="00000000">
      <w:pPr>
        <w:keepNext/>
        <w:keepLines/>
        <w:widowControl/>
        <w:numPr>
          <w:ilvl w:val="1"/>
          <w:numId w:val="3"/>
        </w:numPr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>list_machines.</w:t>
      </w:r>
    </w:p>
    <w:p w:rsidR="00000000" w:rsidDel="00000000" w:rsidP="00000000" w:rsidRDefault="00000000" w:rsidRPr="00000000">
      <w:pPr>
        <w:keepNext w:val="0"/>
        <w:keepLines/>
        <w:widowControl/>
        <w:numPr>
          <w:ilvl w:val="2"/>
          <w:numId w:val="3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Lista la maquinaria registrada. status es opcional y acepta operational, warning, stopped o maintenance. No modifica información.</w:t>
      </w:r>
    </w:p>
    <w:p w:rsidR="00000000" w:rsidDel="00000000" w:rsidP="00000000" w:rsidRDefault="00000000" w:rsidRPr="00000000">
      <w:pPr>
        <w:keepNext/>
        <w:keepLines/>
        <w:widowControl/>
        <w:numPr>
          <w:ilvl w:val="1"/>
          <w:numId w:val="3"/>
        </w:numPr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>get_machine_status.</w:t>
      </w:r>
    </w:p>
    <w:p w:rsidR="00000000" w:rsidDel="00000000" w:rsidP="00000000" w:rsidRDefault="00000000" w:rsidRPr="00000000">
      <w:pPr>
        <w:keepNext w:val="0"/>
        <w:keepLines/>
        <w:widowControl/>
        <w:numPr>
          <w:ilvl w:val="2"/>
          <w:numId w:val="3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Devuelve el registro completo de una máquina. machine_id es obligatorio; un ejemplo válido es SELL-01. No modifica información.</w:t>
      </w:r>
    </w:p>
    <w:p w:rsidR="00000000" w:rsidDel="00000000" w:rsidP="00000000" w:rsidRDefault="00000000" w:rsidRPr="00000000">
      <w:pPr>
        <w:keepNext/>
        <w:keepLines/>
        <w:widowControl/>
        <w:numPr>
          <w:ilvl w:val="1"/>
          <w:numId w:val="3"/>
        </w:numPr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>list_work_orders.</w:t>
      </w:r>
    </w:p>
    <w:p w:rsidR="00000000" w:rsidDel="00000000" w:rsidP="00000000" w:rsidRDefault="00000000" w:rsidRPr="00000000">
      <w:pPr>
        <w:keepNext w:val="0"/>
        <w:keepLines/>
        <w:widowControl/>
        <w:numPr>
          <w:ilvl w:val="2"/>
          <w:numId w:val="3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Consulta órdenes de mantenimiento. machine_id es opcional y filtra por máquina; status también es opcional y acepta open o closed.</w:t>
      </w:r>
    </w:p>
    <w:p w:rsidR="00000000" w:rsidDel="00000000" w:rsidP="00000000" w:rsidRDefault="00000000" w:rsidRPr="00000000">
      <w:pPr>
        <w:keepNext/>
        <w:keepLines/>
        <w:widowControl/>
        <w:numPr>
          <w:ilvl w:val="1"/>
          <w:numId w:val="3"/>
        </w:numPr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>check_spare_part.</w:t>
      </w:r>
    </w:p>
    <w:p w:rsidR="00000000" w:rsidDel="00000000" w:rsidP="00000000" w:rsidRDefault="00000000" w:rsidRPr="00000000">
      <w:pPr>
        <w:keepNext w:val="0"/>
        <w:keepLines/>
        <w:widowControl/>
        <w:numPr>
          <w:ilvl w:val="2"/>
          <w:numId w:val="3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Busca por número de parte, nombre o máquina compatible. query es obligatorio y no puede estar vacío. El resultado indica existencia, ubicación y si se recomienda reabastecer.</w:t>
      </w:r>
    </w:p>
    <w:p w:rsidR="00000000" w:rsidDel="00000000" w:rsidP="00000000" w:rsidRDefault="00000000" w:rsidRPr="00000000">
      <w:pPr>
        <w:keepNext/>
        <w:keepLines/>
        <w:widowControl/>
        <w:numPr>
          <w:ilvl w:val="1"/>
          <w:numId w:val="3"/>
        </w:numPr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>create_work_order.</w:t>
      </w:r>
    </w:p>
    <w:p w:rsidR="00000000" w:rsidDel="00000000" w:rsidP="00000000" w:rsidRDefault="00000000" w:rsidRPr="00000000">
      <w:pPr>
        <w:keepNext w:val="0"/>
        <w:keepLines/>
        <w:widowControl/>
        <w:numPr>
          <w:ilvl w:val="2"/>
          <w:numId w:val="3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Crea y persiste una orden. Requiere machine_id, issue de al menos cinco caracteres y priority con uno de los valores low, medium, high o critical. La aplicación anfitriona solicita confirmación antes de invocarla.</w:t>
      </w:r>
    </w:p>
    <w:p w:rsidR="00000000" w:rsidDel="00000000" w:rsidP="00000000" w:rsidRDefault="00000000" w:rsidRPr="00000000">
      <w:pPr>
        <w:keepNext/>
        <w:keepLines/>
        <w:widowControl/>
        <w:numPr>
          <w:ilvl w:val="1"/>
          <w:numId w:val="3"/>
        </w:numPr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>close_work_order.</w:t>
      </w:r>
    </w:p>
    <w:p w:rsidR="00000000" w:rsidDel="00000000" w:rsidP="00000000" w:rsidRDefault="00000000" w:rsidRPr="00000000">
      <w:pPr>
        <w:keepNext w:val="0"/>
        <w:keepLines/>
        <w:widowControl/>
        <w:numPr>
          <w:ilvl w:val="2"/>
          <w:numId w:val="3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Cierra una orden abierta y registra su solución. Requiere work_order_id y resolution de al menos cinco caracteres. También solicita confirmación por ser una operación de escritura.</w:t>
      </w:r>
    </w:p>
    <w:p w:rsidR="00000000" w:rsidDel="00000000" w:rsidP="00000000" w:rsidRDefault="00000000" w:rsidRPr="00000000">
      <w:pPr>
        <w:keepNext/>
        <w:keepLines/>
        <w:widowControl/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Validación, resultados y registro de interacciones.</w:t>
      </w:r>
    </w:p>
    <w:p w:rsidR="00000000" w:rsidDel="00000000" w:rsidP="00000000" w:rsidRDefault="00000000" w:rsidRPr="00000000">
      <w:pPr>
        <w:keepNext/>
        <w:keepLines/>
        <w:widowControl/>
        <w:numPr>
          <w:ilvl w:val="1"/>
          <w:numId w:val="3"/>
        </w:numPr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>Validación de entrada.</w:t>
      </w:r>
    </w:p>
    <w:p w:rsidR="00000000" w:rsidDel="00000000" w:rsidP="00000000" w:rsidRDefault="00000000" w:rsidRPr="00000000">
      <w:pPr>
        <w:keepNext w:val="0"/>
        <w:keepLines/>
        <w:widowControl/>
        <w:numPr>
          <w:ilvl w:val="2"/>
          <w:numId w:val="3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El servidor rechaza parámetros adicionales, valores fuera de los catálogos, identificadores desconocidos y cadenas menores a la longitud requerida. Los errores de herramienta se devuelven con isError igual a true.</w:t>
      </w:r>
    </w:p>
    <w:p w:rsidR="00000000" w:rsidDel="00000000" w:rsidP="00000000" w:rsidRDefault="00000000" w:rsidRPr="00000000">
      <w:pPr>
        <w:keepNext/>
        <w:keepLines/>
        <w:widowControl/>
        <w:numPr>
          <w:ilvl w:val="1"/>
          <w:numId w:val="3"/>
        </w:numPr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>Control del usuario.</w:t>
      </w:r>
    </w:p>
    <w:p w:rsidR="00000000" w:rsidDel="00000000" w:rsidP="00000000" w:rsidRDefault="00000000" w:rsidRPr="00000000">
      <w:pPr>
        <w:keepNext w:val="0"/>
        <w:keepLines/>
        <w:widowControl/>
        <w:numPr>
          <w:ilvl w:val="2"/>
          <w:numId w:val="3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El anfitrión inspecciona las anotaciones y el nombre de la herramienta. Antes de crear o cerrar información muestra servidor, herramienta y argumentos, y permite aprobar o cancelar.</w:t>
      </w:r>
    </w:p>
    <w:p w:rsidR="00000000" w:rsidDel="00000000" w:rsidP="00000000" w:rsidRDefault="00000000" w:rsidRPr="00000000">
      <w:pPr>
        <w:keepNext/>
        <w:keepLines/>
        <w:widowControl/>
        <w:numPr>
          <w:ilvl w:val="1"/>
          <w:numId w:val="3"/>
        </w:numPr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>Registro JSON Lines.</w:t>
      </w:r>
    </w:p>
    <w:p w:rsidR="00000000" w:rsidDel="00000000" w:rsidP="00000000" w:rsidRDefault="00000000" w:rsidRPr="00000000">
      <w:pPr>
        <w:keepNext w:val="0"/>
        <w:keepLines/>
        <w:widowControl/>
        <w:numPr>
          <w:ilvl w:val="2"/>
          <w:numId w:val="3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Las solicitudes, notificaciones, respuestas y diagnósticos se guardan con marca UTC, nombre del servidor y dirección en logs/mcp_interactions.jsonl.</w:t>
      </w:r>
    </w:p>
    <w:p w:rsidR="00000000" w:rsidDel="00000000" w:rsidP="00000000" w:rsidRDefault="00000000" w:rsidRPr="00000000">
      <w:pPr>
        <w:keepNext/>
        <w:keepLines/>
        <w:widowControl/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Instalación, ejecución y ejemplo de uso.</w:t>
      </w:r>
    </w:p>
    <w:p w:rsidR="00000000" w:rsidDel="00000000" w:rsidP="00000000" w:rsidRDefault="00000000" w:rsidRPr="00000000">
      <w:pPr>
        <w:keepNext/>
        <w:keepLines/>
        <w:widowControl/>
        <w:numPr>
          <w:ilvl w:val="1"/>
          <w:numId w:val="3"/>
        </w:numPr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>Ejecución independiente.</w:t>
      </w:r>
    </w:p>
    <w:p w:rsidR="00000000" w:rsidDel="00000000" w:rsidP="00000000" w:rsidRDefault="00000000" w:rsidRPr="00000000">
      <w:pPr>
        <w:keepNext w:val="0"/>
        <w:keepLines/>
        <w:widowControl/>
        <w:numPr>
          <w:ilvl w:val="2"/>
          <w:numId w:val="3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Desde la raíz de entrega_1_mcp se inicia con python -m src.maintenance_server. El servidor propio utiliza únicamente la biblioteca estándar de Python.</w:t>
      </w:r>
    </w:p>
    <w:p w:rsidR="00000000" w:rsidDel="00000000" w:rsidP="00000000" w:rsidRDefault="00000000" w:rsidRPr="00000000">
      <w:pPr>
        <w:keepNext/>
        <w:keepLines/>
        <w:widowControl/>
        <w:numPr>
          <w:ilvl w:val="1"/>
          <w:numId w:val="3"/>
        </w:numPr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>Pruebas automatizadas.</w:t>
      </w:r>
    </w:p>
    <w:p w:rsidR="00000000" w:rsidDel="00000000" w:rsidP="00000000" w:rsidRDefault="00000000" w:rsidRPr="00000000">
      <w:pPr>
        <w:keepNext w:val="0"/>
        <w:keepLines/>
        <w:widowControl/>
        <w:numPr>
          <w:ilvl w:val="2"/>
          <w:numId w:val="3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La orden python -m unittest discover -s tests -v valida servicio, persistencia, inicialización, descubrimiento, llamadas y registro. Las seis pruebas incluidas finalizaron correctamente durante esta revisión.</w:t>
      </w:r>
    </w:p>
    <w:p w:rsidR="00000000" w:rsidDel="00000000" w:rsidP="00000000" w:rsidRDefault="00000000" w:rsidRPr="00000000">
      <w:pPr>
        <w:keepNext/>
        <w:keepLines/>
        <w:widowControl/>
        <w:numPr>
          <w:ilvl w:val="1"/>
          <w:numId w:val="3"/>
        </w:numPr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>Ejemplo JSON-RPC.</w:t>
      </w:r>
    </w:p>
    <w:p w:rsidR="00000000" w:rsidDel="00000000" w:rsidP="00000000" w:rsidRDefault="00000000" w:rsidRPr="00000000">
      <w:pPr>
        <w:keepNext w:val="0"/>
        <w:keepLines/>
        <w:widowControl/>
        <w:numPr>
          <w:ilvl w:val="2"/>
          <w:numId w:val="3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Para consultar SELL-01 se envía una solicitud tools/call con name igual a get_machine_status y arguments igual a {machine_id: SELL-01}; la respuesta devuelve el registro de la máquina dentro del resultado de la herramienta.</w:t>
      </w:r>
    </w:p>
    <w:p w:rsidR="00000000" w:rsidDel="00000000" w:rsidP="00000000" w:rsidRDefault="00000000" w:rsidRPr="00000000">
      <w:pPr>
        <w:keepNext/>
        <w:keepLines/>
        <w:widowControl/>
        <w:jc w:val="lef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Inciso 10. Conclusiones y comentario sobre el proyecto.</w:t>
      </w:r>
    </w:p>
    <w:p w:rsidR="00000000" w:rsidDel="00000000" w:rsidP="00000000" w:rsidRDefault="00000000" w:rsidRPr="00000000">
      <w:pPr>
        <w:keepNext/>
        <w:keepLines/>
        <w:widowControl/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Conclusiones.</w:t>
      </w:r>
    </w:p>
    <w:p w:rsidR="00000000" w:rsidDel="00000000" w:rsidP="00000000" w:rsidRDefault="00000000" w:rsidRPr="00000000">
      <w:pPr>
        <w:keepNext/>
        <w:keepLines/>
        <w:widowControl/>
        <w:numPr>
          <w:ilvl w:val="1"/>
          <w:numId w:val="2"/>
        </w:numPr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>Separación entre razonamiento y ejecución.</w:t>
      </w:r>
    </w:p>
    <w:p w:rsidR="00000000" w:rsidDel="00000000" w:rsidP="00000000" w:rsidRDefault="00000000" w:rsidRPr="00000000">
      <w:pPr>
        <w:keepNext w:val="0"/>
        <w:keepLines/>
        <w:widowControl/>
        <w:numPr>
          <w:ilvl w:val="2"/>
          <w:numId w:val="2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MCP funciona como una capa intermedia entre el modelo de lenguaje y las herramientas externas. El modelo interpreta la solicitud y selecciona una herramienta, mientras que el servidor ejecuta la acción con parámetros definidos y devuelve un resultado verificable.</w:t>
      </w:r>
    </w:p>
    <w:p w:rsidR="00000000" w:rsidDel="00000000" w:rsidP="00000000" w:rsidRDefault="00000000" w:rsidRPr="00000000">
      <w:pPr>
        <w:keepNext/>
        <w:keepLines/>
        <w:widowControl/>
        <w:numPr>
          <w:ilvl w:val="1"/>
          <w:numId w:val="2"/>
        </w:numPr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>Utilidad de JSON-RPC 2.0.</w:t>
      </w:r>
    </w:p>
    <w:p w:rsidR="00000000" w:rsidDel="00000000" w:rsidP="00000000" w:rsidRDefault="00000000" w:rsidRPr="00000000">
      <w:pPr>
        <w:keepNext w:val="0"/>
        <w:keepLines/>
        <w:widowControl/>
        <w:numPr>
          <w:ilvl w:val="2"/>
          <w:numId w:val="2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Los identificadores permiten relacionar cada solicitud con su respuesta. Además, separar stdout para el protocolo y stderr para diagnósticos evita interrumpir el transporte por stdio.</w:t>
      </w:r>
    </w:p>
    <w:p w:rsidR="00000000" w:rsidDel="00000000" w:rsidP="00000000" w:rsidRDefault="00000000" w:rsidRPr="00000000">
      <w:pPr>
        <w:keepNext/>
        <w:keepLines/>
        <w:widowControl/>
        <w:numPr>
          <w:ilvl w:val="1"/>
          <w:numId w:val="2"/>
        </w:numPr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>Comprensión del protocolo.</w:t>
      </w:r>
    </w:p>
    <w:p w:rsidR="00000000" w:rsidDel="00000000" w:rsidP="00000000" w:rsidRDefault="00000000" w:rsidRPr="00000000">
      <w:pPr>
        <w:keepNext w:val="0"/>
        <w:keepLines/>
        <w:widowControl/>
        <w:numPr>
          <w:ilvl w:val="2"/>
          <w:numId w:val="2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Implementar manualmente la inicialización, el descubrimiento y tools/call permitió comprender el intercambio real sin depender de FastMCP o de un SDK de MCP.</w:t>
      </w:r>
    </w:p>
    <w:p w:rsidR="00000000" w:rsidDel="00000000" w:rsidP="00000000" w:rsidRDefault="00000000" w:rsidRPr="00000000">
      <w:pPr>
        <w:keepNext/>
        <w:keepLines/>
        <w:widowControl/>
        <w:numPr>
          <w:ilvl w:val="1"/>
          <w:numId w:val="2"/>
        </w:numPr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>Aplicación del caso industrial.</w:t>
      </w:r>
    </w:p>
    <w:p w:rsidR="00000000" w:rsidDel="00000000" w:rsidP="00000000" w:rsidRDefault="00000000" w:rsidRPr="00000000">
      <w:pPr>
        <w:keepNext w:val="0"/>
        <w:keepLines/>
        <w:widowControl/>
        <w:numPr>
          <w:ilvl w:val="2"/>
          <w:numId w:val="2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El servidor local reúne consultas de maquinaria, inventario y órdenes de trabajo. La validación y la confirmación previa reducen el riesgo de acciones accidentales sobre los datos.</w:t>
      </w:r>
    </w:p>
    <w:p w:rsidR="00000000" w:rsidDel="00000000" w:rsidP="00000000" w:rsidRDefault="00000000" w:rsidRPr="00000000">
      <w:pPr>
        <w:keepNext/>
        <w:keepLines/>
        <w:widowControl/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Comentario personal.</w:t>
      </w:r>
    </w:p>
    <w:p w:rsidR="00000000" w:rsidDel="00000000" w:rsidP="00000000" w:rsidRDefault="00000000" w:rsidRPr="00000000">
      <w:pPr>
        <w:keepNext/>
        <w:keepLines/>
        <w:widowControl/>
        <w:numPr>
          <w:ilvl w:val="1"/>
          <w:numId w:val="2"/>
        </w:numPr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>Aprendizaje principal.</w:t>
      </w:r>
    </w:p>
    <w:p w:rsidR="00000000" w:rsidDel="00000000" w:rsidP="00000000" w:rsidRDefault="00000000" w:rsidRPr="00000000">
      <w:pPr>
        <w:keepNext w:val="0"/>
        <w:keepLines/>
        <w:widowControl/>
        <w:numPr>
          <w:ilvl w:val="2"/>
          <w:numId w:val="2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Esta primera fase ayudó a entender que el LLM no ejecuta directamente las acciones: decide qué herramienta solicitar y utiliza su resultado para preparar la respuesta al usuario.</w:t>
      </w:r>
    </w:p>
    <w:p w:rsidR="00000000" w:rsidDel="00000000" w:rsidP="00000000" w:rsidRDefault="00000000" w:rsidRPr="00000000">
      <w:pPr>
        <w:keepNext/>
        <w:keepLines/>
        <w:widowControl/>
        <w:numPr>
          <w:ilvl w:val="1"/>
          <w:numId w:val="2"/>
        </w:numPr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>Dificultad encontrada.</w:t>
      </w:r>
    </w:p>
    <w:p w:rsidR="00000000" w:rsidDel="00000000" w:rsidP="00000000" w:rsidRDefault="00000000" w:rsidRPr="00000000">
      <w:pPr>
        <w:keepNext w:val="0"/>
        <w:keepLines/>
        <w:widowControl/>
        <w:numPr>
          <w:ilvl w:val="2"/>
          <w:numId w:val="2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La parte más compleja fue coordinar los mensajes por su identificador, mantener el historial de conversación en el formato de la API y conservar stdout libre de texto que no pertenezca al protocolo.</w:t>
      </w:r>
    </w:p>
    <w:p w:rsidR="00000000" w:rsidDel="00000000" w:rsidP="00000000" w:rsidRDefault="00000000" w:rsidRPr="00000000">
      <w:pPr>
        <w:keepNext/>
        <w:keepLines/>
        <w:widowControl/>
        <w:numPr>
          <w:ilvl w:val="1"/>
          <w:numId w:val="2"/>
        </w:numPr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>Continuidad del proyecto.</w:t>
      </w:r>
    </w:p>
    <w:p w:rsidR="00000000" w:rsidDel="00000000" w:rsidP="00000000" w:rsidRDefault="00000000" w:rsidRPr="00000000">
      <w:pPr>
        <w:keepNext w:val="0"/>
        <w:keepLines/>
        <w:widowControl/>
        <w:numPr>
          <w:ilvl w:val="2"/>
          <w:numId w:val="2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En la segunda entrega se podrá conservar la lógica del servidor, adaptarla a un transporte remoto y analizar la comunicación con Wireshark. Esas funcionalidades no se presentan como terminadas en esta primera entrega.</w:t>
      </w:r>
    </w:p>
    <w:p w:rsidR="00000000" w:rsidDel="00000000" w:rsidP="00000000" w:rsidRDefault="00000000" w:rsidRPr="00000000">
      <w:pPr>
        <w:keepNext/>
        <w:keepLines/>
        <w:widowControl/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Alcance de la primera entrega.</w:t>
      </w:r>
    </w:p>
    <w:p w:rsidR="00000000" w:rsidDel="00000000" w:rsidP="00000000" w:rsidRDefault="00000000" w:rsidRPr="00000000">
      <w:pPr>
        <w:keepNext/>
        <w:keepLines/>
        <w:widowControl/>
        <w:numPr>
          <w:ilvl w:val="1"/>
          <w:numId w:val="2"/>
        </w:numPr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>Contenido incluido.</w:t>
      </w:r>
    </w:p>
    <w:p w:rsidR="00000000" w:rsidDel="00000000" w:rsidP="00000000" w:rsidRDefault="00000000" w:rsidRPr="00000000">
      <w:pPr>
        <w:keepNext w:val="0"/>
        <w:keepLines/>
        <w:widowControl/>
        <w:numPr>
          <w:ilvl w:val="2"/>
          <w:numId w:val="2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El proyecto implementa el chatbot, clientes MCP locales, los servidores oficiales configurados y el servidor propio de mantenimiento. El reporte documenta únicamente los incisos 8 y 10, según la aclaración del catedrático.</w:t>
      </w:r>
    </w:p>
    <w:p w:rsidR="00000000" w:rsidDel="00000000" w:rsidP="00000000" w:rsidRDefault="00000000" w:rsidRPr="00000000">
      <w:pPr>
        <w:keepNext/>
        <w:keepLines/>
        <w:widowControl/>
        <w:numPr>
          <w:ilvl w:val="1"/>
          <w:numId w:val="2"/>
        </w:numPr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>Contenido posterior.</w:t>
      </w:r>
    </w:p>
    <w:p w:rsidR="00000000" w:rsidDel="00000000" w:rsidP="00000000" w:rsidRDefault="00000000" w:rsidRPr="00000000">
      <w:pPr>
        <w:keepNext w:val="0"/>
        <w:keepLines/>
        <w:widowControl/>
        <w:numPr>
          <w:ilvl w:val="2"/>
          <w:numId w:val="2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El servidor remoto, el transporte Streamable HTTP, el inciso 9 y el análisis con Wireshark corresponden a la segunda entrega.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Proyecto 1 - Entrega 1 - Servidor MCP local</dc:title>
  <cp:lastModifiedBy>python-docx</cp:lastModifiedBy>
  <cp:revision>1</cp:revision>
  <dcterms:modified xsi:type="dcterms:W3CDTF">2026-08-20T05:56:46Z</dcterms:modified>
  <dc:subject>Incisos 8 y 10 del Proyecto 1 de CC3067 Redes</dc:subject>
  <dc:creator>Ihan Marroquin</dc:creator>
  <cp:keywords>CC3067, Redes, MCP, JSON-RPC, Entrega 1</cp:keywords>
</cp:coreProperties>
</file>