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</w:rPr>
      </w:pPr>
      <w:r/>
      <w:bookmarkStart w:id="0" w:name="_GoBack"/>
      <w:r/>
      <w:bookmarkEnd w:id="0"/>
      <w:r>
        <w:rPr>
          <w:rFonts w:ascii="Times New Roman" w:hAnsi="Times New Roman" w:cs="Times New Roman"/>
          <w:sz w:val="28"/>
        </w:rPr>
        <w:t xml:space="preserve">Лабораторна робота №</w:t>
      </w:r>
      <w:r>
        <w:rPr>
          <w:rFonts w:ascii="Times New Roman" w:hAnsi="Times New Roman" w:cs="Times New Roman"/>
          <w:sz w:val="28"/>
          <w:lang w:val="en-US"/>
        </w:rPr>
        <w:t xml:space="preserve">5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Тема</w:t>
      </w:r>
      <w:r>
        <w:rPr>
          <w:rFonts w:ascii="Times New Roman" w:hAnsi="Times New Roman" w:cs="Times New Roman"/>
          <w:b/>
          <w:sz w:val="32"/>
          <w:lang w:val="en-US"/>
        </w:rPr>
        <w:t xml:space="preserve">: </w:t>
      </w:r>
      <w:r>
        <w:rPr>
          <w:rFonts w:ascii="Times New Roman" w:hAnsi="Times New Roman" w:cs="Times New Roman"/>
          <w:b/>
          <w:sz w:val="32"/>
        </w:rPr>
        <w:t xml:space="preserve">Docker</w:t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 xml:space="preserve">Мета: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</w:t>
      </w:r>
      <w:r>
        <w:rPr>
          <w:rFonts w:ascii="Times New Roman" w:hAnsi="Times New Roman" w:cs="Times New Roman"/>
          <w:sz w:val="28"/>
        </w:rPr>
        <w:t xml:space="preserve">абуття практичних навичок контейнеризації Node.js-застосунків з використанням Docker шляхом розгортання REST API з лабораторної роботи №4 у контейнерному середовищі, зокрема: • встановлення Docker та ознайомлення з основними концепціями контейнери- зації; </w:t>
      </w:r>
      <w:r>
        <w:rPr>
          <w:rFonts w:ascii="Times New Roman" w:hAnsi="Times New Roman" w:cs="Times New Roman"/>
          <w:sz w:val="28"/>
        </w:rPr>
        <w:t xml:space="preserve">•</w:t>
      </w:r>
      <w:r>
        <w:rPr>
          <w:rFonts w:ascii="Times New Roman" w:hAnsi="Times New Roman" w:cs="Times New Roman"/>
          <w:sz w:val="28"/>
        </w:rPr>
        <w:t xml:space="preserve"> створення Dockerfile з multi-stage збіркою для TypeScript Express-застосунку; • налаштування .dockerignore для оптимізації контексту збірки; • оркестрація Express + MongoDB через Docker Compose з volumes та мережами; • реалізація healthcheck-ендпоінта з п</w:t>
      </w:r>
      <w:r>
        <w:rPr>
          <w:rFonts w:ascii="Times New Roman" w:hAnsi="Times New Roman" w:cs="Times New Roman"/>
          <w:sz w:val="28"/>
        </w:rPr>
        <w:t xml:space="preserve">еревіркою стану підключення до бази даних; • налаштування healthcheck у Docker Compose для моніторингу стану сервісів.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jc w:val="center"/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pP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  <w:t xml:space="preserve">Хід роботи:</w:t>
      </w: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r>
    </w:p>
    <w:p w14:paraId="0BFC756C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3.1. Завдання 1: Встановлення Docker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5668E87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Уже встановлено та перевірено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DADBD78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DBED90E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3.2. Завдання 2: Dockerfile, .dockerignore та локальний запуск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F851B99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.dockerignore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F329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node_modules</w:t>
      </w:r>
      <w:r/>
    </w:p>
    <w:p w14:paraId="28462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dist</w:t>
      </w:r>
      <w:r/>
    </w:p>
    <w:p w14:paraId="06589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coverage</w:t>
      </w:r>
      <w:r/>
    </w:p>
    <w:p w14:paraId="4D9749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.env</w:t>
      </w:r>
      <w:r/>
    </w:p>
    <w:p w14:paraId="4215D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.git</w:t>
      </w:r>
      <w:r/>
    </w:p>
    <w:p w14:paraId="456C23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.gitignore</w:t>
      </w:r>
      <w:r/>
    </w:p>
    <w:p w14:paraId="5FEEA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Dockerfile</w:t>
      </w:r>
      <w:r/>
    </w:p>
    <w:p w14:paraId="0014A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.dockerignore</w:t>
      </w:r>
      <w:r/>
    </w:p>
    <w:p w14:paraId="0C2E5C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npm-debug.log</w:t>
      </w:r>
      <w:r/>
    </w:p>
    <w:p w14:paraId="52298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*.docx</w:t>
      </w:r>
      <w:r/>
    </w:p>
    <w:p w14:paraId="7B738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*.pdf</w:t>
      </w:r>
      <w:r/>
    </w:p>
    <w:p w14:paraId="77A23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C989E0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230E5B2"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74CB45E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Dockerfile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AC6DB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24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builder</w:t>
      </w:r>
      <w:r/>
    </w:p>
    <w:p w14:paraId="7918C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2B0A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WORKDIR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/app</w:t>
      </w:r>
      <w:r/>
    </w:p>
    <w:p w14:paraId="5AD804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756B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package*.json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./</w:t>
      </w:r>
      <w:r/>
    </w:p>
    <w:p w14:paraId="489262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C80AB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RUN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npm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</w:t>
      </w:r>
      <w:r/>
    </w:p>
    <w:p w14:paraId="7BC93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A5ED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.</w:t>
      </w:r>
      <w:r/>
    </w:p>
    <w:p w14:paraId="707CF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6A2E0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RUN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npm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run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build</w:t>
      </w:r>
      <w:r/>
    </w:p>
    <w:p w14:paraId="1EDE8F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C3BA0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24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production</w:t>
      </w:r>
      <w:r/>
    </w:p>
    <w:p w14:paraId="0BBA9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6B7E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WORKDIR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/app</w:t>
      </w:r>
      <w:r/>
    </w:p>
    <w:p w14:paraId="5BB548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C9BC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package*.json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./</w:t>
      </w:r>
      <w:r/>
    </w:p>
    <w:p w14:paraId="22D40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187E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RUN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npm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--only=production</w:t>
      </w:r>
      <w:r/>
    </w:p>
    <w:p w14:paraId="569B5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54B6C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COPY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--from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builder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/app/dist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./dist</w:t>
      </w:r>
      <w:r/>
    </w:p>
    <w:p w14:paraId="6BF88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616C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3000</w:t>
      </w:r>
      <w:r/>
    </w:p>
    <w:p w14:paraId="36227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0CCE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USER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node</w:t>
      </w:r>
      <w:r/>
    </w:p>
    <w:p w14:paraId="4CB07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7263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CMD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"node"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"dist/server.js"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]</w:t>
      </w:r>
      <w:r/>
    </w:p>
    <w:p w14:paraId="53D31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2D08ACC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66C6960">
      <w:pPr>
        <w:pBdr/>
        <w:shd w:val="nil" w:color="000000"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5950" cy="28479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1081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695949" cy="2847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48.50pt;height:224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7C754DA9">
      <w:pPr>
        <w:pBdr/>
        <w:shd w:val="nil" w:color="000000"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7375" cy="7048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6420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667374" cy="704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446.25pt;height:55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794F1841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7DC4E7D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90B3C2F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3.3. Завдання 3: Docker Compose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DAB553C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docker-compose.yaml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D0C3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services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310DE2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85E7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image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mongo:8</w:t>
      </w:r>
      <w:r/>
    </w:p>
    <w:p w14:paraId="61497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container_name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wishlist-db</w:t>
      </w:r>
      <w:r/>
    </w:p>
    <w:p w14:paraId="0910C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environment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85E8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MONGO_INITDB_ROOT_USERNAME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admin</w:t>
      </w:r>
      <w:r/>
    </w:p>
    <w:p w14:paraId="538847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MONGO_INITDB_ROOT_PASSWORD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secretpassword</w:t>
      </w:r>
      <w:r/>
    </w:p>
    <w:p w14:paraId="75C9CF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MONGO_INITDB_DATABASE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wishlist</w:t>
      </w:r>
      <w:r/>
    </w:p>
    <w:p w14:paraId="4766B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volumes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357B0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mongo-data:/data/db</w:t>
      </w:r>
      <w:r/>
    </w:p>
    <w:p w14:paraId="52D41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E60B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44E9EA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build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.</w:t>
      </w:r>
      <w:r/>
    </w:p>
    <w:p w14:paraId="3617D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container_name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wishlist-app</w:t>
      </w:r>
      <w:r/>
    </w:p>
    <w:p w14:paraId="1EA3D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ports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29C30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"3000:3000"</w:t>
      </w:r>
      <w:r/>
    </w:p>
    <w:p w14:paraId="61DAF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depends_on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2A54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</w:t>
      </w:r>
      <w:r/>
    </w:p>
    <w:p w14:paraId="70942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environment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82C8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NODE_ENV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production</w:t>
      </w:r>
      <w:r/>
    </w:p>
    <w:p w14:paraId="515AD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3000</w:t>
      </w:r>
      <w:r/>
    </w:p>
    <w:p w14:paraId="245A3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MONGODB_URI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mongodb://admin:secretpassword@mongo:27017/wishlist?authSource=admin</w:t>
      </w:r>
      <w:r/>
    </w:p>
    <w:p w14:paraId="00245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56B7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volumes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0B201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mongo-data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48C1C4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C5F2AB9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0A2F95D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29300" cy="40576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8937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829300" cy="405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459.00pt;height:319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301F394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241848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78788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765" cy="2418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481.95pt;height:190.4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B623CA0">
      <w:pPr>
        <w:pBdr/>
        <w:shd w:val="nil" w:color="000000"/>
        <w:spacing/>
        <w:ind/>
        <w:rPr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75255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52398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765" cy="7525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481.95pt;height:59.2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highlight w:val="none"/>
        </w:rPr>
      </w:r>
    </w:p>
    <w:p w14:paraId="1AF44968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D4412A7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F4DA416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3.4. Завдання 4: Healthcheck-ендпоінт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D0FFED5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docker-compose.yaml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B084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services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3DF8F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6A730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image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mongo:8</w:t>
      </w:r>
      <w:r/>
    </w:p>
    <w:p w14:paraId="2922A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container_name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wishlist-db</w:t>
      </w:r>
      <w:r/>
    </w:p>
    <w:p w14:paraId="3E911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environment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53A06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MONGO_INITDB_ROOT_USERNAME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${MONGO_ROOT_USER}</w:t>
      </w:r>
      <w:r/>
    </w:p>
    <w:p w14:paraId="051F77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MONGO_INITDB_ROOT_PASSWORD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${MONGO_ROOT_PASSWORD}</w:t>
      </w:r>
      <w:r/>
    </w:p>
    <w:p w14:paraId="646039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MONGO_INITDB_DATABASE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${MONGO_DB_NAME}</w:t>
      </w:r>
      <w:r/>
    </w:p>
    <w:p w14:paraId="33974F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volumes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056D4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mongo-data:/data/db</w:t>
      </w:r>
      <w:r/>
    </w:p>
    <w:p w14:paraId="26354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healthcheck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13F372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"CMD"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"mongosh"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"--eval"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"db.adminCommand('ping')"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/>
    </w:p>
    <w:p w14:paraId="2E965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interval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10s</w:t>
      </w:r>
      <w:r/>
    </w:p>
    <w:p w14:paraId="18DF9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5s</w:t>
      </w:r>
      <w:r/>
    </w:p>
    <w:p w14:paraId="222B6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retries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/>
    </w:p>
    <w:p w14:paraId="509A1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start_period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5s</w:t>
      </w:r>
      <w:r/>
    </w:p>
    <w:p w14:paraId="09966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F1A66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639AD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build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.</w:t>
      </w:r>
      <w:r/>
    </w:p>
    <w:p w14:paraId="22C8F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container_name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wishlist-app</w:t>
      </w:r>
      <w:r/>
    </w:p>
    <w:p w14:paraId="79910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ports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52491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-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"3000:3000"</w:t>
      </w:r>
      <w:r/>
    </w:p>
    <w:p w14:paraId="543BC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depends_on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7DCA9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14ACA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condition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service_healthy</w:t>
      </w:r>
      <w:r/>
    </w:p>
    <w:p w14:paraId="5A657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environment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20D31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NODE_ENV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production</w:t>
      </w:r>
      <w:r/>
    </w:p>
    <w:p w14:paraId="11741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3000</w:t>
      </w:r>
      <w:r/>
    </w:p>
    <w:p w14:paraId="1C090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MONGODB_URI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mongodb://${MONGO_ROOT_USER}:${MONGO_ROOT_PASSWORD}@mongo:27017/${MONGO_DB_NAME}?authSource=admin</w:t>
      </w:r>
      <w:r/>
    </w:p>
    <w:p w14:paraId="40A6E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healthcheck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62EDD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"CMD"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"node"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"fetch('http://localhost:3000/health').then(r =&gt; r.ok ? process.exit(0) : process.exit(1)).catch(() =&gt; process.exit(1))"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/>
    </w:p>
    <w:p w14:paraId="0187C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interval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10s</w:t>
      </w:r>
      <w:r/>
    </w:p>
    <w:p w14:paraId="1EDEC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5s</w:t>
      </w:r>
      <w:r/>
    </w:p>
    <w:p w14:paraId="57C8D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retries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/>
    </w:p>
    <w:p w14:paraId="37C26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start_period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5s</w:t>
      </w:r>
      <w:r/>
    </w:p>
    <w:p w14:paraId="398ED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ADD3F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volumes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6D8BC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mongo-data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36900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46F0B84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E0344CE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27228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21018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765" cy="272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481.95pt;height:21.4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в ході виконання роботи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набу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 практичних навичок контейнеризації Node.js-застосунків з використанням Docker шляхом розгортання REST API з лабораторної роботи №4 у контейнерному середовищі, зокрема: • встановлення Docker та ознайомлення з основними концепціями контейнери- зації;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•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створення Dockerfile з multi-stage збіркою для TypeScript Express-застосунку; • налаштування .dockerignore для оптимізації контексту збірки; • оркестрація Express + MongoDB через Docker Compose з volumes та мережами; • реалізація healthcheck-ендпоінта з п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еревіркою стану підключення до бази даних; • налаштування healthcheck у Docker Compose для моніторингу стану сервісів.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Journal">
    <w:panose1 w:val="00000500000000000000"/>
  </w:font>
  <w:font w:name="Wingdings">
    <w:panose1 w:val="05010000000000000000"/>
  </w:font>
  <w:font w:name="TimesNewRomanPS-BoldMT_1x_1">
    <w:panose1 w:val="02020603050405020304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ISOCPEUR">
    <w:panose1 w:val="00000500000000000000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9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7"/>
      <w:pBdr/>
      <w:spacing/>
      <w:ind/>
      <w:rPr/>
    </w:pPr>
    <w:r>
      <w:rPr>
        <w:rFonts w:ascii="Times New Roman" w:hAnsi="Times New Roman" w:cs="Times New Roman"/>
        <w:sz w:val="24"/>
        <w:szCs w:val="24"/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<wp:simplePos x="0" y="0"/>
              <wp:positionH relativeFrom="margin">
                <wp:posOffset>-283210</wp:posOffset>
              </wp:positionH>
              <wp:positionV relativeFrom="paragraph">
                <wp:posOffset>-92075</wp:posOffset>
              </wp:positionV>
              <wp:extent cx="6659880" cy="10295890"/>
              <wp:effectExtent l="0" t="0" r="26670" b="29209"/>
              <wp:wrapNone/>
              <wp:docPr id="1" name="Группа 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4F2A16">
                            <w:pPr>
                              <w:pStyle w:val="2011"/>
                              <w:pBdr/>
                              <w:spacing/>
                              <w:ind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  <w:r>
                              <w:rPr>
                                <w:rFonts w:ascii="Times New Roman" w:hAnsi="Times New Roman" w:eastAsia="Calibri" w:cs="Times New Roman"/>
                                <w:b w:val="0"/>
                                <w:bCs w:val="0"/>
                                <w:i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18"/>
                                <w:szCs w:val="20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uk-UA" w:eastAsia="ru-RU" w:bidi="ar-SA"/>
                                <w14:ligatures w14:val="none"/>
                              </w:rPr>
                              <w:t xml:space="preserve">Ігнатюк А</w:t>
                            </w:r>
                            <w:r>
                              <w:rPr>
                                <w:sz w:val="20"/>
                              </w:rPr>
                              <w:t xml:space="preserve">.м.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GrpSpPr/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1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"/>
                          <wps:cNvSp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"/>
                          <wps:cNvSp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"/>
                          <wps:cNvSp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"/>
                          <wps:cNvSp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"/>
                          <wps:cNvSp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"/>
                          <wps:cNvSp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"/>
                          <wps:cNvSp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"/>
                          <wps:cNvSp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"/>
                          <wps:cNvSp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"/>
                          <wps:cNvSp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Змн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докум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4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Підпис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Дата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11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ДУ «Житомирська політехніка».2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6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.8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.000 –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Лр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5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/>
                                <w:r/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0" name=""/>
                        <wps:cNvSpPr>
                          <a:spLocks noChangeArrowheads="1"/>
                        </wps:cNvSpPr>
                        <wps:spPr bwMode="auto">
                          <a:xfrm>
                            <a:off x="2323" y="15927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ascii="Calibri" w:hAnsi="Calibri" w:eastAsia="Calibri" w:cs="Arial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20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en-US" w:bidi="ar-SA"/>
                                  <w14:ligatures w14:val="none"/>
                                </w:rPr>
                                <w:t xml:space="preserve">Фуріхата Д.В.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61312;o:allowoverlap:true;o:allowincell:true;mso-position-horizontal-relative:margin;margin-left:-22.30pt;mso-position-horizontal:absolute;mso-position-vertical-relative:text;margin-top:-7.25pt;mso-position-vertical:absolute;width:524.40pt;height:810.70pt;mso-wrap-distance-left:9.00pt;mso-wrap-distance-top:0.00pt;mso-wrap-distance-right:9.00pt;mso-wrap-distance-bottom:0.00pt;" coordorigin="11,2" coordsize="104,162">
              <v:shape id="shape 1" o:spid="_x0000_s1" o:spt="1" type="#_x0000_t1" style="position:absolute;left:23;top:156;width:13;height:2;v-text-anchor:top;visibility:visible;" filled="f" stroked="f">
                <v:textbox inset="0,0,0,0">
                  <w:txbxContent>
                    <w:p w14:paraId="554F2A16">
                      <w:pPr>
                        <w:pStyle w:val="2011"/>
                        <w:pBdr/>
                        <w:spacing/>
                        <w:ind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  <w:r>
                        <w:rPr>
                          <w:rFonts w:ascii="Times New Roman" w:hAnsi="Times New Roman" w:eastAsia="Calibri" w:cs="Times New Roman"/>
                          <w:b w:val="0"/>
                          <w:bCs w:val="0"/>
                          <w:i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18"/>
                          <w:szCs w:val="20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uk-UA" w:eastAsia="ru-RU" w:bidi="ar-SA"/>
                          <w14:ligatures w14:val="none"/>
                        </w:rPr>
                        <w:t xml:space="preserve">Ігнатюк А</w:t>
                      </w:r>
                      <w:r>
                        <w:rPr>
                          <w:sz w:val="20"/>
                        </w:rPr>
                        <w:t xml:space="preserve">.м.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</v:shape>
              <v:group id="group 2" o:spid="_x0000_s0000" style="position:absolute;left:11;top:2;width:104;height:162;" coordorigin="11,2" coordsize="104,162">
                <v:group id="group 3" o:spid="_x0000_s0000" style="position:absolute;left:11;top:2;width:104;height:162;" coordorigin="11,2" coordsize="104,162">
                  <v:shape id="shape 4" o:spid="_x0000_s4" o:spt="1" type="#_x0000_t1" style="position:absolute;left:11;top:2;width:104;height:162;visibility:visible;" filled="f" strokecolor="#000000" strokeweight="2.00pt"/>
                  <v:line id="shape 5" o:spid="_x0000_s5" style="position:absolute;left:0;text-align:left;z-index:251661312;visibility:visible;" from="11.3pt,2.8pt" to="116.2pt,165.0pt" filled="f" strokecolor="#000000" strokeweight="2.00pt"/>
                  <v:line id="shape 6" o:spid="_x0000_s6" style="position:absolute;left:0;text-align:left;z-index:251661312;visibility:visible;" from="11.3pt,2.8pt" to="116.2pt,165.0pt" filled="f" strokecolor="#000000" strokeweight="2.00pt"/>
                  <v:line id="shape 7" o:spid="_x0000_s7" style="position:absolute;left:0;text-align:left;z-index:251661312;visibility:visible;" from="11.3pt,2.8pt" to="116.2pt,165.0pt" filled="f" strokecolor="#000000" strokeweight="2.00pt"/>
                  <v:line id="shape 8" o:spid="_x0000_s8" style="position:absolute;left:0;text-align:left;z-index:251661312;visibility:visible;" from="11.3pt,2.8pt" to="116.2pt,165.0pt" filled="f" strokecolor="#000000" strokeweight="2.00pt"/>
                  <v:line id="shape 9" o:spid="_x0000_s9" style="position:absolute;left:0;text-align:left;z-index:251661312;visibility:visible;" from="11.3pt,2.8pt" to="116.2pt,165.0pt" filled="f" strokecolor="#000000" strokeweight="2.00pt"/>
                  <v:line id="shape 10" o:spid="_x0000_s10" style="position:absolute;left:0;text-align:left;z-index:251661312;visibility:visible;" from="11.3pt,2.8pt" to="116.2pt,165.0pt" filled="f" strokecolor="#000000" strokeweight="2.00pt"/>
                  <v:line id="shape 11" o:spid="_x0000_s11" style="position:absolute;left:0;text-align:left;z-index:251661312;visibility:visible;" from="11.3pt,2.8pt" to="116.2pt,165.0pt" filled="f" strokecolor="#000000" strokeweight="2.00pt"/>
                  <v:line id="shape 12" o:spid="_x0000_s12" style="position:absolute;left:0;text-align:left;z-index:251661312;visibility:visible;" from="11.3pt,2.8pt" to="116.2pt,165.0pt" filled="f" strokecolor="#000000" strokeweight="1.00pt"/>
                  <v:line id="shape 13" o:spid="_x0000_s13" style="position:absolute;left:0;text-align:left;z-index:251661312;visibility:visible;" from="11.3pt,2.8pt" to="116.2pt,165.0pt" filled="f" strokecolor="#000000" strokeweight="2.00pt"/>
                  <v:line id="shape 14" o:spid="_x0000_s14" style="position:absolute;left:0;text-align:left;z-index:251661312;visibility:visible;" from="11.3pt,2.8pt" to="116.2pt,165.0pt" filled="f" strokecolor="#000000" strokeweight="1.00pt"/>
                  <v:shape id="shape 15" o:spid="_x0000_s15" o:spt="1" type="#_x0000_t1" style="position:absolute;left:11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Змн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6" o:spid="_x0000_s16" o:spt="1" type="#_x0000_t1" style="position:absolute;left:17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7" o:spid="_x0000_s17" o:spt="1" type="#_x0000_t1" style="position:absolute;left:23;top:162;width:13;height:2;v-text-anchor:top;visibility:visible;" filled="f" stroked="f">
                    <v:textbox inset="0,0,0,0">
                      <w:txbxContent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докум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8" o:spid="_x0000_s18" o:spt="1" type="#_x0000_t1" style="position:absolute;left:37;top:162;width:8;height:2;v-text-anchor:top;visibility:visible;" filled="f" stroked="f">
                    <v:textbox inset="0,0,0,0">
                      <w:txbxContent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Підпис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9" o:spid="_x0000_s19" o:spt="1" type="#_x0000_t1" style="position:absolute;left:45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Дата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0" o:spid="_x0000_s20" o:spt="1" type="#_x0000_t1" style="position:absolute;left:110;top:156;width:5;height:2;v-text-anchor:top;visibility:visible;" filled="f" stroked="f">
                    <v:textbox inset="0,0,0,0">
                      <w:txbxContent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1" o:spid="_x0000_s21" o:spt="1" type="#_x0000_t1" style="position:absolute;left:110;top:160;width:5;height:3;v-text-anchor:top;visibility:visible;" filled="f" stroked="f">
                    <v:textbox inset="0,0,0,0">
                      <w:txbxContent>
                        <w:p>
                          <w:pPr>
                            <w:pStyle w:val="2011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</w:txbxContent>
                    </v:textbox>
                  </v:shape>
                  <v:shape id="shape 22" o:spid="_x0000_s22" o:spt="1" type="#_x0000_t1" style="position:absolute;left:51;top:158;width:58;height:3;v-text-anchor:top;visibility:visible;" filled="f" stroked="f">
                    <v:textbox inset="0,0,0,0"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ДУ «Житомирська політехніка».2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121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.8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.000 –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Лр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5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/>
                          <w:r/>
                        </w:p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</v:group>
                <v:shape id="shape 23" o:spid="_x0000_s23" o:spt="1" type="#_x0000_t1" style="position:absolute;left:23;top:159;width:14;height:2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rFonts w:ascii="Calibri" w:hAnsi="Calibri" w:eastAsia="Calibri" w:cs="Arial"/>
                            <w:b w:val="0"/>
                            <w:bCs w:val="0"/>
                            <w:i w:val="0"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20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en-US" w:bidi="ar-SA"/>
                            <w14:ligatures w14:val="none"/>
                          </w:rPr>
                          <w:t xml:space="preserve">Фуріхата Д.В.</w:t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7"/>
      <w:pBdr/>
      <w:spacing/>
      <w:ind/>
      <w:rPr/>
    </w:pPr>
    <w:r>
      <w:rPr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page">
                <wp:posOffset>594360</wp:posOffset>
              </wp:positionH>
              <wp:positionV relativeFrom="paragraph">
                <wp:posOffset>-266700</wp:posOffset>
              </wp:positionV>
              <wp:extent cx="6637020" cy="10295890"/>
              <wp:effectExtent l="0" t="0" r="30480" b="29209"/>
              <wp:wrapNone/>
              <wp:docPr id="2" name="Группа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702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Арк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докум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Підпис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</w:t>
                            </w:r>
                            <w:r>
                              <w:rPr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 xml:space="preserve">1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120"/>
                              <w:ind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ДУ «Житомирська політехніка».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6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8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.000 – Лр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5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11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б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.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11"/>
                                <w:pBdr/>
                                <w:spacing/>
                                <w:ind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</w:r>
                              <w:r>
                                <w:rPr>
                                  <w:rFonts w:ascii="Times New Roman" w:hAnsi="Times New Roman" w:eastAsia="Calibri" w:cs="Times New Roman"/>
                                  <w:b w:val="0"/>
                                  <w:bCs w:val="0"/>
                                  <w:i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18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ru-RU" w:bidi="ar-SA"/>
                                  <w14:ligatures w14:val="none"/>
                                </w:rPr>
                                <w:t xml:space="preserve">Ігнатюк А</w:t>
                              </w:r>
                              <w:r>
                                <w:rPr>
                                  <w:sz w:val="20"/>
                                </w:rPr>
                                <w:t xml:space="preserve">.м.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374"/>
                          <a:ext cx="2561" cy="265"/>
                          <a:chOff x="0" y="0"/>
                          <a:chExt cx="20346" cy="21115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11"/>
                                <w:pBdr/>
                                <w:spacing/>
                                <w:ind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Перевір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.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9283" y="0"/>
                            <a:ext cx="11063" cy="2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pacing/>
                                <w:ind w:right="0" w:firstLine="0" w:left="0"/>
                                <w:rPr>
                                  <w:sz w:val="22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ascii="Calibri" w:hAnsi="Calibri" w:eastAsia="Calibri" w:cs="Arial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22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en-US" w:bidi="ar-SA"/>
                                  <w14:ligatures w14:val="none"/>
                                </w:rPr>
                                <w:t xml:space="preserve">Фуріхата Д.В.</w:t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661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11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Керівник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11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Н. контр.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11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Зав. каф.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5217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лабораторної роботи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Літ.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Аркушів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11"/>
                              <w:pBdr/>
                              <w:spacing w:before="60"/>
                              <w:ind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 xml:space="preserve"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I</w:t>
                            </w:r>
                            <w:r>
                              <w:rPr>
                                <w:szCs w:val="28"/>
                              </w:rPr>
                              <w:t xml:space="preserve"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3</w:t>
                            </w:r>
                            <w:r>
                              <w:rPr>
                                <w:szCs w:val="28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  <w:lang w:val="uk-UA"/>
                              </w:rPr>
                              <w:t xml:space="preserve">1</w:t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4" o:spid="_x0000_s0000" style="position:absolute;z-index:251659264;o:allowoverlap:true;o:allowincell:true;mso-position-horizontal-relative:page;margin-left:46.80pt;mso-position-horizontal:absolute;mso-position-vertical-relative:text;margin-top:-21.00pt;mso-position-vertical:absolute;width:522.60pt;height:810.70pt;mso-wrap-distance-left:9.00pt;mso-wrap-distance-top:0.00pt;mso-wrap-distance-right:9.00pt;mso-wrap-distance-bottom:0.00pt;" coordorigin="11,2" coordsize="104,162">
              <v:shape id="shape 25" o:spid="_x0000_s25" o:spt="1" type="#_x0000_t1" style="position:absolute;left:11;top:2;width:104;height:162;visibility:visible;" filled="f" strokecolor="#000000" strokeweight="2.00pt"/>
              <v:line id="shape 26" o:spid="_x0000_s26" style="position:absolute;left:0;text-align:left;z-index:251659264;visibility:visible;" from="11.3pt,2.8pt" to="116.2pt,165.0pt" filled="f" strokecolor="#000000" strokeweight="2.00pt"/>
              <v:line id="shape 27" o:spid="_x0000_s27" style="position:absolute;left:0;text-align:left;z-index:251659264;visibility:visible;" from="11.3pt,2.8pt" to="116.2pt,165.0pt" filled="f" strokecolor="#000000" strokeweight="2.00pt"/>
              <v:line id="shape 28" o:spid="_x0000_s28" style="position:absolute;left:0;text-align:left;z-index:251659264;visibility:visible;" from="11.3pt,2.8pt" to="116.2pt,165.0pt" filled="f" strokecolor="#000000" strokeweight="2.00pt"/>
              <v:line id="shape 29" o:spid="_x0000_s29" style="position:absolute;left:0;text-align:left;z-index:251659264;visibility:visible;" from="11.3pt,2.8pt" to="116.2pt,165.0pt" filled="f" strokecolor="#000000" strokeweight="2.00pt"/>
              <v:line id="shape 30" o:spid="_x0000_s30" style="position:absolute;left:0;text-align:left;z-index:251659264;visibility:visible;" from="11.3pt,2.8pt" to="116.2pt,165.0pt" filled="f" strokecolor="#000000" strokeweight="2.00pt"/>
              <v:line id="shape 31" o:spid="_x0000_s31" style="position:absolute;left:0;text-align:left;z-index:251659264;visibility:visible;" from="11.3pt,2.8pt" to="116.2pt,165.0pt" filled="f" strokecolor="#000000" strokeweight="2.00pt"/>
              <v:line id="shape 32" o:spid="_x0000_s32" style="position:absolute;left:0;text-align:left;z-index:251659264;visibility:visible;" from="11.3pt,2.8pt" to="116.2pt,165.0pt" filled="f" strokecolor="#000000" strokeweight="2.00pt"/>
              <v:line id="shape 33" o:spid="_x0000_s33" style="position:absolute;left:0;text-align:left;z-index:251659264;visibility:visible;" from="11.3pt,2.8pt" to="116.2pt,165.0pt" filled="f" strokecolor="#000000" strokeweight="1.00pt"/>
              <v:line id="shape 34" o:spid="_x0000_s34" style="position:absolute;left:0;text-align:left;z-index:251659264;visibility:visible;" from="11.3pt,2.8pt" to="116.2pt,165.0pt" filled="f" strokecolor="#000000" strokeweight="1.00pt"/>
              <v:shape id="shape 35" o:spid="_x0000_s35" o:spt="1" type="#_x0000_t1" style="position:absolute;left:11;top:148;width:4;height:2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16;top:148;width:5;height:2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Арк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7" o:spid="_x0000_s37" o:spt="1" type="#_x0000_t1" style="position:absolute;left:23;top:148;width:13;height:2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докум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8" o:spid="_x0000_s38" o:spt="1" type="#_x0000_t1" style="position:absolute;left:37;top:148;width:8;height:2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Підпис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9" o:spid="_x0000_s39" o:spt="1" type="#_x0000_t1" style="position:absolute;left:45;top:148;width:5;height:2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Дата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40" o:spid="_x0000_s40" o:spt="1" type="#_x0000_t1" style="position:absolute;left:94;top:150;width:7;height:2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</w:t>
                      </w:r>
                      <w:r>
                        <w:rPr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41" o:spid="_x0000_s41" o:spt="1" type="#_x0000_t1" style="position:absolute;left:94;top:153;width:7;height:2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/>
                        <w:ind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 xml:space="preserve">1</w:t>
                      </w:r>
                      <w:r>
                        <w:rPr>
                          <w:sz w:val="20"/>
                          <w:lang w:val="ru-RU"/>
                        </w:rPr>
                      </w:r>
                      <w:r>
                        <w:rPr>
                          <w:sz w:val="20"/>
                          <w:lang w:val="ru-RU"/>
                        </w:rPr>
                      </w:r>
                    </w:p>
                  </w:txbxContent>
                </v:textbox>
              </v:shape>
              <v:shape id="shape 42" o:spid="_x0000_s42" o:spt="1" type="#_x0000_t1" style="position:absolute;left:52;top:143;width:63;height:5;v-text-anchor:top;visibility:visible;" filled="f" stroked="f">
                <v:textbox inset="0,0,0,0">
                  <w:txbxContent>
                    <w:p>
                      <w:pPr>
                        <w:pBdr/>
                        <w:spacing w:before="120"/>
                        <w:ind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ДУ «Житомирська політехніка».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6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8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.000 – Лр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5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43" o:spid="_x0000_s43" style="position:absolute;left:0;text-align:left;z-index:251659264;visibility:visible;" from="52.0pt,143.8pt" to="115.8pt,149.5pt" filled="f" strokecolor="#000000" strokeweight="2.00pt"/>
              <v:line id="shape 44" o:spid="_x0000_s44" style="position:absolute;left:0;text-align:left;z-index:251659264;visibility:visible;" from="52.0pt,143.8pt" to="115.8pt,149.5pt" filled="f" strokecolor="#000000" strokeweight="2.00pt"/>
              <v:line id="shape 45" o:spid="_x0000_s45" style="position:absolute;left:0;text-align:left;z-index:251659264;visibility:visible;" from="52.0pt,143.8pt" to="115.8pt,149.5pt" filled="f" strokecolor="#000000" strokeweight="1.00pt"/>
              <v:line id="shape 46" o:spid="_x0000_s46" style="position:absolute;left:0;text-align:left;z-index:251659264;visibility:visible;" from="52.0pt,143.8pt" to="115.8pt,149.5pt" filled="f" strokecolor="#000000" strokeweight="1.00pt"/>
              <v:line id="shape 47" o:spid="_x0000_s47" style="position:absolute;left:0;text-align:left;z-index:251659264;visibility:visible;" from="52.0pt,143.8pt" to="115.8pt,149.5pt" filled="f" strokecolor="#000000" strokeweight="1.00pt"/>
              <v:group id="group 48" o:spid="_x0000_s0000" style="position:absolute;left:11;top:150;width:25;height:2;" coordorigin="0,0" coordsize="199,200">
                <v:shape id="shape 49" o:spid="_x0000_s49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11"/>
                          <w:pBdr/>
                          <w:spacing/>
                          <w:ind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б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.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</w:p>
                    </w:txbxContent>
                  </v:textbox>
                </v:shape>
                <v:shape id="shape 50" o:spid="_x0000_s50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Style w:val="2011"/>
                          <w:pBdr/>
                          <w:spacing/>
                          <w:ind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</w:r>
                        <w:r>
                          <w:rPr>
                            <w:rFonts w:ascii="Times New Roman" w:hAnsi="Times New Roman" w:eastAsia="Calibri" w:cs="Times New Roman"/>
                            <w:b w:val="0"/>
                            <w:bCs w:val="0"/>
                            <w:i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18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ru-RU" w:bidi="ar-SA"/>
                            <w14:ligatures w14:val="none"/>
                          </w:rPr>
                          <w:t xml:space="preserve">Ігнатюк А</w:t>
                        </w:r>
                        <w:r>
                          <w:rPr>
                            <w:sz w:val="20"/>
                          </w:rPr>
                          <w:t xml:space="preserve">.м.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</v:group>
              <v:group id="group 51" o:spid="_x0000_s0000" style="position:absolute;left:11;top:153;width:25;height:2;" coordorigin="0,0" coordsize="203,211">
                <v:shape id="shape 52" o:spid="_x0000_s52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11"/>
                          <w:pBdr/>
                          <w:spacing/>
                          <w:ind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Перевір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.</w:t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</w:p>
                    </w:txbxContent>
                  </v:textbox>
                </v:shape>
                <v:shape id="shape 53" o:spid="_x0000_s53" o:spt="1" type="#_x0000_t1" style="position:absolute;left:92;top:0;width:110;height:211;v-text-anchor:top;visibility:visible;" filled="f" stroked="f">
                  <v:textbox inset="0,0,0,0">
                    <w:txbxContent>
                      <w:p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pacing/>
                          <w:ind w:right="0" w:firstLine="0" w:left="0"/>
                          <w:rPr>
                            <w:sz w:val="22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rFonts w:ascii="Calibri" w:hAnsi="Calibri" w:eastAsia="Calibri" w:cs="Arial"/>
                            <w:b w:val="0"/>
                            <w:bCs w:val="0"/>
                            <w:i w:val="0"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22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en-US" w:bidi="ar-SA"/>
                            <w14:ligatures w14:val="none"/>
                          </w:rPr>
                          <w:t xml:space="preserve">Фуріхата Д.В.</w:t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  <v:group id="group 54" o:spid="_x0000_s0000" style="position:absolute;left:11;top:156;width:25;height:2;" coordorigin="0,0" coordsize="199,200">
                <v:shape id="shape 55" o:spid="_x0000_s55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11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Керівник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6" o:spid="_x0000_s56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57" o:spid="_x0000_s0000" style="position:absolute;left:11;top:159;width:25;height:2;" coordorigin="0,0" coordsize="199,200">
                <v:shape id="shape 58" o:spid="_x0000_s58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11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Н. контр.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9" o:spid="_x0000_s59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60" o:spid="_x0000_s0000" style="position:absolute;left:11;top:162;width:25;height:2;" coordorigin="0,0" coordsize="199,200">
                <v:shape id="shape 61" o:spid="_x0000_s61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11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Зав. каф.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62" o:spid="_x0000_s62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line id="shape 63" o:spid="_x0000_s63" style="position:absolute;left:0;text-align:left;z-index:251659264;visibility:visible;" from="92.8pt,0.0pt" to="200.0pt,200.0pt" filled="f" strokecolor="#000000" strokeweight="2.00pt"/>
              <v:shape id="shape 64" o:spid="_x0000_s64" o:spt="1" type="#_x0000_t1" style="position:absolute;left:52;top:151;width:32;height:1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лабораторної роботи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65" o:spid="_x0000_s65" style="position:absolute;left:0;text-align:left;z-index:251659264;visibility:visible;" from="52.2pt,151.3pt" to="85.2pt,164.4pt" filled="f" strokecolor="#000000" strokeweight="2.00pt"/>
              <v:line id="shape 66" o:spid="_x0000_s66" style="position:absolute;left:0;text-align:left;z-index:251659264;visibility:visible;" from="52.2pt,151.3pt" to="85.2pt,164.4pt" filled="f" strokecolor="#000000" strokeweight="2.00pt"/>
              <v:line id="shape 67" o:spid="_x0000_s67" style="position:absolute;left:0;text-align:left;z-index:251659264;visibility:visible;" from="52.2pt,151.3pt" to="85.2pt,164.4pt" filled="f" strokecolor="#000000" strokeweight="2.00pt"/>
              <v:shape id="shape 68" o:spid="_x0000_s68" o:spt="1" type="#_x0000_t1" style="position:absolute;left:86;top:150;width:7;height:2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/>
                        <w:ind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Літ.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</w:txbxContent>
                </v:textbox>
              </v:shape>
              <v:shape id="shape 69" o:spid="_x0000_s69" o:spt="1" type="#_x0000_t1" style="position:absolute;left:103;top:150;width:12;height:2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Аркушів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70" o:spid="_x0000_s70" o:spt="1" type="#_x0000_t1" style="position:absolute;left:103;top:153;width:12;height:2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/>
                        <w:ind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</w:r>
                      <w:r>
                        <w:rPr>
                          <w:sz w:val="20"/>
                          <w:lang w:val="en-US"/>
                        </w:rPr>
                      </w:r>
                      <w:r>
                        <w:rPr>
                          <w:sz w:val="20"/>
                          <w:lang w:val="en-US"/>
                        </w:rPr>
                      </w:r>
                    </w:p>
                  </w:txbxContent>
                </v:textbox>
              </v:shape>
              <v:line id="shape 71" o:spid="_x0000_s71" style="position:absolute;left:0;text-align:left;z-index:251659264;visibility:visible;" from="103.6pt,153.7pt" to="115.8pt,156.2pt" filled="f" strokecolor="#000000" strokeweight="1.00pt"/>
              <v:line id="shape 72" o:spid="_x0000_s72" style="position:absolute;left:0;text-align:left;z-index:251659264;visibility:visible;" from="103.6pt,153.7pt" to="115.8pt,156.2pt" filled="f" strokecolor="#000000" strokeweight="1.00pt"/>
              <v:shape id="shape 73" o:spid="_x0000_s73" o:spt="1" type="#_x0000_t1" style="position:absolute;left:86;top:158;width:29;height:5;v-text-anchor:top;visibility:visible;" filled="f" stroked="f">
                <v:textbox inset="0,0,0,0">
                  <w:txbxContent>
                    <w:p>
                      <w:pPr>
                        <w:pStyle w:val="2011"/>
                        <w:pBdr/>
                        <w:spacing w:before="60"/>
                        <w:ind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 xml:space="preserve"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 xml:space="preserve">I</w:t>
                      </w:r>
                      <w:r>
                        <w:rPr>
                          <w:szCs w:val="28"/>
                        </w:rPr>
                        <w:t xml:space="preserve">ПЗ</w:t>
                      </w:r>
                      <w:r>
                        <w:rPr>
                          <w:szCs w:val="28"/>
                          <w:lang w:val="en-US"/>
                        </w:rPr>
                        <w:t xml:space="preserve">-</w:t>
                      </w:r>
                      <w:r>
                        <w:rPr>
                          <w:szCs w:val="28"/>
                        </w:rPr>
                        <w:t xml:space="preserve">2</w:t>
                      </w:r>
                      <w:r>
                        <w:rPr>
                          <w:szCs w:val="28"/>
                          <w:lang w:val="en-US"/>
                        </w:rPr>
                        <w:t xml:space="preserve">3</w:t>
                      </w:r>
                      <w:r>
                        <w:rPr>
                          <w:szCs w:val="28"/>
                        </w:rPr>
                        <w:t xml:space="preserve">-</w:t>
                      </w:r>
                      <w:r>
                        <w:rPr>
                          <w:szCs w:val="28"/>
                          <w:lang w:val="uk-UA"/>
                        </w:rPr>
                        <w:t xml:space="preserve">1</w:t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94697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818">
    <w:name w:val="Table Grid Light"/>
    <w:basedOn w:val="2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9">
    <w:name w:val="Plain Table 1"/>
    <w:basedOn w:val="2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0">
    <w:name w:val="Plain Table 2"/>
    <w:basedOn w:val="2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1">
    <w:name w:val="Plain Table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2">
    <w:name w:val="Plain Table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3">
    <w:name w:val="Plain Table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4">
    <w:name w:val="Grid Table 1 Light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5">
    <w:name w:val="Grid Table 1 Light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6">
    <w:name w:val="Grid Table 1 Light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7">
    <w:name w:val="Grid Table 1 Light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8">
    <w:name w:val="Grid Table 1 Light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9">
    <w:name w:val="Grid Table 1 Light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0">
    <w:name w:val="Grid Table 1 Light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1">
    <w:name w:val="Grid Table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2">
    <w:name w:val="Grid Table 2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3">
    <w:name w:val="Grid Table 2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4">
    <w:name w:val="Grid Table 2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5">
    <w:name w:val="Grid Table 2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6">
    <w:name w:val="Grid Table 2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7">
    <w:name w:val="Grid Table 2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8">
    <w:name w:val="Grid Table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9">
    <w:name w:val="Grid Table 3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0">
    <w:name w:val="Grid Table 3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1">
    <w:name w:val="Grid Table 3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2">
    <w:name w:val="Grid Table 3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3">
    <w:name w:val="Grid Table 3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4">
    <w:name w:val="Grid Table 3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5">
    <w:name w:val="Grid Table 4"/>
    <w:basedOn w:val="2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6">
    <w:name w:val="Grid Table 4 - Accent 1"/>
    <w:basedOn w:val="2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7">
    <w:name w:val="Grid Table 4 - Accent 2"/>
    <w:basedOn w:val="2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8">
    <w:name w:val="Grid Table 4 - Accent 3"/>
    <w:basedOn w:val="2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9">
    <w:name w:val="Grid Table 4 - Accent 4"/>
    <w:basedOn w:val="2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0">
    <w:name w:val="Grid Table 4 - Accent 5"/>
    <w:basedOn w:val="2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1">
    <w:name w:val="Grid Table 4 - Accent 6"/>
    <w:basedOn w:val="2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2">
    <w:name w:val="Grid Table 5 Dark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3">
    <w:name w:val="Grid Table 5 Dark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4">
    <w:name w:val="Grid Table 5 Dark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5">
    <w:name w:val="Grid Table 5 Dark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6">
    <w:name w:val="Grid Table 5 Dark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7">
    <w:name w:val="Grid Table 5 Dark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8">
    <w:name w:val="Grid Table 5 Dark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9">
    <w:name w:val="Grid Table 6 Colorful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0">
    <w:name w:val="Grid Table 6 Colorful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1">
    <w:name w:val="Grid Table 6 Colorful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2">
    <w:name w:val="Grid Table 6 Colorful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3">
    <w:name w:val="Grid Table 6 Colorful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4">
    <w:name w:val="Grid Table 6 Colorful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5">
    <w:name w:val="Grid Table 6 Colorful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6">
    <w:name w:val="Grid Table 7 Colorful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7">
    <w:name w:val="Grid Table 7 Colorful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8">
    <w:name w:val="Grid Table 7 Colorful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9">
    <w:name w:val="Grid Table 7 Colorful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0">
    <w:name w:val="Grid Table 7 Colorful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1">
    <w:name w:val="Grid Table 7 Colorful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2">
    <w:name w:val="Grid Table 7 Colorful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3">
    <w:name w:val="List Table 1 Light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4">
    <w:name w:val="List Table 1 Light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5">
    <w:name w:val="List Table 1 Light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6">
    <w:name w:val="List Table 1 Light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7">
    <w:name w:val="List Table 1 Light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8">
    <w:name w:val="List Table 1 Light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9">
    <w:name w:val="List Table 1 Light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0">
    <w:name w:val="List Table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1">
    <w:name w:val="List Table 2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2">
    <w:name w:val="List Table 2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3">
    <w:name w:val="List Table 2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4">
    <w:name w:val="List Table 2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5">
    <w:name w:val="List Table 2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6">
    <w:name w:val="List Table 2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7">
    <w:name w:val="List Table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8">
    <w:name w:val="List Table 3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9">
    <w:name w:val="List Table 3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0">
    <w:name w:val="List Table 3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1">
    <w:name w:val="List Table 3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2">
    <w:name w:val="List Table 3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3">
    <w:name w:val="List Table 3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4">
    <w:name w:val="List Table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5">
    <w:name w:val="List Table 4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6">
    <w:name w:val="List Table 4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7">
    <w:name w:val="List Table 4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8">
    <w:name w:val="List Table 4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9">
    <w:name w:val="List Table 4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0">
    <w:name w:val="List Table 4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1">
    <w:name w:val="List Table 5 Dark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2">
    <w:name w:val="List Table 5 Dark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3">
    <w:name w:val="List Table 5 Dark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4">
    <w:name w:val="List Table 5 Dark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5">
    <w:name w:val="List Table 5 Dark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6">
    <w:name w:val="List Table 5 Dark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7">
    <w:name w:val="List Table 5 Dark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8">
    <w:name w:val="List Table 6 Colorful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9">
    <w:name w:val="List Table 6 Colorful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0">
    <w:name w:val="List Table 6 Colorful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1">
    <w:name w:val="List Table 6 Colorful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2">
    <w:name w:val="List Table 6 Colorful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3">
    <w:name w:val="List Table 6 Colorful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4">
    <w:name w:val="List Table 6 Colorful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5">
    <w:name w:val="List Table 7 Colorful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6">
    <w:name w:val="List Table 7 Colorful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7">
    <w:name w:val="List Table 7 Colorful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8">
    <w:name w:val="List Table 7 Colorful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9">
    <w:name w:val="List Table 7 Colorful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0">
    <w:name w:val="List Table 7 Colorful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1">
    <w:name w:val="List Table 7 Colorful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2">
    <w:name w:val="Lined - Accent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3">
    <w:name w:val="Lined - Accent 1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4">
    <w:name w:val="Lined - Accent 2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5">
    <w:name w:val="Lined - Accent 3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6">
    <w:name w:val="Lined - Accent 4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7">
    <w:name w:val="Lined - Accent 5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8">
    <w:name w:val="Lined - Accent 6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9">
    <w:name w:val="Bordered &amp; Lined - Accent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0">
    <w:name w:val="Bordered &amp; Lined - Accent 1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1">
    <w:name w:val="Bordered &amp; Lined - Accent 2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2">
    <w:name w:val="Bordered &amp; Lined - Accent 3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3">
    <w:name w:val="Bordered &amp; Lined - Accent 4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4">
    <w:name w:val="Bordered &amp; Lined - Accent 5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5">
    <w:name w:val="Bordered &amp; Lined - Accent 6"/>
    <w:basedOn w:val="2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6">
    <w:name w:val="Bordered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7">
    <w:name w:val="Bordered - Accent 1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8">
    <w:name w:val="Bordered - Accent 2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9">
    <w:name w:val="Bordered - Accent 3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0">
    <w:name w:val="Bordered - Accent 4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1">
    <w:name w:val="Bordered - Accent 5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2">
    <w:name w:val="Bordered - Accent 6"/>
    <w:basedOn w:val="2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943">
    <w:name w:val="Heading 1"/>
    <w:basedOn w:val="2000"/>
    <w:next w:val="2000"/>
    <w:link w:val="195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944">
    <w:name w:val="Heading 2"/>
    <w:basedOn w:val="2000"/>
    <w:next w:val="2000"/>
    <w:link w:val="195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945">
    <w:name w:val="Heading 3"/>
    <w:basedOn w:val="2000"/>
    <w:next w:val="2000"/>
    <w:link w:val="195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946">
    <w:name w:val="Heading 4"/>
    <w:basedOn w:val="2000"/>
    <w:next w:val="2000"/>
    <w:link w:val="195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947">
    <w:name w:val="Heading 5"/>
    <w:basedOn w:val="2000"/>
    <w:next w:val="2000"/>
    <w:link w:val="195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948">
    <w:name w:val="Heading 6"/>
    <w:basedOn w:val="2000"/>
    <w:next w:val="2000"/>
    <w:link w:val="195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949">
    <w:name w:val="Heading 7"/>
    <w:basedOn w:val="2000"/>
    <w:next w:val="2000"/>
    <w:link w:val="19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950">
    <w:name w:val="Heading 8"/>
    <w:basedOn w:val="2000"/>
    <w:next w:val="2000"/>
    <w:link w:val="19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951">
    <w:name w:val="Heading 9"/>
    <w:basedOn w:val="2000"/>
    <w:next w:val="2000"/>
    <w:link w:val="19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952">
    <w:name w:val="Heading 1 Char"/>
    <w:basedOn w:val="2001"/>
    <w:link w:val="1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953">
    <w:name w:val="Heading 2 Char"/>
    <w:basedOn w:val="2001"/>
    <w:link w:val="1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954">
    <w:name w:val="Heading 3 Char"/>
    <w:basedOn w:val="2001"/>
    <w:link w:val="19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955">
    <w:name w:val="Heading 4 Char"/>
    <w:basedOn w:val="2001"/>
    <w:link w:val="19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956">
    <w:name w:val="Heading 5 Char"/>
    <w:basedOn w:val="2001"/>
    <w:link w:val="19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957">
    <w:name w:val="Heading 6 Char"/>
    <w:basedOn w:val="2001"/>
    <w:link w:val="19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958">
    <w:name w:val="Heading 7 Char"/>
    <w:basedOn w:val="2001"/>
    <w:link w:val="19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959">
    <w:name w:val="Heading 8 Char"/>
    <w:basedOn w:val="2001"/>
    <w:link w:val="19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960">
    <w:name w:val="Heading 9 Char"/>
    <w:basedOn w:val="2001"/>
    <w:link w:val="19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961">
    <w:name w:val="Title"/>
    <w:basedOn w:val="2000"/>
    <w:next w:val="2000"/>
    <w:link w:val="196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962">
    <w:name w:val="Title Char"/>
    <w:basedOn w:val="2001"/>
    <w:link w:val="19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963">
    <w:name w:val="Subtitle"/>
    <w:basedOn w:val="2000"/>
    <w:next w:val="2000"/>
    <w:link w:val="196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964">
    <w:name w:val="Subtitle Char"/>
    <w:basedOn w:val="2001"/>
    <w:link w:val="19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965">
    <w:name w:val="Quote"/>
    <w:basedOn w:val="2000"/>
    <w:next w:val="2000"/>
    <w:link w:val="196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966">
    <w:name w:val="Quote Char"/>
    <w:basedOn w:val="2001"/>
    <w:link w:val="196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967">
    <w:name w:val="Intense Emphasis"/>
    <w:basedOn w:val="20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968">
    <w:name w:val="Intense Quote"/>
    <w:basedOn w:val="2000"/>
    <w:next w:val="2000"/>
    <w:link w:val="196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969">
    <w:name w:val="Intense Quote Char"/>
    <w:basedOn w:val="2001"/>
    <w:link w:val="196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970">
    <w:name w:val="Intense Reference"/>
    <w:basedOn w:val="20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971">
    <w:name w:val="No Spacing"/>
    <w:basedOn w:val="2000"/>
    <w:uiPriority w:val="1"/>
    <w:qFormat/>
    <w:pPr>
      <w:pBdr/>
      <w:spacing w:after="0" w:line="240" w:lineRule="auto"/>
      <w:ind/>
    </w:pPr>
  </w:style>
  <w:style w:type="character" w:styleId="1972">
    <w:name w:val="Subtle Emphasis"/>
    <w:basedOn w:val="20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973">
    <w:name w:val="Emphasis"/>
    <w:basedOn w:val="2001"/>
    <w:uiPriority w:val="20"/>
    <w:qFormat/>
    <w:pPr>
      <w:pBdr/>
      <w:spacing/>
      <w:ind/>
    </w:pPr>
    <w:rPr>
      <w:i/>
      <w:iCs/>
    </w:rPr>
  </w:style>
  <w:style w:type="character" w:styleId="1974">
    <w:name w:val="Strong"/>
    <w:basedOn w:val="2001"/>
    <w:uiPriority w:val="22"/>
    <w:qFormat/>
    <w:pPr>
      <w:pBdr/>
      <w:spacing/>
      <w:ind/>
    </w:pPr>
    <w:rPr>
      <w:b/>
      <w:bCs/>
    </w:rPr>
  </w:style>
  <w:style w:type="character" w:styleId="1975">
    <w:name w:val="Subtle Reference"/>
    <w:basedOn w:val="20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976">
    <w:name w:val="Book Title"/>
    <w:basedOn w:val="200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977">
    <w:name w:val="Header Char"/>
    <w:basedOn w:val="2001"/>
    <w:link w:val="2007"/>
    <w:uiPriority w:val="99"/>
    <w:pPr>
      <w:pBdr/>
      <w:spacing/>
      <w:ind/>
    </w:pPr>
  </w:style>
  <w:style w:type="character" w:styleId="1978">
    <w:name w:val="Footer Char"/>
    <w:basedOn w:val="2001"/>
    <w:link w:val="2009"/>
    <w:uiPriority w:val="99"/>
    <w:pPr>
      <w:pBdr/>
      <w:spacing/>
      <w:ind/>
    </w:pPr>
  </w:style>
  <w:style w:type="paragraph" w:styleId="1979">
    <w:name w:val="Caption"/>
    <w:basedOn w:val="2000"/>
    <w:next w:val="20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980">
    <w:name w:val="footnote text"/>
    <w:basedOn w:val="2000"/>
    <w:link w:val="19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81">
    <w:name w:val="Footnote Text Char"/>
    <w:basedOn w:val="2001"/>
    <w:link w:val="1980"/>
    <w:uiPriority w:val="99"/>
    <w:semiHidden/>
    <w:pPr>
      <w:pBdr/>
      <w:spacing/>
      <w:ind/>
    </w:pPr>
    <w:rPr>
      <w:sz w:val="20"/>
      <w:szCs w:val="20"/>
    </w:rPr>
  </w:style>
  <w:style w:type="character" w:styleId="1982">
    <w:name w:val="footnote reference"/>
    <w:basedOn w:val="2001"/>
    <w:uiPriority w:val="99"/>
    <w:semiHidden/>
    <w:unhideWhenUsed/>
    <w:pPr>
      <w:pBdr/>
      <w:spacing/>
      <w:ind/>
    </w:pPr>
    <w:rPr>
      <w:vertAlign w:val="superscript"/>
    </w:rPr>
  </w:style>
  <w:style w:type="paragraph" w:styleId="1983">
    <w:name w:val="endnote text"/>
    <w:basedOn w:val="2000"/>
    <w:link w:val="19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84">
    <w:name w:val="Endnote Text Char"/>
    <w:basedOn w:val="2001"/>
    <w:link w:val="1983"/>
    <w:uiPriority w:val="99"/>
    <w:semiHidden/>
    <w:pPr>
      <w:pBdr/>
      <w:spacing/>
      <w:ind/>
    </w:pPr>
    <w:rPr>
      <w:sz w:val="20"/>
      <w:szCs w:val="20"/>
    </w:rPr>
  </w:style>
  <w:style w:type="character" w:styleId="1985">
    <w:name w:val="endnote reference"/>
    <w:basedOn w:val="2001"/>
    <w:uiPriority w:val="99"/>
    <w:semiHidden/>
    <w:unhideWhenUsed/>
    <w:pPr>
      <w:pBdr/>
      <w:spacing/>
      <w:ind/>
    </w:pPr>
    <w:rPr>
      <w:vertAlign w:val="superscript"/>
    </w:rPr>
  </w:style>
  <w:style w:type="character" w:styleId="1986">
    <w:name w:val="Hyperlink"/>
    <w:basedOn w:val="20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987">
    <w:name w:val="FollowedHyperlink"/>
    <w:basedOn w:val="20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88">
    <w:name w:val="toc 1"/>
    <w:basedOn w:val="2000"/>
    <w:next w:val="2000"/>
    <w:uiPriority w:val="39"/>
    <w:unhideWhenUsed/>
    <w:pPr>
      <w:pBdr/>
      <w:spacing w:after="100"/>
      <w:ind/>
    </w:pPr>
  </w:style>
  <w:style w:type="paragraph" w:styleId="1989">
    <w:name w:val="toc 2"/>
    <w:basedOn w:val="2000"/>
    <w:next w:val="2000"/>
    <w:uiPriority w:val="39"/>
    <w:unhideWhenUsed/>
    <w:pPr>
      <w:pBdr/>
      <w:spacing w:after="100"/>
      <w:ind w:left="220"/>
    </w:pPr>
  </w:style>
  <w:style w:type="paragraph" w:styleId="1990">
    <w:name w:val="toc 3"/>
    <w:basedOn w:val="2000"/>
    <w:next w:val="2000"/>
    <w:uiPriority w:val="39"/>
    <w:unhideWhenUsed/>
    <w:pPr>
      <w:pBdr/>
      <w:spacing w:after="100"/>
      <w:ind w:left="440"/>
    </w:pPr>
  </w:style>
  <w:style w:type="paragraph" w:styleId="1991">
    <w:name w:val="toc 4"/>
    <w:basedOn w:val="2000"/>
    <w:next w:val="2000"/>
    <w:uiPriority w:val="39"/>
    <w:unhideWhenUsed/>
    <w:pPr>
      <w:pBdr/>
      <w:spacing w:after="100"/>
      <w:ind w:left="660"/>
    </w:pPr>
  </w:style>
  <w:style w:type="paragraph" w:styleId="1992">
    <w:name w:val="toc 5"/>
    <w:basedOn w:val="2000"/>
    <w:next w:val="2000"/>
    <w:uiPriority w:val="39"/>
    <w:unhideWhenUsed/>
    <w:pPr>
      <w:pBdr/>
      <w:spacing w:after="100"/>
      <w:ind w:left="880"/>
    </w:pPr>
  </w:style>
  <w:style w:type="paragraph" w:styleId="1993">
    <w:name w:val="toc 6"/>
    <w:basedOn w:val="2000"/>
    <w:next w:val="2000"/>
    <w:uiPriority w:val="39"/>
    <w:unhideWhenUsed/>
    <w:pPr>
      <w:pBdr/>
      <w:spacing w:after="100"/>
      <w:ind w:left="1100"/>
    </w:pPr>
  </w:style>
  <w:style w:type="paragraph" w:styleId="1994">
    <w:name w:val="toc 7"/>
    <w:basedOn w:val="2000"/>
    <w:next w:val="2000"/>
    <w:uiPriority w:val="39"/>
    <w:unhideWhenUsed/>
    <w:pPr>
      <w:pBdr/>
      <w:spacing w:after="100"/>
      <w:ind w:left="1320"/>
    </w:pPr>
  </w:style>
  <w:style w:type="paragraph" w:styleId="1995">
    <w:name w:val="toc 8"/>
    <w:basedOn w:val="2000"/>
    <w:next w:val="2000"/>
    <w:uiPriority w:val="39"/>
    <w:unhideWhenUsed/>
    <w:pPr>
      <w:pBdr/>
      <w:spacing w:after="100"/>
      <w:ind w:left="1540"/>
    </w:pPr>
  </w:style>
  <w:style w:type="paragraph" w:styleId="1996">
    <w:name w:val="toc 9"/>
    <w:basedOn w:val="2000"/>
    <w:next w:val="2000"/>
    <w:uiPriority w:val="39"/>
    <w:unhideWhenUsed/>
    <w:pPr>
      <w:pBdr/>
      <w:spacing w:after="100"/>
      <w:ind w:left="1760"/>
    </w:pPr>
  </w:style>
  <w:style w:type="character" w:styleId="1997">
    <w:name w:val="Placeholder Text"/>
    <w:basedOn w:val="2001"/>
    <w:uiPriority w:val="99"/>
    <w:semiHidden/>
    <w:pPr>
      <w:pBdr/>
      <w:spacing/>
      <w:ind/>
    </w:pPr>
    <w:rPr>
      <w:color w:val="666666"/>
    </w:rPr>
  </w:style>
  <w:style w:type="paragraph" w:styleId="1998">
    <w:name w:val="TOC Heading"/>
    <w:uiPriority w:val="39"/>
    <w:unhideWhenUsed/>
    <w:pPr>
      <w:pBdr/>
      <w:spacing/>
      <w:ind/>
    </w:pPr>
  </w:style>
  <w:style w:type="paragraph" w:styleId="1999">
    <w:name w:val="table of figures"/>
    <w:basedOn w:val="2000"/>
    <w:next w:val="2000"/>
    <w:uiPriority w:val="99"/>
    <w:unhideWhenUsed/>
    <w:pPr>
      <w:pBdr/>
      <w:spacing w:after="0" w:afterAutospacing="0"/>
      <w:ind/>
    </w:pPr>
  </w:style>
  <w:style w:type="paragraph" w:styleId="2000" w:default="1">
    <w:name w:val="Normal"/>
    <w:qFormat/>
    <w:pPr>
      <w:pBdr/>
      <w:spacing/>
      <w:ind/>
    </w:pPr>
  </w:style>
  <w:style w:type="character" w:styleId="2001" w:default="1">
    <w:name w:val="Default Paragraph Font"/>
    <w:uiPriority w:val="1"/>
    <w:semiHidden/>
    <w:unhideWhenUsed/>
    <w:pPr>
      <w:pBdr/>
      <w:spacing/>
      <w:ind/>
    </w:pPr>
  </w:style>
  <w:style w:type="table" w:styleId="20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2003" w:default="1">
    <w:name w:val="No List"/>
    <w:uiPriority w:val="99"/>
    <w:semiHidden/>
    <w:unhideWhenUsed/>
    <w:pPr>
      <w:pBdr/>
      <w:spacing/>
      <w:ind/>
    </w:pPr>
  </w:style>
  <w:style w:type="character" w:styleId="2004" w:customStyle="1">
    <w:name w:val="t"/>
    <w:basedOn w:val="2001"/>
    <w:pPr>
      <w:pBdr/>
      <w:spacing/>
      <w:ind/>
    </w:pPr>
  </w:style>
  <w:style w:type="paragraph" w:styleId="2005">
    <w:name w:val="List Paragraph"/>
    <w:basedOn w:val="2000"/>
    <w:uiPriority w:val="34"/>
    <w:qFormat/>
    <w:pPr>
      <w:pBdr/>
      <w:spacing/>
      <w:ind w:left="720"/>
      <w:contextualSpacing w:val="true"/>
    </w:pPr>
  </w:style>
  <w:style w:type="table" w:styleId="2006">
    <w:name w:val="Table Grid"/>
    <w:basedOn w:val="200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2007">
    <w:name w:val="Header"/>
    <w:basedOn w:val="2000"/>
    <w:link w:val="2008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08" w:customStyle="1">
    <w:name w:val="Верхний колонтитул Знак"/>
    <w:basedOn w:val="2001"/>
    <w:link w:val="2007"/>
    <w:uiPriority w:val="99"/>
    <w:pPr>
      <w:pBdr/>
      <w:spacing/>
      <w:ind/>
    </w:pPr>
  </w:style>
  <w:style w:type="paragraph" w:styleId="2009">
    <w:name w:val="Footer"/>
    <w:basedOn w:val="2000"/>
    <w:link w:val="2010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10" w:customStyle="1">
    <w:name w:val="Нижний колонтитул Знак"/>
    <w:basedOn w:val="2001"/>
    <w:link w:val="2009"/>
    <w:uiPriority w:val="99"/>
    <w:pPr>
      <w:pBdr/>
      <w:spacing/>
      <w:ind/>
    </w:pPr>
  </w:style>
  <w:style w:type="paragraph" w:styleId="2011" w:customStyle="1">
    <w:name w:val="Чертежный"/>
    <w:pPr>
      <w:pBdr/>
      <w:spacing w:after="0" w:line="240" w:lineRule="auto"/>
      <w:ind/>
      <w:jc w:val="both"/>
    </w:pPr>
    <w:rPr>
      <w:rFonts w:ascii="ISOCPEUR" w:hAnsi="ISOCPEUR" w:eastAsia="Calibri" w:cs="Times New Roman"/>
      <w:i/>
      <w:sz w:val="28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Ігнатюк Андрій</dc:creator>
  <cp:keywords/>
  <dc:description/>
  <cp:revision>15</cp:revision>
  <dcterms:created xsi:type="dcterms:W3CDTF">2025-03-25T14:10:00Z</dcterms:created>
  <dcterms:modified xsi:type="dcterms:W3CDTF">2026-06-05T19:54:47Z</dcterms:modified>
</cp:coreProperties>
</file>