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Methodology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Behavioural,</w:t>
      </w:r>
      <w:r>
        <w:t xml:space="preserve"> </w:t>
      </w:r>
      <w:r>
        <w:t xml:space="preserve">Biomedical</w:t>
      </w:r>
      <w:r>
        <w:t xml:space="preserve"> </w:t>
      </w:r>
      <w:r>
        <w:t xml:space="preserve">and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</w:t>
      </w:r>
    </w:p>
    <w:p>
      <w:pPr>
        <w:pStyle w:val="Author"/>
      </w:pPr>
      <w:r>
        <w:t xml:space="preserve">Hanne</w:t>
      </w:r>
      <w:r>
        <w:t xml:space="preserve"> </w:t>
      </w:r>
      <w:r>
        <w:t xml:space="preserve">Oberman</w:t>
      </w:r>
      <w:r>
        <w:t xml:space="preserve"> </w:t>
      </w:r>
      <w:r>
        <w:t xml:space="preserve">(4216318)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oktober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X4b0f71e55604f53240c5e3fe40da0f853e298ef"/>
      <w:r>
        <w:t xml:space="preserve">ShinyMICE: an Evaluation Suite for Multiple Imputation</w:t>
      </w:r>
      <w:bookmarkEnd w:id="20"/>
    </w:p>
    <w:p>
      <w:pPr>
        <w:pStyle w:val="FirstParagraph"/>
      </w:pPr>
      <w:r>
        <w:t xml:space="preserve">Supervised by prof. dr. Stef van Buuren, &amp; dr. Gerko Vink</w:t>
      </w:r>
    </w:p>
    <w:p>
      <w:pPr>
        <w:pStyle w:val="BodyText"/>
      </w:pPr>
      <w:r>
        <w:t xml:space="preserve">Department of Methodology and Statistics</w:t>
      </w:r>
    </w:p>
    <w:p>
      <w:pPr>
        <w:pStyle w:val="BodyText"/>
      </w:pPr>
      <w:r>
        <w:t xml:space="preserve">Utrecht University</w:t>
      </w:r>
    </w:p>
    <w:p>
      <w:pPr>
        <w:pStyle w:val="BodyText"/>
      </w:pPr>
      <w:r>
        <w:t xml:space="preserve">Word count: 711</w:t>
      </w:r>
    </w:p>
    <w:p>
      <w:r>
        <w:br w:type="page"/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At some point, any (social) scientist conducting statistical analyses will run into a missing data problem.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Missingness is problematic because statistical inference cannot be performed on incomplete data, and ad hoc solutions can yield wildly invalid results.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To circumvent the</w:t>
      </w:r>
      <w:r>
        <w:t xml:space="preserve"> </w:t>
      </w:r>
      <w:r>
        <w:rPr>
          <w:i/>
        </w:rPr>
        <w:t xml:space="preserve">ubiquitous</w:t>
      </w:r>
      <w:r>
        <w:t xml:space="preserve"> </w:t>
      </w:r>
      <w:r>
        <w:t xml:space="preserve">problem of missing information,</w:t>
      </w:r>
      <w:r>
        <w:t xml:space="preserve"> </w:t>
      </w:r>
      <w:r>
        <w:t xml:space="preserve">Rubin (1987)</w:t>
      </w:r>
      <w:r>
        <w:t xml:space="preserve"> </w:t>
      </w:r>
      <w:r>
        <w:t xml:space="preserve">proposed the framework of multiple imputation (MI). MI is an iterative algorithmic procedure in which missing data points are</w:t>
      </w:r>
      <w:r>
        <w:t xml:space="preserve"> </w:t>
      </w:r>
      <w:r>
        <w:t xml:space="preserve">‘</w:t>
      </w:r>
      <w:r>
        <w:t xml:space="preserve">guessed</w:t>
      </w:r>
      <w:r>
        <w:t xml:space="preserve">’</w:t>
      </w:r>
      <w:r>
        <w:t xml:space="preserve"> </w:t>
      </w:r>
      <w:r>
        <w:t xml:space="preserve">several times. The variability between these</w:t>
      </w:r>
      <w:r>
        <w:t xml:space="preserve"> </w:t>
      </w:r>
      <w:r>
        <w:t xml:space="preserve">‘</w:t>
      </w:r>
      <w:r>
        <w:t xml:space="preserve">guesses</w:t>
      </w:r>
      <w:r>
        <w:t xml:space="preserve">’</w:t>
      </w:r>
      <w:r>
        <w:t xml:space="preserve"> </w:t>
      </w:r>
      <w:r>
        <w:t xml:space="preserve">validly reflects how much uncertainty in the inference is due to missing information–that is, if all statistical assumptions are met.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With MI, many assumptions are made about the nature of the observed and missing parts of the data, and their relation to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data generating model.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Without proper evaluation of the imputations and the underlying assumptions, any drawn inference may erroneously be deemed valid. Such evaluation measures are currently missing or under-developed in MI software. Therefore, I aim to answer the following question:</w:t>
      </w:r>
      <w:r>
        <w:t xml:space="preserve"> </w:t>
      </w:r>
      <w:r>
        <w:t xml:space="preserve">‘</w:t>
      </w:r>
      <w:r>
        <w:t xml:space="preserve">Which measures are vital for evaluating the validity of multiply imputed data?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goal is to develop an MI evaluation suite for the world leading R package</w:t>
      </w:r>
      <w:r>
        <w:t xml:space="preserve"> </w:t>
      </w:r>
      <w:r>
        <w:rPr>
          <w:rStyle w:val="VerbatimChar"/>
        </w:rPr>
        <w:t xml:space="preserve">MICE</w:t>
      </w:r>
      <w:r>
        <w:t xml:space="preserve">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This research project will aid applied researchers in drawing valid inference from incomplete data sets. Simultaneously, a contribution to the scientific literature is made by developing novel methodology and guidelines for evaluating MI data methods.</w:t>
      </w:r>
    </w:p>
    <w:p>
      <w:pPr>
        <w:pStyle w:val="Heading1"/>
      </w:pPr>
      <w:bookmarkStart w:id="27" w:name="literature-review"/>
      <w:r>
        <w:t xml:space="preserve">Literature Review</w:t>
      </w:r>
      <w:bookmarkEnd w:id="27"/>
    </w:p>
    <w:p>
      <w:pPr>
        <w:pStyle w:val="FirstParagraph"/>
      </w:pPr>
      <w:r>
        <w:t xml:space="preserve">The numerous assumptions inherent to MI methods, can be roughly divided into assumptions about: 1) the nature of the missingness (</w:t>
      </w:r>
      <w:r>
        <w:rPr>
          <w:i/>
        </w:rPr>
        <w:t xml:space="preserve">missingness mechanism</w:t>
      </w:r>
      <w:r>
        <w:t xml:space="preserve">); 2) the relation between observed and missing parts of the data (</w:t>
      </w:r>
      <w:r>
        <w:rPr>
          <w:i/>
        </w:rPr>
        <w:t xml:space="preserve">missing data model</w:t>
      </w:r>
      <w:r>
        <w:t xml:space="preserve">); and 3) the distribution of the missing values. By definition, assumptions cannot be verified on missing data. Therefore, proxy measures are used.</w:t>
      </w:r>
    </w:p>
    <w:p>
      <w:pPr>
        <w:pStyle w:val="BodyText"/>
      </w:pPr>
      <w:r>
        <w:t xml:space="preserve">The mechanism is assumed to be</w:t>
      </w:r>
      <w:r>
        <w:t xml:space="preserve"> </w:t>
      </w:r>
      <w:r>
        <w:rPr>
          <w:i/>
        </w:rPr>
        <w:t xml:space="preserve">missing at random</w:t>
      </w:r>
      <w:r>
        <w:t xml:space="preserve">–i.e., the</w:t>
      </w:r>
      <w:r>
        <w:t xml:space="preserve"> </w:t>
      </w:r>
      <w:r>
        <w:t xml:space="preserve">‘</w:t>
      </w:r>
      <w:r>
        <w:t xml:space="preserve">cause</w:t>
      </w:r>
      <w:r>
        <w:t xml:space="preserve">’</w:t>
      </w:r>
      <w:r>
        <w:t xml:space="preserve"> </w:t>
      </w:r>
      <w:r>
        <w:t xml:space="preserve">of the missingness does not depend on the missing data itself.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Evaluation is done via sensitivity analyses to assess the robustness of inferences to assumption violations. Some practical guidelines exist,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but current MI software does provide empirical researchers with this methodology.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missing data model</w:t>
      </w:r>
      <w:r>
        <w:t xml:space="preserve"> </w:t>
      </w:r>
      <w:r>
        <w:t xml:space="preserve">assumption entails that missing values are distributed similar to observed values, after correcting for covariates.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Differences between observed and imputed data can be evaluated by plotting conditional distributions.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This procedure currently lacks an interactive interface and statistical tests to quantify the relations with covariates. Moreover, model fit could be assessed using</w:t>
      </w:r>
      <w:r>
        <w:t xml:space="preserve"> </w:t>
      </w:r>
      <w:r>
        <w:rPr>
          <w:i/>
        </w:rPr>
        <w:t xml:space="preserve">over-imputation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double robustness</w:t>
      </w:r>
      <w:r>
        <w:t xml:space="preserve">.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The final assumption is met when the algorithm has converged to a stable distribution of MI values.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Conventional measures to diagnose convergence–e.g., Gelman and Rubin’s</w:t>
      </w:r>
      <w:r>
        <w:t xml:space="preserve"> </w:t>
      </w:r>
      <w:r>
        <w:t xml:space="preserve">(1992)</w:t>
      </w:r>
      <w:r>
        <w:t xml:space="preserve"> </w:t>
      </w:r>
      <w:r>
        <w:t xml:space="preserve">statistic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–do not suit multiply imputed data.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Therefore, empirical researchers have to rely on a visual inspection procedure that is theoretically equivalent to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Not only is visually assessing convergence difficult for the untrained eye, it might also be futile. The convergence properties of MI algorithms lack scientific consensus,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some default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techniques might not converge to stable distributions at all.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Convergence diagnostics for MI methods have not been systematically studied.</w:t>
      </w:r>
      <w:r>
        <w:rPr>
          <w:rStyle w:val="FootnoteReference"/>
        </w:rPr>
        <w:footnoteReference w:id="39"/>
      </w:r>
    </w:p>
    <w:p>
      <w:pPr>
        <w:pStyle w:val="Heading1"/>
      </w:pPr>
      <w:bookmarkStart w:id="40" w:name="methods"/>
      <w:r>
        <w:t xml:space="preserve">Methods</w:t>
      </w:r>
      <w:bookmarkEnd w:id="40"/>
    </w:p>
    <w:p>
      <w:pPr>
        <w:pStyle w:val="FirstParagraph"/>
      </w:pPr>
      <w:r>
        <w:t xml:space="preserve">This research project will be supervised by the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developers. I will develop novel methodology for evaluating MI data, and implement these methods using R Shiny.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The endproduct is an interactive evaluation device:</w:t>
      </w:r>
      <w:r>
        <w:t xml:space="preserve"> </w:t>
      </w:r>
      <w:r>
        <w:t xml:space="preserve">‘</w:t>
      </w:r>
      <w:r>
        <w:rPr>
          <w:rStyle w:val="VerbatimChar"/>
        </w:rPr>
        <w:t xml:space="preserve">ShinyMICE</w:t>
      </w:r>
      <w:r>
        <w:t xml:space="preserve">’</w:t>
      </w:r>
      <w:r>
        <w:t xml:space="preserve">. The R code and documentation will be open source (available on Github). Since this project does not require the use of unpublished empirical data, I expect that the FETC will grant this project the label</w:t>
      </w:r>
      <w:r>
        <w:t xml:space="preserve"> </w:t>
      </w:r>
      <w:r>
        <w:t xml:space="preserve">‘</w:t>
      </w:r>
      <w:r>
        <w:t xml:space="preserve">exempt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research report will consist of an investigation into algorithmic convergence of MI algorithms. I will replicate</w:t>
      </w:r>
      <w:r>
        <w:t xml:space="preserve"> </w:t>
      </w:r>
      <w:r>
        <w:t xml:space="preserve">Lacerda, Ardington, and Leibbrandt (2007)</w:t>
      </w:r>
      <w:r>
        <w:t xml:space="preserve">’s simulation study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, and potentially combine this convergence measure with auto-correlation or simulation error diagnostics. Ideally, I will develop a single summary indicator to flag non-convergence.</w:t>
      </w:r>
    </w:p>
    <w:p>
      <w:pPr>
        <w:pStyle w:val="BodyText"/>
      </w:pPr>
      <w:r>
        <w:t xml:space="preserve">Subsequently, I will implement this and other evaluation measures in</w:t>
      </w:r>
      <w:r>
        <w:t xml:space="preserve"> </w:t>
      </w:r>
      <w:r>
        <w:rPr>
          <w:rStyle w:val="VerbatimChar"/>
        </w:rPr>
        <w:t xml:space="preserve">ShinyMICE</w:t>
      </w:r>
      <w:r>
        <w:t xml:space="preserve">. The application will at least contain modules for: sensitivity analyses; data visualizations (e.g., scatter-plots, densities, cross-tabulations); and statistical evaluations of relations between variables pre- versus post-imputation (i.e.,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-tests or t-tests).</w:t>
      </w:r>
    </w:p>
    <w:p>
      <w:pPr>
        <w:pStyle w:val="BodyText"/>
      </w:pPr>
      <w:r>
        <w:t xml:space="preserve">A working beta version of</w:t>
      </w:r>
      <w:r>
        <w:t xml:space="preserve"> </w:t>
      </w:r>
      <w:r>
        <w:rPr>
          <w:rStyle w:val="VerbatimChar"/>
        </w:rPr>
        <w:t xml:space="preserve">ShinyMICE</w:t>
      </w:r>
      <w:r>
        <w:t xml:space="preserve"> </w:t>
      </w:r>
      <w:r>
        <w:t xml:space="preserve">will be considered a sufficient milestone to proceed with writing a technical paper on the methodology and the software. I aim to submit this for publication in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. Finally, ShinyMICE will be integrated into the existing MICE environment, and a vignette for applied researchers will be written.</w:t>
      </w:r>
    </w:p>
    <w:p>
      <w:pPr>
        <w:pStyle w:val="Heading1"/>
      </w:pPr>
      <w:bookmarkStart w:id="42" w:name="references"/>
      <w:r>
        <w:t xml:space="preserve">References</w:t>
      </w:r>
      <w:bookmarkEnd w:id="42"/>
    </w:p>
    <w:bookmarkStart w:id="63" w:name="refs"/>
    <w:bookmarkStart w:id="44" w:name="ref-abay08"/>
    <w:p>
      <w:pPr>
        <w:pStyle w:val="Bibliography"/>
      </w:pPr>
      <w:r>
        <w:t xml:space="preserve">Abayomi, Kobi, Andrew Gelman, and Marc Levy. 2008. “Diagnostics for Multivariate Imputations.”</w:t>
      </w:r>
      <w:r>
        <w:t xml:space="preserve"> </w:t>
      </w:r>
      <w:r>
        <w:rPr>
          <w:i/>
        </w:rPr>
        <w:t xml:space="preserve">Journal of the Royal Statistical Society: Series C (Applied Statistics)</w:t>
      </w:r>
      <w:r>
        <w:t xml:space="preserve"> </w:t>
      </w:r>
      <w:r>
        <w:t xml:space="preserve">57 (3): 273–91.</w:t>
      </w:r>
      <w:r>
        <w:t xml:space="preserve"> </w:t>
      </w:r>
      <w:hyperlink r:id="rId43">
        <w:r>
          <w:rPr>
            <w:rStyle w:val="Hyperlink"/>
          </w:rPr>
          <w:t xml:space="preserve">https://doi.org/10.1111/j.1467-9876.2007.00613.x</w:t>
        </w:r>
      </w:hyperlink>
      <w:r>
        <w:t xml:space="preserve">.</w:t>
      </w:r>
    </w:p>
    <w:bookmarkEnd w:id="44"/>
    <w:bookmarkStart w:id="45" w:name="ref-alli02"/>
    <w:p>
      <w:pPr>
        <w:pStyle w:val="Bibliography"/>
      </w:pPr>
      <w:r>
        <w:t xml:space="preserve">Allison, Paul D. 2001.</w:t>
      </w:r>
      <w:r>
        <w:t xml:space="preserve"> </w:t>
      </w:r>
      <w:r>
        <w:rPr>
          <w:i/>
        </w:rPr>
        <w:t xml:space="preserve">Missing Data</w:t>
      </w:r>
      <w:r>
        <w:t xml:space="preserve">. Vol. 136. Sage publications.</w:t>
      </w:r>
    </w:p>
    <w:bookmarkEnd w:id="45"/>
    <w:bookmarkStart w:id="47" w:name="ref-shiny17"/>
    <w:p>
      <w:pPr>
        <w:pStyle w:val="Bibliography"/>
      </w:pPr>
      <w:r>
        <w:t xml:space="preserve">Chang, Winston, Joe Cheng, J. J. Allaire, Yihui Xie, Jonathan McPherson, RStudio, jQuery Foundation (jQuery library and jQuery UI library), et al. 2019.</w:t>
      </w:r>
      <w:r>
        <w:t xml:space="preserve"> </w:t>
      </w:r>
      <w:r>
        <w:rPr>
          <w:i/>
        </w:rPr>
        <w:t xml:space="preserve">Shiny: Web Application Framework for R</w:t>
      </w:r>
      <w:r>
        <w:t xml:space="preserve"> </w:t>
      </w:r>
      <w:r>
        <w:t xml:space="preserve">(version 1.3.2).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bookmarkEnd w:id="47"/>
    <w:bookmarkStart w:id="49" w:name="ref-gelm92"/>
    <w:p>
      <w:pPr>
        <w:pStyle w:val="Bibliography"/>
      </w:pPr>
      <w:r>
        <w:t xml:space="preserve">Gelman, Andrew, and Donald B. Rubin. 1992. “Inference from Iterative Simulation Using Multiple Sequences.”</w:t>
      </w:r>
      <w:r>
        <w:t xml:space="preserve"> </w:t>
      </w:r>
      <w:r>
        <w:rPr>
          <w:i/>
        </w:rPr>
        <w:t xml:space="preserve">Statistical Science</w:t>
      </w:r>
      <w:r>
        <w:t xml:space="preserve"> </w:t>
      </w:r>
      <w:r>
        <w:t xml:space="preserve">7 (4): 457–72.</w:t>
      </w:r>
      <w:r>
        <w:t xml:space="preserve"> </w:t>
      </w:r>
      <w:hyperlink r:id="rId48">
        <w:r>
          <w:rPr>
            <w:rStyle w:val="Hyperlink"/>
          </w:rPr>
          <w:t xml:space="preserve">https://doi.org/10.1214/ss/1177011136</w:t>
        </w:r>
      </w:hyperlink>
      <w:r>
        <w:t xml:space="preserve">.</w:t>
      </w:r>
    </w:p>
    <w:bookmarkEnd w:id="49"/>
    <w:bookmarkStart w:id="50" w:name="ref-lace07"/>
    <w:p>
      <w:pPr>
        <w:pStyle w:val="Bibliography"/>
      </w:pPr>
      <w:r>
        <w:t xml:space="preserve">Lacerda, Miguel, Cally Ardington, and Murray Leibbrandt. 2007. “Sequential Regression Multiple Imputation for Incomplete Multivariate Data Using Markov Chain Monte Carlo.”</w:t>
      </w:r>
    </w:p>
    <w:bookmarkEnd w:id="50"/>
    <w:bookmarkStart w:id="52" w:name="ref-murr18"/>
    <w:p>
      <w:pPr>
        <w:pStyle w:val="Bibliography"/>
      </w:pPr>
      <w:r>
        <w:t xml:space="preserve">Murray, Jared S. 2018. “Multiple Imputation: A Review of Practical and Theoretical Findings.”</w:t>
      </w:r>
      <w:r>
        <w:t xml:space="preserve"> </w:t>
      </w:r>
      <w:r>
        <w:rPr>
          <w:i/>
        </w:rPr>
        <w:t xml:space="preserve">Statistical Science</w:t>
      </w:r>
      <w:r>
        <w:t xml:space="preserve"> </w:t>
      </w:r>
      <w:r>
        <w:t xml:space="preserve">33 (2): 142–59.</w:t>
      </w:r>
      <w:r>
        <w:t xml:space="preserve"> </w:t>
      </w:r>
      <w:hyperlink r:id="rId51">
        <w:r>
          <w:rPr>
            <w:rStyle w:val="Hyperlink"/>
          </w:rPr>
          <w:t xml:space="preserve">https://doi.org/10.1214/18-STS644</w:t>
        </w:r>
      </w:hyperlink>
      <w:r>
        <w:t xml:space="preserve">.</w:t>
      </w:r>
    </w:p>
    <w:bookmarkEnd w:id="52"/>
    <w:bookmarkStart w:id="54" w:name="ref-nguy17"/>
    <w:p>
      <w:pPr>
        <w:pStyle w:val="Bibliography"/>
      </w:pPr>
      <w:r>
        <w:t xml:space="preserve">Nguyen, Cattram D., John B. Carlin, and Katherine J. Lee. 2017. “Model Checking in Multiple Imputation: An Overview and Case Study.”</w:t>
      </w:r>
      <w:r>
        <w:t xml:space="preserve"> </w:t>
      </w:r>
      <w:r>
        <w:rPr>
          <w:i/>
        </w:rPr>
        <w:t xml:space="preserve">Emerging Themes in Epidemiology</w:t>
      </w:r>
      <w:r>
        <w:t xml:space="preserve"> </w:t>
      </w:r>
      <w:r>
        <w:t xml:space="preserve">14 (1): 8.</w:t>
      </w:r>
      <w:r>
        <w:t xml:space="preserve"> </w:t>
      </w:r>
      <w:hyperlink r:id="rId53">
        <w:r>
          <w:rPr>
            <w:rStyle w:val="Hyperlink"/>
          </w:rPr>
          <w:t xml:space="preserve">https://doi.org/10.1186/s12982-017-0062-6</w:t>
        </w:r>
      </w:hyperlink>
      <w:r>
        <w:t xml:space="preserve">.</w:t>
      </w:r>
    </w:p>
    <w:bookmarkEnd w:id="54"/>
    <w:bookmarkStart w:id="55" w:name="ref-rubin87"/>
    <w:p>
      <w:pPr>
        <w:pStyle w:val="Bibliography"/>
      </w:pPr>
      <w:r>
        <w:t xml:space="preserve">Rubin, Donald B. 1987.</w:t>
      </w:r>
      <w:r>
        <w:t xml:space="preserve"> </w:t>
      </w:r>
      <w:r>
        <w:rPr>
          <w:i/>
        </w:rPr>
        <w:t xml:space="preserve">Multiple Imputation for Nonresponse in Surveys</w:t>
      </w:r>
      <w:r>
        <w:t xml:space="preserve">. Wiley Series in Probability and Mathematical Statistics Applied Probability and Statistics. New York, NY: Wiley.</w:t>
      </w:r>
    </w:p>
    <w:bookmarkEnd w:id="55"/>
    <w:bookmarkStart w:id="57" w:name="ref-taka17"/>
    <w:p>
      <w:pPr>
        <w:pStyle w:val="Bibliography"/>
      </w:pPr>
      <w:r>
        <w:t xml:space="preserve">Takahashi, Masayoshi. 2017. “Statistical Inference in Missing Data by MCMC and Non-MCMC Multiple Imputation Algorithms: Assessing the Effects of Between-Imputation Iterations.”</w:t>
      </w:r>
      <w:r>
        <w:t xml:space="preserve"> </w:t>
      </w:r>
      <w:r>
        <w:rPr>
          <w:i/>
        </w:rPr>
        <w:t xml:space="preserve">Data Science Journal</w:t>
      </w:r>
      <w:r>
        <w:t xml:space="preserve"> </w:t>
      </w:r>
      <w:r>
        <w:t xml:space="preserve">16 (0): 37.</w:t>
      </w:r>
      <w:r>
        <w:t xml:space="preserve"> </w:t>
      </w:r>
      <w:hyperlink r:id="rId56">
        <w:r>
          <w:rPr>
            <w:rStyle w:val="Hyperlink"/>
          </w:rPr>
          <w:t xml:space="preserve">https://doi.org/10.5334/dsj-2017-037</w:t>
        </w:r>
      </w:hyperlink>
      <w:r>
        <w:t xml:space="preserve">.</w:t>
      </w:r>
    </w:p>
    <w:bookmarkEnd w:id="57"/>
    <w:bookmarkStart w:id="58" w:name="ref-buur18"/>
    <w:p>
      <w:pPr>
        <w:pStyle w:val="Bibliography"/>
      </w:pPr>
      <w:r>
        <w:t xml:space="preserve">Van Buuren, Stef. 2018.</w:t>
      </w:r>
      <w:r>
        <w:t xml:space="preserve"> </w:t>
      </w:r>
      <w:r>
        <w:rPr>
          <w:i/>
        </w:rPr>
        <w:t xml:space="preserve">Flexible Imputation of Missing Data</w:t>
      </w:r>
      <w:r>
        <w:t xml:space="preserve">. Chapman and Hall/CRC.</w:t>
      </w:r>
    </w:p>
    <w:bookmarkEnd w:id="58"/>
    <w:bookmarkStart w:id="60" w:name="ref-mice11"/>
    <w:p>
      <w:pPr>
        <w:pStyle w:val="Bibliography"/>
      </w:pPr>
      <w:r>
        <w:t xml:space="preserve">Van Buuren, Stef, and Karin Groothuis-Oudshoorn. 2011. “Mice: Multivariate Imputation by Chained Equations in R.”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45 (1): 1–67.</w:t>
      </w:r>
      <w:r>
        <w:t xml:space="preserve"> </w:t>
      </w:r>
      <w:hyperlink r:id="rId59">
        <w:r>
          <w:rPr>
            <w:rStyle w:val="Hyperlink"/>
          </w:rPr>
          <w:t xml:space="preserve">https://doi.org/10.18637/jss.v045.i03</w:t>
        </w:r>
      </w:hyperlink>
      <w:r>
        <w:t xml:space="preserve">.</w:t>
      </w:r>
    </w:p>
    <w:bookmarkEnd w:id="60"/>
    <w:bookmarkStart w:id="62" w:name="ref-whit11"/>
    <w:p>
      <w:pPr>
        <w:pStyle w:val="Bibliography"/>
      </w:pPr>
      <w:r>
        <w:t xml:space="preserve">White, Ian R., Patrick Royston, and Angela M. Wood. 2011. “Multiple Imputation Using Chained Equations: Issues and Guidance for Practice.”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30 (4): 377–99.</w:t>
      </w:r>
      <w:r>
        <w:t xml:space="preserve"> </w:t>
      </w:r>
      <w:hyperlink r:id="rId61">
        <w:r>
          <w:rPr>
            <w:rStyle w:val="Hyperlink"/>
          </w:rPr>
          <w:t xml:space="preserve">https://doi.org/10.1002/sim.4067</w:t>
        </w:r>
      </w:hyperlink>
      <w:r>
        <w:t xml:space="preserve">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Allison (2001)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(2018)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Rubin (1987)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(2018)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and Groothuis-Oudshoorn (2011)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Rubin (1987)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e.g.,</w:t>
      </w:r>
      <w:r>
        <w:t xml:space="preserve"> </w:t>
      </w:r>
      <w:r>
        <w:t xml:space="preserve">Nguyen, Carlin, and Lee (2017)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(2018)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Abayomi, Gelman, and Levy (2008)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(2018)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bang05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(2018)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Lacerda, Ardington, and Leibbrandt (2007)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White, Royston, and Wood (2011)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Takahashi (2017)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Murray (2018)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Van Buuren (2018)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Chang et al. (2019)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RAN.R-project.org/package=shiny" TargetMode="External" /><Relationship Type="http://schemas.openxmlformats.org/officeDocument/2006/relationships/hyperlink" Id="rId61" Target="https://doi.org/10.1002/sim.4067" TargetMode="External" /><Relationship Type="http://schemas.openxmlformats.org/officeDocument/2006/relationships/hyperlink" Id="rId43" Target="https://doi.org/10.1111/j.1467-9876.2007.00613.x" TargetMode="External" /><Relationship Type="http://schemas.openxmlformats.org/officeDocument/2006/relationships/hyperlink" Id="rId53" Target="https://doi.org/10.1186/s12982-017-0062-6" TargetMode="External" /><Relationship Type="http://schemas.openxmlformats.org/officeDocument/2006/relationships/hyperlink" Id="rId51" Target="https://doi.org/10.1214/18-STS644" TargetMode="External" /><Relationship Type="http://schemas.openxmlformats.org/officeDocument/2006/relationships/hyperlink" Id="rId48" Target="https://doi.org/10.1214/ss/1177011136" TargetMode="External" /><Relationship Type="http://schemas.openxmlformats.org/officeDocument/2006/relationships/hyperlink" Id="rId59" Target="https://doi.org/10.18637/jss.v045.i03" TargetMode="External" /><Relationship Type="http://schemas.openxmlformats.org/officeDocument/2006/relationships/hyperlink" Id="rId56" Target="https://doi.org/10.5334/dsj-2017-03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CRAN.R-project.org/package=shiny" TargetMode="External" /><Relationship Type="http://schemas.openxmlformats.org/officeDocument/2006/relationships/hyperlink" Id="rId61" Target="https://doi.org/10.1002/sim.4067" TargetMode="External" /><Relationship Type="http://schemas.openxmlformats.org/officeDocument/2006/relationships/hyperlink" Id="rId43" Target="https://doi.org/10.1111/j.1467-9876.2007.00613.x" TargetMode="External" /><Relationship Type="http://schemas.openxmlformats.org/officeDocument/2006/relationships/hyperlink" Id="rId53" Target="https://doi.org/10.1186/s12982-017-0062-6" TargetMode="External" /><Relationship Type="http://schemas.openxmlformats.org/officeDocument/2006/relationships/hyperlink" Id="rId51" Target="https://doi.org/10.1214/18-STS644" TargetMode="External" /><Relationship Type="http://schemas.openxmlformats.org/officeDocument/2006/relationships/hyperlink" Id="rId48" Target="https://doi.org/10.1214/ss/1177011136" TargetMode="External" /><Relationship Type="http://schemas.openxmlformats.org/officeDocument/2006/relationships/hyperlink" Id="rId59" Target="https://doi.org/10.18637/jss.v045.i03" TargetMode="External" /><Relationship Type="http://schemas.openxmlformats.org/officeDocument/2006/relationships/hyperlink" Id="rId56" Target="https://doi.org/10.5334/dsj-2017-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Proposal</dc:title>
  <dc:creator>Hanne Oberman (4216318)</dc:creator>
  <cp:keywords/>
  <dcterms:created xsi:type="dcterms:W3CDTF">2019-10-02T14:01:27Z</dcterms:created>
  <dcterms:modified xsi:type="dcterms:W3CDTF">2019-10-02T14:01:27Z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ThesisProposal.bib</vt:lpwstr>
  </property>
  <property fmtid="{D5CDD505-2E9C-101B-9397-08002B2CF9AE}" pid="3" name="date">
    <vt:lpwstr>02 oktober 2019</vt:lpwstr>
  </property>
  <property fmtid="{D5CDD505-2E9C-101B-9397-08002B2CF9AE}" pid="4" name="output">
    <vt:lpwstr/>
  </property>
  <property fmtid="{D5CDD505-2E9C-101B-9397-08002B2CF9AE}" pid="5" name="subtitle">
    <vt:lpwstr>Methodology and Statistics for the Behavioural, Biomedical and Social Sciences</vt:lpwstr>
  </property>
</Properties>
</file>