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197B" w14:textId="4EFC37BB" w:rsidR="00AB2395" w:rsidRDefault="00AB2395" w:rsidP="00AB2395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1</w:t>
      </w:r>
      <w:r w:rsidRPr="00807504">
        <w:rPr>
          <w:sz w:val="28"/>
          <w:szCs w:val="28"/>
        </w:rPr>
        <w:t xml:space="preserve">. </w:t>
      </w:r>
      <w:r w:rsidR="00632153">
        <w:rPr>
          <w:sz w:val="28"/>
          <w:szCs w:val="28"/>
        </w:rPr>
        <w:t>Зміна властивостей атрибутів полів карточки</w:t>
      </w:r>
    </w:p>
    <w:p w14:paraId="6FDE49AA" w14:textId="77777777" w:rsidR="00AB2395" w:rsidRDefault="00AB2395" w:rsidP="00AB2395">
      <w:pPr>
        <w:rPr>
          <w:sz w:val="28"/>
          <w:szCs w:val="28"/>
        </w:rPr>
      </w:pPr>
    </w:p>
    <w:p w14:paraId="3DBCF1A0" w14:textId="77777777" w:rsidR="00AB2395" w:rsidRDefault="00AB2395" w:rsidP="00AB239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B2395" w:rsidRPr="0044658C" w14:paraId="320B995B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48E4C23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B2395" w:rsidRPr="00EA1347" w14:paraId="636C000E" w14:textId="77777777" w:rsidTr="00841C5B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75E3B561" w14:textId="1029F2C1" w:rsidR="00272FC9" w:rsidRDefault="00E30B51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r w:rsidRPr="00272FC9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DetermineResponsible</w:t>
            </w:r>
            <w:r w:rsidR="00272FC9" w:rsidRPr="00272FC9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 xml:space="preserve"> (тут розріз):</w:t>
            </w:r>
          </w:p>
          <w:p w14:paraId="598AE1C5" w14:textId="100AAD1B" w:rsidR="00E30B51" w:rsidRDefault="00E30B51" w:rsidP="00272FC9">
            <w:pPr>
              <w:pStyle w:val="a4"/>
              <w:numPr>
                <w:ilvl w:val="0"/>
                <w:numId w:val="19"/>
              </w:num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пол</w:t>
            </w:r>
            <w:r w:rsidR="009F4C86"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е</w:t>
            </w:r>
            <w:r w:rsidR="001F3363"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F3363">
              <w:t xml:space="preserve"> </w:t>
            </w:r>
            <w:r w:rsidR="001F3363"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ResponsibleEmployee (</w:t>
            </w:r>
            <w:r w:rsidR="00093C7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Доручення</w:t>
            </w:r>
            <w:r w:rsidR="001F3363"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  <w:r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 ма</w:t>
            </w:r>
            <w:r w:rsidR="001F3363"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є</w:t>
            </w:r>
            <w:r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стати видими</w:t>
            </w:r>
            <w:r w:rsidR="00E94E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м</w:t>
            </w:r>
            <w:r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та обовязковими для заповнення.</w:t>
            </w:r>
          </w:p>
          <w:p w14:paraId="02D16621" w14:textId="7A29141C" w:rsidR="00272FC9" w:rsidRPr="00272FC9" w:rsidRDefault="00272FC9" w:rsidP="00272FC9">
            <w:pPr>
              <w:pStyle w:val="a4"/>
              <w:numPr>
                <w:ilvl w:val="0"/>
                <w:numId w:val="19"/>
              </w:num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r w:rsidR="00E94E18">
              <w:t xml:space="preserve"> </w:t>
            </w:r>
            <w:r w:rsidR="00E94E18" w:rsidRPr="00E94E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InformEmloyee</w:t>
            </w:r>
            <w:r w:rsidR="00E94E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</w:t>
            </w:r>
            <w:r w:rsidR="00093C7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</w:t>
            </w:r>
            <w:r w:rsidR="00E94E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о відома) </w:t>
            </w:r>
            <w:r w:rsidR="00E94E18" w:rsidRPr="00272FC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має стати видими</w:t>
            </w:r>
            <w:r w:rsidR="00E94E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м та необовязковим для заповнення</w:t>
            </w:r>
          </w:p>
          <w:p w14:paraId="4578CA76" w14:textId="77777777" w:rsidR="00E94E18" w:rsidRDefault="00E94E18" w:rsidP="005E362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467A7600" w14:textId="23D88BD2" w:rsidR="005E362F" w:rsidRDefault="005E362F" w:rsidP="005E362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поле при виконанні завдання, то система має інформувати:</w:t>
            </w:r>
          </w:p>
          <w:p w14:paraId="5DEC4FE8" w14:textId="5178D6E2" w:rsidR="003774F3" w:rsidRDefault="005E362F" w:rsidP="005E362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Внесіть значення в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найменування поля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02070C35" w14:textId="61D64E61" w:rsidR="003774F3" w:rsidRPr="003774F3" w:rsidRDefault="003774F3" w:rsidP="005E362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Після виконання завдання в поле неможливо внести зміни.</w:t>
            </w:r>
          </w:p>
        </w:tc>
      </w:tr>
      <w:tr w:rsidR="00AB2395" w:rsidRPr="0044658C" w14:paraId="74368CAF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414AF8C6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B2395" w:rsidRPr="00ED4610" w14:paraId="3F758EA1" w14:textId="77777777" w:rsidTr="00841C5B">
        <w:tc>
          <w:tcPr>
            <w:tcW w:w="9918" w:type="dxa"/>
            <w:gridSpan w:val="5"/>
          </w:tcPr>
          <w:p w14:paraId="6BBFFDB9" w14:textId="77777777" w:rsidR="00AB2395" w:rsidRPr="0079364D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B2395" w:rsidRPr="0044658C" w14:paraId="02D5430E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BED8A09" w14:textId="77777777" w:rsidR="00AB2395" w:rsidRPr="0044658C" w:rsidRDefault="00AB2395" w:rsidP="00841C5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B2395" w14:paraId="65566101" w14:textId="77777777" w:rsidTr="00841C5B">
        <w:tc>
          <w:tcPr>
            <w:tcW w:w="2122" w:type="dxa"/>
            <w:shd w:val="clear" w:color="auto" w:fill="D9D9D9" w:themeFill="background1" w:themeFillShade="D9"/>
          </w:tcPr>
          <w:p w14:paraId="4A7A2403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45C36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A125B48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44C6ED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2904FE9" w14:textId="77777777" w:rsidR="00AB2395" w:rsidRDefault="00AB2395" w:rsidP="00841C5B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6FF5FE7" w14:textId="77777777" w:rsidR="00AB2395" w:rsidRPr="00E30B51" w:rsidRDefault="00AB2395" w:rsidP="0000740B">
      <w:pPr>
        <w:rPr>
          <w:sz w:val="28"/>
          <w:szCs w:val="28"/>
          <w:lang w:val="en-US"/>
        </w:rPr>
      </w:pPr>
    </w:p>
    <w:p w14:paraId="64C43C06" w14:textId="77777777" w:rsidR="00AB2395" w:rsidRDefault="00AB2395" w:rsidP="0000740B">
      <w:pPr>
        <w:rPr>
          <w:sz w:val="28"/>
          <w:szCs w:val="28"/>
        </w:rPr>
      </w:pPr>
    </w:p>
    <w:p w14:paraId="40B11686" w14:textId="77777777" w:rsidR="00AB2395" w:rsidRDefault="00AB2395" w:rsidP="0000740B">
      <w:pPr>
        <w:rPr>
          <w:sz w:val="28"/>
          <w:szCs w:val="28"/>
        </w:rPr>
      </w:pPr>
    </w:p>
    <w:p w14:paraId="4D9F05DF" w14:textId="77777777" w:rsidR="00AB2395" w:rsidRDefault="00AB2395" w:rsidP="0000740B">
      <w:pPr>
        <w:rPr>
          <w:sz w:val="28"/>
          <w:szCs w:val="28"/>
        </w:rPr>
      </w:pPr>
    </w:p>
    <w:p w14:paraId="702F54DE" w14:textId="77777777" w:rsidR="00AB2395" w:rsidRDefault="00AB2395" w:rsidP="0000740B">
      <w:pPr>
        <w:rPr>
          <w:sz w:val="28"/>
          <w:szCs w:val="28"/>
        </w:rPr>
      </w:pPr>
    </w:p>
    <w:p w14:paraId="0AE2494A" w14:textId="77777777" w:rsidR="00AB2395" w:rsidRDefault="00AB2395" w:rsidP="0000740B">
      <w:pPr>
        <w:rPr>
          <w:sz w:val="28"/>
          <w:szCs w:val="28"/>
        </w:rPr>
      </w:pPr>
    </w:p>
    <w:p w14:paraId="0CB2F4F4" w14:textId="77777777" w:rsidR="00AB2395" w:rsidRDefault="00AB2395" w:rsidP="0000740B">
      <w:pPr>
        <w:rPr>
          <w:sz w:val="28"/>
          <w:szCs w:val="28"/>
        </w:rPr>
      </w:pPr>
    </w:p>
    <w:p w14:paraId="6CE00DA6" w14:textId="77777777" w:rsidR="00AB2395" w:rsidRDefault="00AB2395" w:rsidP="0000740B">
      <w:pPr>
        <w:rPr>
          <w:sz w:val="28"/>
          <w:szCs w:val="28"/>
        </w:rPr>
      </w:pPr>
    </w:p>
    <w:p w14:paraId="2CC32349" w14:textId="77777777" w:rsidR="00AB2395" w:rsidRDefault="00AB2395" w:rsidP="0000740B">
      <w:pPr>
        <w:rPr>
          <w:sz w:val="28"/>
          <w:szCs w:val="28"/>
        </w:rPr>
      </w:pPr>
    </w:p>
    <w:p w14:paraId="4D8C1ACF" w14:textId="77777777" w:rsidR="00AB2395" w:rsidRDefault="00AB2395" w:rsidP="0000740B">
      <w:pPr>
        <w:rPr>
          <w:sz w:val="28"/>
          <w:szCs w:val="28"/>
        </w:rPr>
      </w:pPr>
    </w:p>
    <w:p w14:paraId="36B20E24" w14:textId="77777777" w:rsidR="00AB2395" w:rsidRDefault="00AB2395" w:rsidP="0000740B">
      <w:pPr>
        <w:rPr>
          <w:sz w:val="28"/>
          <w:szCs w:val="28"/>
        </w:rPr>
      </w:pPr>
    </w:p>
    <w:p w14:paraId="7BA0CA23" w14:textId="77777777" w:rsidR="00AB2395" w:rsidRDefault="00AB2395" w:rsidP="0000740B">
      <w:pPr>
        <w:rPr>
          <w:sz w:val="28"/>
          <w:szCs w:val="28"/>
        </w:rPr>
      </w:pPr>
    </w:p>
    <w:p w14:paraId="234DFE92" w14:textId="77777777" w:rsidR="00AB2395" w:rsidRDefault="00AB2395" w:rsidP="0000740B">
      <w:pPr>
        <w:rPr>
          <w:sz w:val="28"/>
          <w:szCs w:val="28"/>
        </w:rPr>
      </w:pPr>
    </w:p>
    <w:p w14:paraId="6911589D" w14:textId="77777777" w:rsidR="00AB2395" w:rsidRDefault="00AB2395" w:rsidP="0000740B">
      <w:pPr>
        <w:rPr>
          <w:sz w:val="28"/>
          <w:szCs w:val="28"/>
        </w:rPr>
      </w:pPr>
    </w:p>
    <w:p w14:paraId="535DC4FD" w14:textId="77777777" w:rsidR="00AB2395" w:rsidRDefault="00AB2395" w:rsidP="0000740B">
      <w:pPr>
        <w:rPr>
          <w:sz w:val="28"/>
          <w:szCs w:val="28"/>
        </w:rPr>
      </w:pPr>
    </w:p>
    <w:p w14:paraId="6F4F98E3" w14:textId="77777777" w:rsidR="00AB2395" w:rsidRDefault="00AB2395" w:rsidP="0000740B">
      <w:pPr>
        <w:rPr>
          <w:sz w:val="28"/>
          <w:szCs w:val="28"/>
        </w:rPr>
      </w:pPr>
    </w:p>
    <w:p w14:paraId="614906F8" w14:textId="04CD9B17" w:rsidR="008C22ED" w:rsidRPr="00316CB6" w:rsidRDefault="008C22ED" w:rsidP="008C22ED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2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>Визначення ролі за розрізом</w:t>
      </w:r>
    </w:p>
    <w:p w14:paraId="499D33F5" w14:textId="77777777" w:rsidR="008C22ED" w:rsidRDefault="008C22ED" w:rsidP="008C22ED">
      <w:pPr>
        <w:rPr>
          <w:rFonts w:cstheme="minorHAnsi"/>
          <w:sz w:val="28"/>
          <w:szCs w:val="28"/>
        </w:rPr>
      </w:pPr>
    </w:p>
    <w:p w14:paraId="2EDF0C01" w14:textId="77777777" w:rsidR="008C22ED" w:rsidRDefault="008C22ED" w:rsidP="008C22ED">
      <w:pPr>
        <w:rPr>
          <w:rFonts w:cstheme="minorHAnsi"/>
          <w:sz w:val="28"/>
          <w:szCs w:val="28"/>
        </w:rPr>
      </w:pPr>
    </w:p>
    <w:p w14:paraId="3DDC5F93" w14:textId="77777777" w:rsidR="008C22ED" w:rsidRDefault="008C22ED" w:rsidP="008C22ED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8C22ED" w:rsidRPr="0044658C" w14:paraId="4917F2C8" w14:textId="77777777" w:rsidTr="00E01EA8">
        <w:tc>
          <w:tcPr>
            <w:tcW w:w="9918" w:type="dxa"/>
            <w:gridSpan w:val="5"/>
            <w:shd w:val="clear" w:color="auto" w:fill="8EAADB" w:themeFill="accent1" w:themeFillTint="99"/>
          </w:tcPr>
          <w:p w14:paraId="4A4B62BE" w14:textId="77777777" w:rsidR="008C22ED" w:rsidRPr="0044658C" w:rsidRDefault="008C22ED" w:rsidP="00E01EA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8C22ED" w:rsidRPr="00EA1347" w14:paraId="3AEC105A" w14:textId="77777777" w:rsidTr="00E01EA8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36C9C1BE" w14:textId="77777777" w:rsidR="008C22ED" w:rsidRDefault="008C22ED" w:rsidP="00E01EA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Необхідно реалізувати автоматичне визначення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Фінансової служби РФ, Технічної служби РФ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роль із розрізом) на основі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даних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структурного підрозділу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із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Branch.  </w:t>
            </w:r>
          </w:p>
          <w:p w14:paraId="751A5CC1" w14:textId="77777777" w:rsidR="008C22ED" w:rsidRDefault="008C22ED" w:rsidP="00E01EA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0F6543F0" w14:textId="77777777" w:rsidR="008C22ED" w:rsidRPr="00683778" w:rsidRDefault="008C22ED" w:rsidP="00E01EA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Додаткова інформація:  В системі налаштована роль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Фінансова РФ, Технічна служба РФ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розрізами (для кожної філії – окрем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відповідальн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). Також в карточку додане приховане поле «Розрізи»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(Sections)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системним атрибутом «Розрізи». </w:t>
            </w:r>
          </w:p>
        </w:tc>
      </w:tr>
      <w:tr w:rsidR="008C22ED" w:rsidRPr="0044658C" w14:paraId="541B6FEB" w14:textId="77777777" w:rsidTr="00E01EA8">
        <w:tc>
          <w:tcPr>
            <w:tcW w:w="9918" w:type="dxa"/>
            <w:gridSpan w:val="5"/>
            <w:shd w:val="clear" w:color="auto" w:fill="8EAADB" w:themeFill="accent1" w:themeFillTint="99"/>
          </w:tcPr>
          <w:p w14:paraId="0D3C0F16" w14:textId="77777777" w:rsidR="008C22ED" w:rsidRPr="0044658C" w:rsidRDefault="008C22ED" w:rsidP="00E01EA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8C22ED" w:rsidRPr="00ED4610" w14:paraId="3D11F4CF" w14:textId="77777777" w:rsidTr="00E01EA8">
        <w:tc>
          <w:tcPr>
            <w:tcW w:w="9918" w:type="dxa"/>
            <w:gridSpan w:val="5"/>
          </w:tcPr>
          <w:p w14:paraId="3BA17BAA" w14:textId="77777777" w:rsidR="008C22ED" w:rsidRPr="0079364D" w:rsidRDefault="008C22ED" w:rsidP="00E01EA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8C22ED" w:rsidRPr="0044658C" w14:paraId="3F6E701F" w14:textId="77777777" w:rsidTr="00E01EA8">
        <w:tc>
          <w:tcPr>
            <w:tcW w:w="9918" w:type="dxa"/>
            <w:gridSpan w:val="5"/>
            <w:shd w:val="clear" w:color="auto" w:fill="8EAADB" w:themeFill="accent1" w:themeFillTint="99"/>
          </w:tcPr>
          <w:p w14:paraId="74E9910C" w14:textId="77777777" w:rsidR="008C22ED" w:rsidRPr="0044658C" w:rsidRDefault="008C22ED" w:rsidP="00E01EA8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8C22ED" w14:paraId="2AA800A5" w14:textId="77777777" w:rsidTr="00E01EA8">
        <w:tc>
          <w:tcPr>
            <w:tcW w:w="2122" w:type="dxa"/>
            <w:shd w:val="clear" w:color="auto" w:fill="D9D9D9" w:themeFill="background1" w:themeFillShade="D9"/>
          </w:tcPr>
          <w:p w14:paraId="0AD02B5C" w14:textId="77777777" w:rsidR="008C22ED" w:rsidRPr="00CA2C9C" w:rsidRDefault="008C22ED" w:rsidP="00E01EA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1C1095" w14:textId="77777777" w:rsidR="008C22ED" w:rsidRPr="00CA2C9C" w:rsidRDefault="008C22ED" w:rsidP="00E01EA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2B50BC2" w14:textId="77777777" w:rsidR="008C22ED" w:rsidRPr="00CA2C9C" w:rsidRDefault="008C22ED" w:rsidP="00E01EA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690CD0C" w14:textId="77777777" w:rsidR="008C22ED" w:rsidRPr="00CA2C9C" w:rsidRDefault="008C22ED" w:rsidP="00E01EA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170858" w14:textId="77777777" w:rsidR="008C22ED" w:rsidRDefault="008C22ED" w:rsidP="00E01EA8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8C22ED" w:rsidRPr="00FB475E" w14:paraId="114C53EB" w14:textId="77777777" w:rsidTr="00E01EA8">
        <w:tc>
          <w:tcPr>
            <w:tcW w:w="2122" w:type="dxa"/>
          </w:tcPr>
          <w:p w14:paraId="0A2D8A45" w14:textId="77777777" w:rsidR="008C22ED" w:rsidRDefault="008C22ED" w:rsidP="00E01EA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01E21C1" w14:textId="77777777" w:rsidR="008C22ED" w:rsidRPr="009D3D6F" w:rsidRDefault="008C22ED" w:rsidP="00E01EA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6F01B4CA" w14:textId="77777777" w:rsidR="008C22ED" w:rsidRDefault="008C22ED" w:rsidP="00E01EA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2F8194C2" w14:textId="77777777" w:rsidR="008C22ED" w:rsidRPr="00E62143" w:rsidRDefault="008C22ED" w:rsidP="00E01EA8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19349532" w14:textId="77777777" w:rsidR="008C22ED" w:rsidRDefault="008C22ED" w:rsidP="00E01EA8">
            <w:pPr>
              <w:jc w:val="center"/>
              <w:rPr>
                <w:rFonts w:cstheme="minorHAnsi"/>
              </w:rPr>
            </w:pPr>
          </w:p>
        </w:tc>
      </w:tr>
    </w:tbl>
    <w:p w14:paraId="02DA684A" w14:textId="77777777" w:rsidR="00AB2395" w:rsidRDefault="00AB2395" w:rsidP="0000740B">
      <w:pPr>
        <w:rPr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1DA"/>
    <w:multiLevelType w:val="hybridMultilevel"/>
    <w:tmpl w:val="566AA4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4"/>
  </w:num>
  <w:num w:numId="2" w16cid:durableId="1164510970">
    <w:abstractNumId w:val="8"/>
  </w:num>
  <w:num w:numId="3" w16cid:durableId="330570302">
    <w:abstractNumId w:val="9"/>
  </w:num>
  <w:num w:numId="4" w16cid:durableId="884563909">
    <w:abstractNumId w:val="6"/>
  </w:num>
  <w:num w:numId="5" w16cid:durableId="1583174723">
    <w:abstractNumId w:val="10"/>
  </w:num>
  <w:num w:numId="6" w16cid:durableId="1942688743">
    <w:abstractNumId w:val="2"/>
  </w:num>
  <w:num w:numId="7" w16cid:durableId="1696691184">
    <w:abstractNumId w:val="7"/>
  </w:num>
  <w:num w:numId="8" w16cid:durableId="1714117484">
    <w:abstractNumId w:val="18"/>
  </w:num>
  <w:num w:numId="9" w16cid:durableId="192770675">
    <w:abstractNumId w:val="5"/>
  </w:num>
  <w:num w:numId="10" w16cid:durableId="1693652919">
    <w:abstractNumId w:val="0"/>
  </w:num>
  <w:num w:numId="11" w16cid:durableId="664092302">
    <w:abstractNumId w:val="17"/>
  </w:num>
  <w:num w:numId="12" w16cid:durableId="1099060424">
    <w:abstractNumId w:val="4"/>
  </w:num>
  <w:num w:numId="13" w16cid:durableId="1377311979">
    <w:abstractNumId w:val="16"/>
  </w:num>
  <w:num w:numId="14" w16cid:durableId="664354745">
    <w:abstractNumId w:val="15"/>
  </w:num>
  <w:num w:numId="15" w16cid:durableId="2131896243">
    <w:abstractNumId w:val="11"/>
  </w:num>
  <w:num w:numId="16" w16cid:durableId="1361466465">
    <w:abstractNumId w:val="12"/>
  </w:num>
  <w:num w:numId="17" w16cid:durableId="874392055">
    <w:abstractNumId w:val="1"/>
  </w:num>
  <w:num w:numId="18" w16cid:durableId="708724810">
    <w:abstractNumId w:val="13"/>
  </w:num>
  <w:num w:numId="19" w16cid:durableId="1601139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410D"/>
    <w:rsid w:val="0000740B"/>
    <w:rsid w:val="000214CC"/>
    <w:rsid w:val="00022524"/>
    <w:rsid w:val="0004441C"/>
    <w:rsid w:val="00045A36"/>
    <w:rsid w:val="000569E2"/>
    <w:rsid w:val="00067AEF"/>
    <w:rsid w:val="00071406"/>
    <w:rsid w:val="00084058"/>
    <w:rsid w:val="00093C72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1E5C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E4A12"/>
    <w:rsid w:val="001F3363"/>
    <w:rsid w:val="001F60CE"/>
    <w:rsid w:val="001F6AD2"/>
    <w:rsid w:val="00201A04"/>
    <w:rsid w:val="00225CED"/>
    <w:rsid w:val="0023418F"/>
    <w:rsid w:val="0026163F"/>
    <w:rsid w:val="002660D6"/>
    <w:rsid w:val="0027050F"/>
    <w:rsid w:val="00272FC9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04D23"/>
    <w:rsid w:val="00310DD2"/>
    <w:rsid w:val="0031471F"/>
    <w:rsid w:val="00316CB6"/>
    <w:rsid w:val="0032099E"/>
    <w:rsid w:val="0036432C"/>
    <w:rsid w:val="00373097"/>
    <w:rsid w:val="00375329"/>
    <w:rsid w:val="003758B1"/>
    <w:rsid w:val="003774F3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66AF2"/>
    <w:rsid w:val="00491842"/>
    <w:rsid w:val="00491C21"/>
    <w:rsid w:val="0049435D"/>
    <w:rsid w:val="00496927"/>
    <w:rsid w:val="004A0C0C"/>
    <w:rsid w:val="004A415F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7172D"/>
    <w:rsid w:val="0058483D"/>
    <w:rsid w:val="00585F15"/>
    <w:rsid w:val="005A7CA2"/>
    <w:rsid w:val="005D338A"/>
    <w:rsid w:val="005D560E"/>
    <w:rsid w:val="005E362F"/>
    <w:rsid w:val="005F20E4"/>
    <w:rsid w:val="005F5E22"/>
    <w:rsid w:val="00602F39"/>
    <w:rsid w:val="0061528D"/>
    <w:rsid w:val="00622BC2"/>
    <w:rsid w:val="00624240"/>
    <w:rsid w:val="00632153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85814"/>
    <w:rsid w:val="008A7ECC"/>
    <w:rsid w:val="008C22ED"/>
    <w:rsid w:val="008C3BDB"/>
    <w:rsid w:val="008D1703"/>
    <w:rsid w:val="008D4684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0A9B"/>
    <w:rsid w:val="009B1F73"/>
    <w:rsid w:val="009B6FC9"/>
    <w:rsid w:val="009D4B3C"/>
    <w:rsid w:val="009E4712"/>
    <w:rsid w:val="009F4C86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A2339"/>
    <w:rsid w:val="00AB2395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E73D0"/>
    <w:rsid w:val="00DF4CD0"/>
    <w:rsid w:val="00DF6283"/>
    <w:rsid w:val="00E30B51"/>
    <w:rsid w:val="00E40CD5"/>
    <w:rsid w:val="00E434C5"/>
    <w:rsid w:val="00E44163"/>
    <w:rsid w:val="00E70D3B"/>
    <w:rsid w:val="00E73DEE"/>
    <w:rsid w:val="00E94E18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603E6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2</Pages>
  <Words>1038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285</cp:revision>
  <dcterms:created xsi:type="dcterms:W3CDTF">2023-07-10T13:10:00Z</dcterms:created>
  <dcterms:modified xsi:type="dcterms:W3CDTF">2023-10-23T06:58:00Z</dcterms:modified>
</cp:coreProperties>
</file>