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EA2F7" w14:textId="77777777" w:rsidR="002C47CA" w:rsidRPr="009D64B5" w:rsidRDefault="006302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275ECF79" w14:textId="77777777" w:rsidR="002C47CA" w:rsidRPr="009D64B5" w:rsidRDefault="006302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7B4A249A" w14:textId="77777777" w:rsidR="002C47CA" w:rsidRPr="009D64B5" w:rsidRDefault="002C47CA">
      <w:pPr>
        <w:jc w:val="center"/>
        <w:rPr>
          <w:color w:val="000000"/>
        </w:rPr>
      </w:pPr>
    </w:p>
    <w:p w14:paraId="666B2B5E" w14:textId="77777777" w:rsidR="002C47CA" w:rsidRPr="009D64B5" w:rsidRDefault="006302A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 w:rsidRPr="009D64B5"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386BA611" w14:textId="77777777" w:rsidR="002C47CA" w:rsidRPr="009D64B5" w:rsidRDefault="002C47CA">
      <w:pPr>
        <w:jc w:val="center"/>
        <w:rPr>
          <w:color w:val="000000"/>
        </w:rPr>
      </w:pPr>
    </w:p>
    <w:p w14:paraId="14CEA9C1" w14:textId="77777777" w:rsidR="002C47CA" w:rsidRPr="009D64B5" w:rsidRDefault="002C47CA">
      <w:pPr>
        <w:jc w:val="center"/>
        <w:rPr>
          <w:color w:val="000000"/>
        </w:rPr>
      </w:pPr>
    </w:p>
    <w:p w14:paraId="575300D7" w14:textId="77777777" w:rsidR="002C47CA" w:rsidRPr="009D64B5" w:rsidRDefault="002C47CA">
      <w:pPr>
        <w:jc w:val="center"/>
        <w:rPr>
          <w:color w:val="000000"/>
        </w:rPr>
      </w:pPr>
    </w:p>
    <w:p w14:paraId="26542CFF" w14:textId="77777777" w:rsidR="002C47CA" w:rsidRPr="009D64B5" w:rsidRDefault="002C47CA">
      <w:pPr>
        <w:jc w:val="center"/>
        <w:rPr>
          <w:color w:val="000000"/>
        </w:rPr>
      </w:pPr>
    </w:p>
    <w:p w14:paraId="064EF3E7" w14:textId="77777777" w:rsidR="002C47CA" w:rsidRPr="009D64B5" w:rsidRDefault="002C47CA">
      <w:pPr>
        <w:jc w:val="center"/>
        <w:rPr>
          <w:color w:val="000000"/>
        </w:rPr>
      </w:pPr>
    </w:p>
    <w:p w14:paraId="1DEFA06A" w14:textId="77777777" w:rsidR="002C47CA" w:rsidRPr="009D64B5" w:rsidRDefault="002C47CA">
      <w:pPr>
        <w:jc w:val="center"/>
        <w:rPr>
          <w:color w:val="000000"/>
          <w:sz w:val="24"/>
          <w:szCs w:val="24"/>
        </w:rPr>
      </w:pPr>
    </w:p>
    <w:p w14:paraId="0CE9BE87" w14:textId="7473424D" w:rsidR="002C47CA" w:rsidRPr="009D64B5" w:rsidRDefault="006302A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Практична робота № </w:t>
      </w:r>
      <w:r w:rsidR="00192675"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1</w:t>
      </w:r>
    </w:p>
    <w:p w14:paraId="7E3F0779" w14:textId="20C56F3F" w:rsidR="002C47CA" w:rsidRPr="009D64B5" w:rsidRDefault="006302AB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EE0A16" w:rsidRPr="009D64B5">
        <w:rPr>
          <w:rFonts w:ascii="Times New Roman" w:eastAsia="Times New Roman" w:hAnsi="Times New Roman" w:cs="Times New Roman"/>
          <w:i/>
          <w:sz w:val="32"/>
          <w:szCs w:val="32"/>
        </w:rPr>
        <w:t>Розробка програмного забезпечення мобільних пристроїв</w:t>
      </w: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</w:p>
    <w:p w14:paraId="530EA345" w14:textId="77777777" w:rsidR="002C47CA" w:rsidRPr="009D64B5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jdgxs" w:colFirst="0" w:colLast="0"/>
      <w:bookmarkEnd w:id="0"/>
    </w:p>
    <w:p w14:paraId="739A60B6" w14:textId="77777777" w:rsidR="002C47CA" w:rsidRPr="009D64B5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47D0D5F" w14:textId="77777777" w:rsidR="002C47CA" w:rsidRPr="009D64B5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C76B4AD" w14:textId="77777777" w:rsidR="002C47CA" w:rsidRPr="009D64B5" w:rsidRDefault="002C47CA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FE2F69" w14:textId="77777777" w:rsidR="002C47CA" w:rsidRPr="009D64B5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6D8B77" w14:textId="77777777" w:rsidR="002C47CA" w:rsidRPr="009D64B5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F8C102D" w14:textId="77777777" w:rsidR="002C47CA" w:rsidRPr="009D64B5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555951" w14:textId="77777777" w:rsidR="002C47CA" w:rsidRPr="009D64B5" w:rsidRDefault="002C47CA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45034C9" w14:textId="0DDBF546" w:rsidR="002C47CA" w:rsidRPr="009D64B5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Виконав</w:t>
      </w:r>
      <w:r w:rsidRPr="009D64B5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студент </w:t>
      </w:r>
      <w:r w:rsidR="00EE0A16"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92675"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ТВ</w:t>
      </w: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  <w:r w:rsidR="00192675"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32</w:t>
      </w: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proofErr w:type="spellStart"/>
      <w:r w:rsidR="00192675"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Слюнько</w:t>
      </w:r>
      <w:proofErr w:type="spellEnd"/>
      <w:r w:rsidR="00192675"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Ігор Олегович</w:t>
      </w:r>
    </w:p>
    <w:p w14:paraId="1405AF45" w14:textId="5C6001C9" w:rsidR="002C47CA" w:rsidRPr="009D64B5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009D64B5">
        <w:rPr>
          <w:rFonts w:ascii="Times New Roman" w:eastAsia="Times New Roman" w:hAnsi="Times New Roman" w:cs="Times New Roman"/>
          <w:sz w:val="32"/>
          <w:szCs w:val="32"/>
        </w:rPr>
        <w:t xml:space="preserve"> Посилання на </w:t>
      </w:r>
      <w:proofErr w:type="spellStart"/>
      <w:r w:rsidRPr="009D64B5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9D64B5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2E3DEB" w:rsidRPr="009D64B5">
        <w:t xml:space="preserve"> </w:t>
      </w:r>
      <w:hyperlink r:id="rId6" w:history="1">
        <w:r w:rsidR="002E3DEB" w:rsidRPr="009D64B5">
          <w:rPr>
            <w:rStyle w:val="a5"/>
            <w:rFonts w:ascii="Times New Roman" w:eastAsia="Times New Roman" w:hAnsi="Times New Roman" w:cs="Times New Roman"/>
            <w:sz w:val="32"/>
            <w:szCs w:val="32"/>
          </w:rPr>
          <w:t>https://github.com/Ihor-Sl/web-programming/tree/main/PW1TB-32_Sliunko_Ihor_Olehovych</w:t>
        </w:r>
      </w:hyperlink>
    </w:p>
    <w:p w14:paraId="3921944A" w14:textId="77777777" w:rsidR="002C47CA" w:rsidRPr="009D64B5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5842AF23" w14:textId="77777777" w:rsidR="002C47CA" w:rsidRPr="009D64B5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1145C88E" w14:textId="77777777" w:rsidR="002C47CA" w:rsidRPr="009D64B5" w:rsidRDefault="006302A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3D2BA636" w14:textId="0146F2E8" w:rsidR="002C47CA" w:rsidRPr="009D64B5" w:rsidRDefault="006302AB" w:rsidP="006302AB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 w:rsidR="00EE0A16" w:rsidRPr="009D64B5">
        <w:rPr>
          <w:rFonts w:ascii="Times New Roman" w:eastAsia="Times New Roman" w:hAnsi="Times New Roman" w:cs="Times New Roman"/>
          <w:sz w:val="32"/>
          <w:szCs w:val="32"/>
        </w:rPr>
        <w:t>6</w:t>
      </w:r>
      <w:r w:rsidRPr="009D64B5">
        <w:rPr>
          <w:rFonts w:ascii="Times New Roman" w:eastAsia="Times New Roman" w:hAnsi="Times New Roman" w:cs="Times New Roman"/>
          <w:color w:val="000000"/>
          <w:sz w:val="32"/>
          <w:szCs w:val="32"/>
        </w:rPr>
        <w:t>/202</w:t>
      </w:r>
      <w:r w:rsidR="00EE0A16" w:rsidRPr="009D64B5">
        <w:rPr>
          <w:rFonts w:ascii="Times New Roman" w:eastAsia="Times New Roman" w:hAnsi="Times New Roman" w:cs="Times New Roman"/>
          <w:sz w:val="32"/>
          <w:szCs w:val="32"/>
        </w:rPr>
        <w:t>7</w:t>
      </w:r>
    </w:p>
    <w:p w14:paraId="24E0467A" w14:textId="0DCEF200" w:rsidR="00EE0A16" w:rsidRPr="009D64B5" w:rsidRDefault="00EE0A16" w:rsidP="00EE0A1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В</w:t>
      </w: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аріант 18</w:t>
      </w:r>
    </w:p>
    <w:p w14:paraId="572693BC" w14:textId="78AE9398" w:rsidR="00EE0A16" w:rsidRPr="009D64B5" w:rsidRDefault="00EE0A16" w:rsidP="00EE0A1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Система аварійного електропостачання.</w:t>
      </w:r>
    </w:p>
    <w:p w14:paraId="5C612A00" w14:textId="77777777" w:rsidR="00EE0A16" w:rsidRPr="009D64B5" w:rsidRDefault="00EE0A16" w:rsidP="00EE0A1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A541AA5" w14:textId="67B4F9CE" w:rsidR="00EE0A16" w:rsidRPr="009D64B5" w:rsidRDefault="00EE0A16" w:rsidP="00EE0A1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Загальна структура застосунку</w:t>
      </w:r>
    </w:p>
    <w:p w14:paraId="7A75FF06" w14:textId="77777777" w:rsidR="00EE0A16" w:rsidRPr="009D64B5" w:rsidRDefault="00EE0A16" w:rsidP="00EE0A1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A5501D6" w14:textId="3D3AB058" w:rsidR="00EE0A16" w:rsidRPr="009D64B5" w:rsidRDefault="00EE0A16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Усі чотири заняття виконано в одному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Android-проєкті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. Кожне заняття винесено в окремий пакет, а зверху екрана розташований сегментований перемикач «ПЗ 1 … ПЗ 4» (компонент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PracticeSelector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`), який обирає, що показувати. Усередині кожного пакета бізнес-логіка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 відокремлена від інтерфейсу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</w:t>
      </w:r>
    </w:p>
    <w:p w14:paraId="0F8BF637" w14:textId="07715215" w:rsidR="00EE0A16" w:rsidRPr="009D64B5" w:rsidRDefault="00EE0A16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66A8A7" w14:textId="68811F19" w:rsidR="00EE0A16" w:rsidRPr="009D64B5" w:rsidRDefault="00EE0A16" w:rsidP="00EE0A16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C92F971" wp14:editId="1DABED22">
            <wp:extent cx="1537854" cy="3652752"/>
            <wp:effectExtent l="0" t="0" r="571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1134" cy="366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BD15" w14:textId="35F17F0E" w:rsidR="00EE0A16" w:rsidRPr="009D64B5" w:rsidRDefault="00EE0A16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41E2C" w14:textId="77777777" w:rsidR="004F41C8" w:rsidRPr="009D64B5" w:rsidRDefault="004F41C8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2A431B" w14:textId="38B8C9CA" w:rsidR="00723787" w:rsidRPr="009D64B5" w:rsidRDefault="006302AB" w:rsidP="00EE0A1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Практична </w:t>
      </w:r>
      <w:r w:rsidR="00EE0A16"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заняття</w:t>
      </w: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№ </w:t>
      </w:r>
      <w:r w:rsidR="00192675"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</w:t>
      </w:r>
    </w:p>
    <w:p w14:paraId="59BDC40F" w14:textId="0F26288C" w:rsidR="00EE0A16" w:rsidRPr="009D64B5" w:rsidRDefault="004F41C8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Ознайомлення з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Jetpack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. Створення першого «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World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» застосунку.</w:t>
      </w:r>
    </w:p>
    <w:p w14:paraId="3C591AC7" w14:textId="41650D20" w:rsidR="004F41C8" w:rsidRPr="009D64B5" w:rsidRDefault="004F41C8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B54D61" w14:textId="1A5F0064" w:rsidR="004F41C8" w:rsidRPr="009D64B5" w:rsidRDefault="004F41C8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Індивідуальне завдання (варіант 18): реалізувати екран моніторингу системи аварійного електропостачання, показники якого змінюються при натисканні кнопки «Оновити дані» плавно, з анімацією.</w:t>
      </w:r>
    </w:p>
    <w:p w14:paraId="499EB93F" w14:textId="77777777" w:rsidR="004F41C8" w:rsidRPr="009D64B5" w:rsidRDefault="004F41C8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6B0F68" w14:textId="4F4721F9" w:rsidR="00EE0A16" w:rsidRPr="009D64B5" w:rsidRDefault="00EE0A16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Просунутий рівень складності: додати анімацію зміни значення при оновленні, використати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Jetpack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управління станом даних та застосувати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Material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Theme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кнопки та тексту.</w:t>
      </w:r>
    </w:p>
    <w:p w14:paraId="7AF062D7" w14:textId="730CC246" w:rsidR="00EE0A16" w:rsidRPr="009D64B5" w:rsidRDefault="00EE0A16" w:rsidP="00EE0A1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85E50D" w14:textId="20DF5A45" w:rsidR="00EE0A16" w:rsidRPr="009D64B5" w:rsidRDefault="001F3C10" w:rsidP="00EE0A16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Хід виконання:</w:t>
      </w:r>
    </w:p>
    <w:p w14:paraId="32D186F9" w14:textId="30D08FB6" w:rsidR="001F3C10" w:rsidRPr="009D64B5" w:rsidRDefault="001F3C10" w:rsidP="001F3C10">
      <w:pPr>
        <w:pStyle w:val="a7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Створено новий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New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Project →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Empty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Activity</w:t>
      </w:r>
      <w:proofErr w:type="spellEnd"/>
      <w:r w:rsidR="004F41C8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Jetpack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). Перевірено запуск шаблонного застосунку «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!».</w:t>
      </w:r>
    </w:p>
    <w:p w14:paraId="24741125" w14:textId="5D7958FC" w:rsidR="0005248A" w:rsidRPr="009D64B5" w:rsidRDefault="001F3C10" w:rsidP="0005248A">
      <w:pPr>
        <w:pStyle w:val="a7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Змодельовано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предметну область. Клас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EmergencySnapshot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описує стан системи (напруга мережі, заряд акумуляторів, навантаження). Похідні величини (активне джерело, час автономності, завантаження генератора) обчислюються з базових властивостей. Логіка вибору джерела: мережа → акумулятори (поки є запас) → дизель-генератор.</w:t>
      </w:r>
      <w:r w:rsidR="0005248A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05248A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E99941D" wp14:editId="556E748F">
            <wp:extent cx="5339056" cy="38942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567" cy="38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48A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05248A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Об'єкт `</w:t>
      </w:r>
      <w:proofErr w:type="spellStart"/>
      <w:r w:rsidR="0005248A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EmergencySimulator</w:t>
      </w:r>
      <w:proofErr w:type="spellEnd"/>
      <w:r w:rsidR="0005248A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імітує телеметрію: при кожному оновленні з ймовірністю 40 % моделює аварію мережі, а заряд АКБ та навантаження обирає випадково.</w:t>
      </w:r>
    </w:p>
    <w:p w14:paraId="1357AF77" w14:textId="0687D637" w:rsidR="0005248A" w:rsidRPr="009D64B5" w:rsidRDefault="0005248A" w:rsidP="0005248A">
      <w:pPr>
        <w:pStyle w:val="a7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Створено екран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EmergencyMonitorApp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`. Стан зберігається через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remember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та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mutableStateOf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`: при зміні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snapshot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автоматично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перемальовує лише ті елементи, які від нього залежать.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431A4D2" wp14:editId="18AB721A">
            <wp:extent cx="4767942" cy="3257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101" cy="32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738A97B" wp14:editId="36E606FB">
            <wp:extent cx="2683823" cy="1813894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306" cy="18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156C" w14:textId="6C8C48AD" w:rsidR="0005248A" w:rsidRPr="009D64B5" w:rsidRDefault="0005248A" w:rsidP="0005248A">
      <w:pPr>
        <w:pStyle w:val="a7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Додано анімації зміни значень:</w:t>
      </w:r>
    </w:p>
    <w:p w14:paraId="26750133" w14:textId="0CCFA6DF" w:rsidR="0005248A" w:rsidRPr="009D64B5" w:rsidRDefault="0005248A" w:rsidP="0005248A">
      <w:pPr>
        <w:pStyle w:val="a7"/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числа в картках «докручуються» до нового значення за 900 мс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animateIntAsState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`);</w:t>
      </w:r>
    </w:p>
    <w:p w14:paraId="154181EB" w14:textId="416E5F92" w:rsidR="0005248A" w:rsidRPr="009D64B5" w:rsidRDefault="0005248A" w:rsidP="0005248A">
      <w:pPr>
        <w:pStyle w:val="a7"/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довжина та колір смуги заряду АКБ змінюються плавно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animateFloatAsState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animateColorAsState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`);</w:t>
      </w:r>
    </w:p>
    <w:p w14:paraId="42553111" w14:textId="21518E31" w:rsidR="0005248A" w:rsidRPr="009D64B5" w:rsidRDefault="0005248A" w:rsidP="0005248A">
      <w:pPr>
        <w:pStyle w:val="a7"/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колір картки активного джерела змінюється анімовано, а назва джерела «виїжджає» й «заїжджає»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AnimatedContent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FC0A3BB" wp14:editId="46B34730">
            <wp:extent cx="4075942" cy="334352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613" cy="3347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58262" w14:textId="3D591628" w:rsidR="0005248A" w:rsidRPr="009D64B5" w:rsidRDefault="0005248A" w:rsidP="0005248A">
      <w:pPr>
        <w:pStyle w:val="a7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Оформлення виконано через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Material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Theme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: кнопка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тексти зі стилями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MaterialTheme.typography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кольори зі схеми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MaterialTheme.colorScheme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primaryContainer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tertiaryContainer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`,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errorContainer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`), тому екран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коректно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виглядає і у світлій, і в темній темі.</w:t>
      </w:r>
    </w:p>
    <w:p w14:paraId="1DB3D9E5" w14:textId="77777777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85B25B" w14:textId="5A70329F" w:rsidR="00C21F60" w:rsidRPr="009D64B5" w:rsidRDefault="00C21F60" w:rsidP="00C21F6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виконання:</w:t>
      </w:r>
    </w:p>
    <w:p w14:paraId="1D52D86D" w14:textId="77777777" w:rsidR="00C21F60" w:rsidRPr="009D64B5" w:rsidRDefault="00C21F60" w:rsidP="00C21F6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385623A" w14:textId="1A73868C" w:rsidR="00C21F60" w:rsidRPr="009D64B5" w:rsidRDefault="00C21F60" w:rsidP="00C21F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C52E8EF" wp14:editId="00530EBC">
            <wp:extent cx="1809815" cy="4031672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1899" cy="40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2A75712" wp14:editId="3AC11544">
            <wp:extent cx="1787236" cy="4006413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3888" cy="40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80B960F" wp14:editId="54A0441C">
            <wp:extent cx="1801153" cy="402573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3955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77FB" w14:textId="02F0D132" w:rsidR="00705EDD" w:rsidRPr="009D64B5" w:rsidRDefault="00705EDD" w:rsidP="00C21F6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B962C0D" w14:textId="263F5D2D" w:rsidR="00705EDD" w:rsidRPr="009D64B5" w:rsidRDefault="00705EDD" w:rsidP="00C21F6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Перевірка:</w:t>
      </w:r>
    </w:p>
    <w:p w14:paraId="46BED1CF" w14:textId="77777777" w:rsidR="00705EDD" w:rsidRPr="009D64B5" w:rsidRDefault="00705EDD" w:rsidP="00705EDD">
      <w:pPr>
        <w:pStyle w:val="a7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Напруга мережі 230 В ≥ 190 В → джерело «Мережа».</w:t>
      </w:r>
    </w:p>
    <w:p w14:paraId="2183D1F6" w14:textId="77777777" w:rsidR="00705EDD" w:rsidRPr="009D64B5" w:rsidRDefault="00705EDD" w:rsidP="00705EDD">
      <w:pPr>
        <w:pStyle w:val="a7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Мережі немає (0 В), заряд АКБ 80 % &gt; 30 % → джерело «Акумулятори».</w:t>
      </w:r>
    </w:p>
    <w:p w14:paraId="591A8316" w14:textId="77777777" w:rsidR="00705EDD" w:rsidRPr="009D64B5" w:rsidRDefault="00705EDD" w:rsidP="00705EDD">
      <w:pPr>
        <w:pStyle w:val="a7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Мережі немає, заряд АКБ 25 % ≤ 30 % → джерело «Дизель-генератор».</w:t>
      </w:r>
    </w:p>
    <w:p w14:paraId="6923D016" w14:textId="77777777" w:rsidR="00705EDD" w:rsidRPr="009D64B5" w:rsidRDefault="00705EDD" w:rsidP="00705EDD">
      <w:pPr>
        <w:pStyle w:val="a7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Автономність при заряді 70 %, навантаженні 10 кВт: корисна енергія = 40 · (70 − 20) / 100 = 20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кВт·год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→ 20 / 10 · 60 = 120 хв.</w:t>
      </w:r>
    </w:p>
    <w:p w14:paraId="7971A051" w14:textId="05E85F04" w:rsidR="00C21F60" w:rsidRPr="009D64B5" w:rsidRDefault="00705EDD" w:rsidP="00705EDD">
      <w:pPr>
        <w:pStyle w:val="a7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Завантаження генератора при навантаженні 15 кВт: 15 · 100 / 30 = 50 %.</w:t>
      </w:r>
    </w:p>
    <w:p w14:paraId="3E91D7DF" w14:textId="6B5E00A8" w:rsidR="00705EDD" w:rsidRPr="009D64B5" w:rsidRDefault="00705EDD" w:rsidP="00705E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Ці перевірки автоматизовано в модульних тестах `pw1_*` (файл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EmergencyLogicTest.kt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</w:t>
      </w:r>
    </w:p>
    <w:p w14:paraId="104C1017" w14:textId="0274BCEA" w:rsidR="00F42ADF" w:rsidRPr="009D64B5" w:rsidRDefault="00F42ADF" w:rsidP="00705E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80046B" w14:textId="77777777" w:rsidR="00F42ADF" w:rsidRPr="009D64B5" w:rsidRDefault="00F42ADF" w:rsidP="00705E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43542" w14:textId="4C25F788" w:rsidR="00F42ADF" w:rsidRPr="009D64B5" w:rsidRDefault="00F42ADF" w:rsidP="00F42ADF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Практична заняття № </w:t>
      </w: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</w:t>
      </w:r>
    </w:p>
    <w:p w14:paraId="67960202" w14:textId="00D7EC42" w:rsidR="004F41C8" w:rsidRPr="009D64B5" w:rsidRDefault="004F41C8" w:rsidP="004F41C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8F582B" w14:textId="6D4CB9A6" w:rsidR="004F41C8" w:rsidRPr="009D64B5" w:rsidRDefault="004F41C8" w:rsidP="004F41C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Налаштування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Android-проєкту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предметної галузі енергетики. Використання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Gradle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організація структури.</w:t>
      </w:r>
    </w:p>
    <w:p w14:paraId="337B1821" w14:textId="2FDCB3FF" w:rsidR="004F41C8" w:rsidRPr="009D64B5" w:rsidRDefault="004F41C8" w:rsidP="004F41C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F206EB" w14:textId="3ADBF615" w:rsidR="004F41C8" w:rsidRPr="009D64B5" w:rsidRDefault="004F41C8" w:rsidP="004F41C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Індивідуальне завдання (варіант 18): за параметрами системи (навантаження, ємність та заряд АКБ, ККД інвертора, потужність дизель-генератора, запас палива, витрата палива) розрахувати час автономної роботи та відобразити профіль розряду АКБ і витрати палива на графіку.</w:t>
      </w:r>
    </w:p>
    <w:p w14:paraId="427AA3D4" w14:textId="77777777" w:rsidR="004F41C8" w:rsidRPr="009D64B5" w:rsidRDefault="004F41C8" w:rsidP="004F41C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FDA3DC" w14:textId="237C626A" w:rsidR="004F41C8" w:rsidRPr="009D64B5" w:rsidRDefault="004F41C8" w:rsidP="004F41C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Просунутий рівень складності: масштабування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проєкту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логіка повністю винесена в окремі файли,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Gradle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правильно оформлено,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підготовлено до майбутнього розвитку, дані відображаються візуально.</w:t>
      </w:r>
    </w:p>
    <w:p w14:paraId="75D84DBA" w14:textId="062AD4E1" w:rsidR="004F41C8" w:rsidRPr="009D64B5" w:rsidRDefault="004F41C8" w:rsidP="004F41C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357C67" w14:textId="52E66AAF" w:rsidR="004F41C8" w:rsidRPr="009D64B5" w:rsidRDefault="004F41C8" w:rsidP="004F41C8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Хід виконання:</w:t>
      </w:r>
    </w:p>
    <w:p w14:paraId="6C979543" w14:textId="7D7578C9" w:rsidR="004F41C8" w:rsidRPr="009D64B5" w:rsidRDefault="004F41C8" w:rsidP="004F41C8">
      <w:pPr>
        <w:pStyle w:val="a7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Налаштування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Gradle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. Залежності підключено через каталог версій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gradle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libs.versions.toml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`, а плагіни — через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аліаси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Версії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узгоджуються єдиним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compose-bom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`, тому версії окремих бібліотек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build.gradle.kts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не вказуються.</w:t>
      </w:r>
    </w:p>
    <w:p w14:paraId="1EA7A4CB" w14:textId="0C06E35C" w:rsidR="004F41C8" w:rsidRPr="009D64B5" w:rsidRDefault="004F41C8" w:rsidP="004F41C8">
      <w:pPr>
        <w:pStyle w:val="a7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Винесення логіки. Уся математика й перевірка введення розміщені в `pw2/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EmergencyPowerCalculator.kt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і не залежать ні від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ні від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, тому їх легко тестувати та повторно використовувати.</w:t>
      </w:r>
    </w:p>
    <w:p w14:paraId="7F4D0534" w14:textId="193A05D7" w:rsidR="00C85639" w:rsidRPr="009D64B5" w:rsidRDefault="00C85639" w:rsidP="00C85639">
      <w:pPr>
        <w:pStyle w:val="a7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Параметри форми описані переліком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InputField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(назва, одиниця виміру, допустимий діапазон, значення за замовчуванням). Форма в UI будується автоматично з цього переліку, тому додавання нового параметра — це один новий елемент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enum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1FEBE74" wp14:editId="4980B3CE">
            <wp:extent cx="4632474" cy="247951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920" cy="24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8B20" w14:textId="4CAD3018" w:rsidR="00C85639" w:rsidRPr="009D64B5" w:rsidRDefault="00C85639" w:rsidP="00C85639">
      <w:pPr>
        <w:pStyle w:val="a7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Функція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parse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перетворює рядки форми на числа (допускається кома як десятковий роздільник) і повертає або коректні дані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ParseResult.Valid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`), або помилки для кожного поля окремо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ParseResult.Invalid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</w:t>
      </w:r>
    </w:p>
    <w:p w14:paraId="2B1ADBD1" w14:textId="4AC5A598" w:rsidR="00C85639" w:rsidRPr="009D64B5" w:rsidRDefault="00C85639" w:rsidP="00C85639">
      <w:pPr>
        <w:pStyle w:val="a7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 розрахунку. Сценарій «аварія мережі, найгірший випадок»: ДГУ працює, доки є паливо (якщо навантаження більше за потужність ДГУ, дефіцит покриває АКБ), після вичерпання палива все навантаження бере на себе АКБ до досягнення резерву 20 %. Витрата палива лінійно залежить від завантаження: холостий хід (30 % від номінальної) плюс пропорційна частина.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5C6B5C1" wp14:editId="75E777D4">
            <wp:extent cx="5556292" cy="3951206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864" cy="3964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A2E89E" w14:textId="52A77D70" w:rsidR="00C85639" w:rsidRPr="009D64B5" w:rsidRDefault="00C85639" w:rsidP="00C85639">
      <w:pPr>
        <w:pStyle w:val="a7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UI та взаємодія зі станом. Екран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EmergencyCalculatorApp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зберігає текст полів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raw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 та «знімок» форми на момент натискання кнопки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applied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 через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rememberSaveable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тому введені дані не втрачаються при повороті екрана. Результат і помилки — похідні від цього стану:</w:t>
      </w:r>
    </w:p>
    <w:p w14:paraId="7E840E38" w14:textId="2F8538A2" w:rsidR="00C85639" w:rsidRPr="009D64B5" w:rsidRDefault="00C85639" w:rsidP="00C85639">
      <w:pPr>
        <w:pStyle w:val="a7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Кнопка «Розрахувати» зберігає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applied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raw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`; кнопка «Скинути» повертає значення за замовчуванням. Помилки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валідації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відображаються під відповідними полями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isError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supportingText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</w:t>
      </w:r>
    </w:p>
    <w:p w14:paraId="24DA59E6" w14:textId="734023B9" w:rsidR="00C85639" w:rsidRPr="009D64B5" w:rsidRDefault="00C85639" w:rsidP="00C85639">
      <w:pPr>
        <w:pStyle w:val="a7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Візуалізація даних. Графік профілю ресурсів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RuntimeProfileChart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намальований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нативно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засобами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Canvas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без сторонніх бібліотек. Він показує:</w:t>
      </w:r>
    </w:p>
    <w:p w14:paraId="408CAC80" w14:textId="77777777" w:rsidR="00C85639" w:rsidRPr="009D64B5" w:rsidRDefault="00C85639" w:rsidP="00C85639">
      <w:pPr>
        <w:pStyle w:val="a7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заряд АКБ (%) та рівень палива (%) залежно від часу (год) у вигляді двох ліній із заливкою;</w:t>
      </w:r>
    </w:p>
    <w:p w14:paraId="6FC29233" w14:textId="77777777" w:rsidR="00C85639" w:rsidRPr="009D64B5" w:rsidRDefault="00C85639" w:rsidP="00C85639">
      <w:pPr>
        <w:pStyle w:val="a7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сітку з підписами осей;</w:t>
      </w:r>
    </w:p>
    <w:p w14:paraId="166F975B" w14:textId="77777777" w:rsidR="00C85639" w:rsidRPr="009D64B5" w:rsidRDefault="00C85639" w:rsidP="00C85639">
      <w:pPr>
        <w:pStyle w:val="a7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пунктирну лінію мінімального резерву АКБ (20 %);</w:t>
      </w:r>
    </w:p>
    <w:p w14:paraId="7EA773ED" w14:textId="063B9EB0" w:rsidR="00C85639" w:rsidRPr="009D64B5" w:rsidRDefault="00C85639" w:rsidP="00C85639">
      <w:pPr>
        <w:pStyle w:val="a7"/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анімацію прорисовки зліва направо, яка запускається при кожному новому розрахунку.</w:t>
      </w:r>
    </w:p>
    <w:p w14:paraId="384367E1" w14:textId="082A5F75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C9CC918" w14:textId="34FE716A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виконання (значення за замовчуванням):</w:t>
      </w:r>
    </w:p>
    <w:p w14:paraId="2051D09E" w14:textId="4BECF4C1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C7669F3" w14:textId="1EAFBBCC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2C12E174" wp14:editId="10977BC5">
            <wp:extent cx="1615044" cy="3612051"/>
            <wp:effectExtent l="0" t="0" r="444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685" cy="36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56C434BC" wp14:editId="5C526FFD">
            <wp:extent cx="1609106" cy="3596494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20956" cy="362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7825" w14:textId="619F1732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49D4A6" w14:textId="7E0F9C5F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Перевірка (вхідні дані за замовчуванням: 15 кВт, 40 </w:t>
      </w:r>
      <w:proofErr w:type="spellStart"/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кВт·год</w:t>
      </w:r>
      <w:proofErr w:type="spellEnd"/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90 %, 92 %, 20 кВт, 120 л, 6,5 л/год):</w:t>
      </w:r>
    </w:p>
    <w:p w14:paraId="01647EEA" w14:textId="62C59998" w:rsidR="00C85639" w:rsidRPr="009D64B5" w:rsidRDefault="00C85639" w:rsidP="00C85639">
      <w:pPr>
        <w:pStyle w:val="a7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Корисна енергія АКБ = 40 · (90 − 20) / 100 · 0,92 = 25,76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кВт·год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7658A7D" w14:textId="00B12300" w:rsidR="00C85639" w:rsidRPr="009D64B5" w:rsidRDefault="00C85639" w:rsidP="00C85639">
      <w:pPr>
        <w:pStyle w:val="a7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Завантаження ДГУ = 15 / 20 = 75 %; витрата палива = 6,5 · (0,3 + 0,7 · 0,75) = 5,3625 л/год.</w:t>
      </w:r>
    </w:p>
    <w:p w14:paraId="5D7E88B8" w14:textId="772F5DC2" w:rsidR="00C85639" w:rsidRPr="009D64B5" w:rsidRDefault="00C85639" w:rsidP="00C85639">
      <w:pPr>
        <w:pStyle w:val="a7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Фаза роботи ДГУ = 120 / 5,3625 ≈ 22,38 год = 22 год 23 хв (дефіциту немає, АКБ у резерві).</w:t>
      </w:r>
    </w:p>
    <w:p w14:paraId="5A4FDFBC" w14:textId="09C8EBC8" w:rsidR="00C85639" w:rsidRPr="009D64B5" w:rsidRDefault="00C85639" w:rsidP="00C85639">
      <w:pPr>
        <w:pStyle w:val="a7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Фаза роботи лише від АКБ = 25,76 / 15 ≈ 1,717 год = 1 год 43 хв.</w:t>
      </w:r>
    </w:p>
    <w:p w14:paraId="37EED7DB" w14:textId="4A452188" w:rsidR="00C85639" w:rsidRPr="009D64B5" w:rsidRDefault="00C85639" w:rsidP="00C85639">
      <w:pPr>
        <w:pStyle w:val="a7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Загальна автономність = 22,38 + 1,717 ≈ 24,09 год = 24 год 06 хв.</w:t>
      </w:r>
    </w:p>
    <w:p w14:paraId="3A02EF44" w14:textId="3CF7E9C1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Розрахунки й перевірку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валідації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автоматизовано в модульних тестах `pw2_*`.</w:t>
      </w:r>
    </w:p>
    <w:p w14:paraId="77D6ED9C" w14:textId="46773A0C" w:rsidR="00C85639" w:rsidRPr="009D64B5" w:rsidRDefault="00C85639" w:rsidP="00C85639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Практична заняття № </w:t>
      </w:r>
      <w:r w:rsidR="009E067E"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</w:t>
      </w:r>
    </w:p>
    <w:p w14:paraId="0DCF74FF" w14:textId="61559810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B798C5" w14:textId="6FAAF359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Основи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Jetpack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створення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-функцій, робота з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layout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, текстом, зображеннями та кнопками.</w:t>
      </w:r>
    </w:p>
    <w:p w14:paraId="0C46900D" w14:textId="0A10F9CC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4BCDFE" w14:textId="18E91754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Індивідуальне завдання (варіант 18): екран режимів роботи системи аварійного електропостачання — вибір режиму (мережа, АКБ / ДБЖ, дизель-генератор, скидання навантаження) та навантаження, відображення параметрів обраного режиму в інформаційних картках.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Просунутий рівень складності: реалізація більш складного UI з кількома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-функціями, інтеграцією з логікою застосунку (зміна стану через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remember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або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mutableStateOf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 та адаптивним розташуванням елементів.</w:t>
      </w:r>
    </w:p>
    <w:p w14:paraId="41309FAC" w14:textId="016A5F22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D04010" w14:textId="3051861E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Хід виконання:</w:t>
      </w:r>
    </w:p>
    <w:p w14:paraId="4292FA00" w14:textId="1B8DA852" w:rsidR="00C85639" w:rsidRPr="009D64B5" w:rsidRDefault="00C85639" w:rsidP="00C8563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47F0EDC" w14:textId="44AD12A1" w:rsidR="00C85639" w:rsidRPr="009D64B5" w:rsidRDefault="00C85639" w:rsidP="00C85639">
      <w:pPr>
        <w:pStyle w:val="a7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 режимів. Перелік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PowerMode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описує кожен режим: назву, джерело, максимальну потужність, частку обслуговуваного навантаження та час переходу. Режим «Скидання навантаження» живить лише критичних споживачів (40 % від навантаження).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EB092A4" wp14:editId="2256D2EF">
            <wp:extent cx="5248893" cy="180073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961" cy="18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E145" w14:textId="2FF50506" w:rsidR="00C85639" w:rsidRPr="009D64B5" w:rsidRDefault="00C85639" w:rsidP="00C85639">
      <w:pPr>
        <w:pStyle w:val="a7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Логіка оцінки режиму. Функція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PowerModeAdvisor.evaluate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визначає, скільки потужності віддається, який відсоток навантаження покрито, наскільки завантажене джерело, та присвоює рівень стану: норма (`OK`),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увага (`WARNING`) або перевантаження (`CRITICAL`).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5CE8CAC" wp14:editId="7E5A5A87">
            <wp:extent cx="5125300" cy="20016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6142" cy="200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524D" w14:textId="52F51F74" w:rsidR="00C85639" w:rsidRPr="009D64B5" w:rsidRDefault="005B3061" w:rsidP="00C85639">
      <w:pPr>
        <w:pStyle w:val="a7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Декомпозиція UI на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-функції. Екран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PowerModesApp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складається з окремих компонентів:</w:t>
      </w:r>
    </w:p>
    <w:p w14:paraId="40D78C80" w14:textId="77777777" w:rsidR="005B3061" w:rsidRPr="009D64B5" w:rsidRDefault="005B3061" w:rsidP="005B3061">
      <w:pPr>
        <w:pStyle w:val="a7"/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ModeHeader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заголовок із зображенням та назвою режиму;</w:t>
      </w:r>
    </w:p>
    <w:p w14:paraId="2835E5D7" w14:textId="77777777" w:rsidR="005B3061" w:rsidRPr="009D64B5" w:rsidRDefault="005B3061" w:rsidP="005B3061">
      <w:pPr>
        <w:pStyle w:val="a7"/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PowerIllustration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зображення рівня стану режиму (компонент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Image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із ресурсів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drawable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див. крок 4);</w:t>
      </w:r>
    </w:p>
    <w:p w14:paraId="36BF2CB1" w14:textId="77777777" w:rsidR="005B3061" w:rsidRPr="009D64B5" w:rsidRDefault="005B3061" w:rsidP="005B3061">
      <w:pPr>
        <w:pStyle w:val="a7"/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ModeSelector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кнопки режимів (обраний режим —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інші —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OutlinedButton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`), розкладка 2×2;</w:t>
      </w:r>
    </w:p>
    <w:p w14:paraId="5F2255FE" w14:textId="77777777" w:rsidR="005B3061" w:rsidRPr="009D64B5" w:rsidRDefault="005B3061" w:rsidP="005B3061">
      <w:pPr>
        <w:pStyle w:val="a7"/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LoadSlider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—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слайдер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навантаження 1–40 кВт;</w:t>
      </w:r>
    </w:p>
    <w:p w14:paraId="20C494DC" w14:textId="06238E1C" w:rsidR="005B3061" w:rsidRPr="009D64B5" w:rsidRDefault="005B3061" w:rsidP="005B3061">
      <w:pPr>
        <w:pStyle w:val="a7"/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ReportSection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StatusCard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(джерело, стан, коментар) та інформаційні картки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InfoCard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(потужність, покриття, завантаження, час переходу).</w:t>
      </w:r>
    </w:p>
    <w:p w14:paraId="1D0F77AE" w14:textId="4BD0BD2E" w:rsidR="005B3061" w:rsidRPr="009D64B5" w:rsidRDefault="005B3061" w:rsidP="005B3061">
      <w:pPr>
        <w:pStyle w:val="a7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Зображення. Для індикації рівня стану режиму до ресурсів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проєкту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app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drawable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/`) додано три зображення: `green_alert.png` (норма), `yellow_alert.png` (увага) та `red_alert.png` (перевантаження). Відповідність рівня стану й зображення задає функція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alertImageRes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а сама картинка виводиться компонентом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Image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з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painterResource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`. При зміні рівня одна картинка плавно змінюється іншою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Crossfade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 Зображення мають білий фон, тому вони розміщені на білій закругленій плашці — так вони однаково виглядають у світлій і темній темах. Для доступності задано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contentDescription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`.</w:t>
      </w:r>
    </w:p>
    <w:p w14:paraId="21F66844" w14:textId="494DFD34" w:rsidR="005B3061" w:rsidRPr="009D64B5" w:rsidRDefault="005B3061" w:rsidP="005B3061">
      <w:pPr>
        <w:pStyle w:val="a7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Стан. Обраний режим і навантаження зберігаються через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rememberSaveable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а звіт про режим — похідне значення, яке перераховується лише при зміні режиму чи навантаження</w:t>
      </w:r>
    </w:p>
    <w:p w14:paraId="4FF7888F" w14:textId="7BFEF6B2" w:rsidR="005B3061" w:rsidRPr="009D64B5" w:rsidRDefault="005B3061" w:rsidP="005B3061">
      <w:pPr>
        <w:pStyle w:val="a7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Адаптивне розташування. Компонент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BoxWithConstraints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обирає макет за доступною шириною: на вузьких екранах (менше 600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dp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усе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розміщується в одну колонку, на широких (планшет, ландшафт) — у два стовпці: керування ліворуч, показники праворуч.</w:t>
      </w:r>
    </w:p>
    <w:p w14:paraId="7F4B1667" w14:textId="6B66E414" w:rsidR="005B3061" w:rsidRPr="009D64B5" w:rsidRDefault="005B3061" w:rsidP="005B306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48C468" w14:textId="518B164F" w:rsidR="005B3061" w:rsidRPr="009D64B5" w:rsidRDefault="005B3061" w:rsidP="005B3061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виконання:</w:t>
      </w:r>
    </w:p>
    <w:p w14:paraId="5FE3A5C5" w14:textId="3B5B64F0" w:rsidR="005B3061" w:rsidRPr="009D64B5" w:rsidRDefault="005B3061" w:rsidP="005B306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3C1405" w14:textId="795BA45A" w:rsidR="005B3061" w:rsidRPr="009D64B5" w:rsidRDefault="005B3061" w:rsidP="005B306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3421A11" wp14:editId="4DDF6BF4">
            <wp:extent cx="1871131" cy="41919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2225" cy="419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64B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0244426" wp14:editId="647210DB">
            <wp:extent cx="1849644" cy="415699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050" cy="4166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64B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D22645A" wp14:editId="61443169">
            <wp:extent cx="1858392" cy="4156298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555" cy="42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BD0F8C" w14:textId="4AFC557F" w:rsidR="005B3061" w:rsidRPr="009D64B5" w:rsidRDefault="005B3061" w:rsidP="005B3061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B6A0D4D" wp14:editId="48393B62">
            <wp:extent cx="1359724" cy="3045568"/>
            <wp:effectExtent l="0" t="0" r="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328" cy="3055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B4DB07E" wp14:editId="43B73D28">
            <wp:extent cx="1371600" cy="307644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3971" cy="312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CAC5" w14:textId="0F8031D7" w:rsidR="009E067E" w:rsidRPr="009D64B5" w:rsidRDefault="009E067E" w:rsidP="005B3061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Перевірка:</w:t>
      </w:r>
    </w:p>
    <w:p w14:paraId="00BA6931" w14:textId="77777777" w:rsidR="009E067E" w:rsidRPr="009D64B5" w:rsidRDefault="009E067E" w:rsidP="009E067E">
      <w:pPr>
        <w:pStyle w:val="a7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Мережа, 15 кВт: завантаження = 15 / 100 = 15 % ≤ 80 % → OK, покриття 100 %.</w:t>
      </w:r>
    </w:p>
    <w:p w14:paraId="0A621DD9" w14:textId="77777777" w:rsidR="009E067E" w:rsidRPr="009D64B5" w:rsidRDefault="009E067E" w:rsidP="009E067E">
      <w:pPr>
        <w:pStyle w:val="a7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АКБ / ДБЖ, 22 кВт: завантаження = 22 / 25 = 88 % &gt; 80 % → WARNING.</w:t>
      </w:r>
    </w:p>
    <w:p w14:paraId="711FC547" w14:textId="77777777" w:rsidR="009E067E" w:rsidRPr="009D64B5" w:rsidRDefault="009E067E" w:rsidP="009E067E">
      <w:pPr>
        <w:pStyle w:val="a7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АКБ / ДБЖ, 40 кВт: потрібно 40 кВт &gt; 25 кВт → CRITICAL; віддається 25 кВт, покриття = 25 / 40 = 62,5 %, перевантаження 15 кВт.</w:t>
      </w:r>
    </w:p>
    <w:p w14:paraId="4404B429" w14:textId="64961D68" w:rsidR="009E067E" w:rsidRPr="009D64B5" w:rsidRDefault="009E067E" w:rsidP="009E067E">
      <w:pPr>
        <w:pStyle w:val="a7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Скидання навантаження, 20 кВт: потрібно 20 · 0,4 = 8 кВт ≤ 10 кВт; покриття = 8 / 20 = 40 %; стан WARNING (працюють лише критичні споживачі).</w:t>
      </w:r>
    </w:p>
    <w:p w14:paraId="6DF30C19" w14:textId="47BE021E" w:rsidR="009E067E" w:rsidRPr="009D64B5" w:rsidRDefault="009E067E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Перевірки автоматизовано в модульних тестах `pw3_*`.</w:t>
      </w:r>
    </w:p>
    <w:p w14:paraId="74971F3B" w14:textId="17B3FEE5" w:rsidR="009E067E" w:rsidRPr="009D64B5" w:rsidRDefault="009E067E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4666D6" w14:textId="77777777" w:rsidR="009E067E" w:rsidRPr="009D64B5" w:rsidRDefault="009E067E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A3BA1D" w14:textId="1D25F32D" w:rsidR="009E067E" w:rsidRPr="009D64B5" w:rsidRDefault="009E067E" w:rsidP="009E067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Практична заняття № </w:t>
      </w: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</w:t>
      </w:r>
    </w:p>
    <w:p w14:paraId="1F717457" w14:textId="53EED4FF" w:rsidR="009E067E" w:rsidRPr="009D64B5" w:rsidRDefault="009E067E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6E17B3" w14:textId="095461F2" w:rsidR="009E067E" w:rsidRPr="009D64B5" w:rsidRDefault="009E067E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Створення екрану авторизації та реєстрації користувача в мобільному застосунку.</w:t>
      </w:r>
    </w:p>
    <w:p w14:paraId="053E470D" w14:textId="510B814C" w:rsidR="00AC0474" w:rsidRPr="009D64B5" w:rsidRDefault="00AC0474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6C1727" w14:textId="7B8A00BB" w:rsidR="00AC0474" w:rsidRPr="009D64B5" w:rsidRDefault="00AC0474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Індивідуальне завдання (варіант 18): авторизація та реєстрація оператора (диспетчера, інженера, адміністратора) системи аварійного електропостачання.</w:t>
      </w:r>
    </w:p>
    <w:p w14:paraId="09EF04FB" w14:textId="77777777" w:rsidR="00AC0474" w:rsidRPr="009D64B5" w:rsidRDefault="00AC0474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72822B" w14:textId="784B0502" w:rsidR="00AC0474" w:rsidRPr="009D64B5" w:rsidRDefault="00AC0474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Просунутий рівень складності: розділення інтерфейсу на окремі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-функції (заголовок екрана, текстові поля, кнопки, повідомлення про помилки), інтеграція бізнес-логіки (перевірка правильності введених даних), відображення стану завантаження під час обробки, динамічна зміна UI за допомогою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remember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або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mutableStateOf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`, адаптивний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layout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коментарі до коду для кожного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0C2053" w14:textId="79410111" w:rsidR="00AC0474" w:rsidRPr="009D64B5" w:rsidRDefault="00AC0474" w:rsidP="009E067E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D2DF30" w14:textId="207B7663" w:rsidR="00AC0474" w:rsidRPr="009D64B5" w:rsidRDefault="00AC0474" w:rsidP="009E067E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Хід виконання:</w:t>
      </w:r>
    </w:p>
    <w:p w14:paraId="213C72BB" w14:textId="15FC1BFD" w:rsidR="00AC0474" w:rsidRPr="009D64B5" w:rsidRDefault="00AC0474" w:rsidP="00AC0474">
      <w:pPr>
        <w:pStyle w:val="a7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Бізнес-логіка перевірки даних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AuthValidator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 Кожна функція повертає текст помилки або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null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тому результат напряму передається в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isError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/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supportingText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поля. Реалізовано перевірки: e-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mail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(формат), прізвище та ім'я (щонайменше два слова), пароль (щонайменше 8 символів, літера й цифра), підтвердження пароля, згода з регламентом. Додатково функція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passwordStrength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оцінює надійність пароля (слабкий / середній /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надійний).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7C64850" wp14:editId="464D40A6">
            <wp:extent cx="4655127" cy="3253690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879" cy="3265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36AFD" w14:textId="172D81B7" w:rsidR="00AC0474" w:rsidRPr="009D64B5" w:rsidRDefault="00AC0474" w:rsidP="00AC0474">
      <w:pPr>
        <w:pStyle w:val="a7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Імітація сервера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FakeAuthRepository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 Акаунти зберігаються в пам'яті (паролі — у вигляді SHA-256 хешу). Функції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login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і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register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є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suspend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і містять затримку 1,2 с, яка моделює мережевий запит, під час якого UI показує стан завантаження. Для перевірки входу без реєстрації створено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демо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-акаунт.</w:t>
      </w:r>
    </w:p>
    <w:p w14:paraId="47D5FFBA" w14:textId="18015E35" w:rsidR="00AC0474" w:rsidRPr="009D64B5" w:rsidRDefault="00AC0474" w:rsidP="00AC0474">
      <w:pPr>
        <w:pStyle w:val="a7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Розділення UI на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-функції (файл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AuthComponents.kt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кожна функція має коментар з описом):</w:t>
      </w:r>
    </w:p>
    <w:p w14:paraId="70B9CA19" w14:textId="77777777" w:rsidR="00AC0474" w:rsidRPr="009D64B5" w:rsidRDefault="00AC0474" w:rsidP="00AC0474">
      <w:pPr>
        <w:pStyle w:val="a7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AuthHeader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заголовок і підзаголовок екрана;</w:t>
      </w:r>
    </w:p>
    <w:p w14:paraId="228B09AF" w14:textId="77777777" w:rsidR="00AC0474" w:rsidRPr="009D64B5" w:rsidRDefault="00AC0474" w:rsidP="00AC0474">
      <w:pPr>
        <w:pStyle w:val="a7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AuthTextField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текстове поле з повідомленням про помилку;</w:t>
      </w:r>
    </w:p>
    <w:p w14:paraId="4AFF47EE" w14:textId="77777777" w:rsidR="00AC0474" w:rsidRPr="009D64B5" w:rsidRDefault="00AC0474" w:rsidP="00AC0474">
      <w:pPr>
        <w:pStyle w:val="a7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PasswordField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поле пароля з кнопкою «Показати / Сховати»;</w:t>
      </w:r>
    </w:p>
    <w:p w14:paraId="3E7748A2" w14:textId="77777777" w:rsidR="00AC0474" w:rsidRPr="009D64B5" w:rsidRDefault="00AC0474" w:rsidP="00AC0474">
      <w:pPr>
        <w:pStyle w:val="a7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PasswordStrengthIndicator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індикатор надійності пароля з анімацією;</w:t>
      </w:r>
    </w:p>
    <w:p w14:paraId="012A3A29" w14:textId="77777777" w:rsidR="00AC0474" w:rsidRPr="009D64B5" w:rsidRDefault="00AC0474" w:rsidP="00AC0474">
      <w:pPr>
        <w:pStyle w:val="a7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RoleSelector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вибір ролі за допомогою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FilterChip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`;</w:t>
      </w:r>
    </w:p>
    <w:p w14:paraId="4C05D910" w14:textId="77777777" w:rsidR="00AC0474" w:rsidRPr="009D64B5" w:rsidRDefault="00AC0474" w:rsidP="00AC0474">
      <w:pPr>
        <w:pStyle w:val="a7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TermsCheckbox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згода з регламентом;</w:t>
      </w:r>
    </w:p>
    <w:p w14:paraId="17650E10" w14:textId="77777777" w:rsidR="00AC0474" w:rsidRPr="009D64B5" w:rsidRDefault="00AC0474" w:rsidP="00AC0474">
      <w:pPr>
        <w:pStyle w:val="a7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FormMessageBanner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повідомлення про помилку чи успіх, що з'являється анімовано;</w:t>
      </w:r>
    </w:p>
    <w:p w14:paraId="0787D167" w14:textId="198D74D5" w:rsidR="00AC0474" w:rsidRPr="009D64B5" w:rsidRDefault="00AC0474" w:rsidP="00AC0474">
      <w:pPr>
        <w:pStyle w:val="a7"/>
        <w:numPr>
          <w:ilvl w:val="1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SubmitButton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— кнопка зі станом завантаження.</w:t>
      </w:r>
    </w:p>
    <w:p w14:paraId="62C7D24A" w14:textId="78AE493C" w:rsidR="00AC0474" w:rsidRPr="009D64B5" w:rsidRDefault="00AC0474" w:rsidP="00AC0474">
      <w:pPr>
        <w:pStyle w:val="a7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Екрани входу та реєстрації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AuthApp.kt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`). Компонент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AuthApp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керує лише режимом (вхід / реєстрація) і сесією, а форми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LoginForm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та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RegistrationForm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реалізують власну логіку. Стан полів зберігається через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rememberSaveable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`, а помилки полів, індикатор завантаження та 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повідомлення — через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remember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і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mutableStateOf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`. Помилка поля зникає, щойно користувач починає його редагувати.</w:t>
      </w:r>
    </w:p>
    <w:p w14:paraId="513C8133" w14:textId="69D62AC7" w:rsidR="00AC0474" w:rsidRPr="009D64B5" w:rsidRDefault="00AC0474" w:rsidP="00AC0474">
      <w:pPr>
        <w:pStyle w:val="a7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Стан завантаження. Під час запиту кнопка блокується, замість тексту показується індикатор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CircularProgressIndicator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а поля вводу недоступні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enabled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!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loading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`), що виключає повторне надсилання форми.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833F207" wp14:editId="142EDE6F">
            <wp:extent cx="4346368" cy="1839210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8812" cy="18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5169" w14:textId="68358682" w:rsidR="00E00A1B" w:rsidRPr="009D64B5" w:rsidRDefault="00AC0474" w:rsidP="00E00A1B">
      <w:pPr>
        <w:pStyle w:val="a7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Адаптивність. Форма обмежена по ширині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widthIn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480.dp)`) і центрована, увесь екран прокручується (`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verticalScroll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`), а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imePadding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()` не дозволяє клавіатурі перекривати поля. Тому форма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коректно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виглядає на телефоні, планшеті та в ландшафтній орієнтації.</w:t>
      </w:r>
    </w:p>
    <w:p w14:paraId="68762A8D" w14:textId="77777777" w:rsidR="00E00A1B" w:rsidRPr="009D64B5" w:rsidRDefault="00E00A1B" w:rsidP="00E00A1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A05BB0" w14:textId="4563B64E" w:rsidR="00E00A1B" w:rsidRPr="009D64B5" w:rsidRDefault="00E00A1B" w:rsidP="00E00A1B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виконання:</w:t>
      </w:r>
    </w:p>
    <w:p w14:paraId="1D55A747" w14:textId="79FF1991" w:rsidR="00E00A1B" w:rsidRPr="009D64B5" w:rsidRDefault="00E00A1B" w:rsidP="00E00A1B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A84DA85" w14:textId="7064C38C" w:rsidR="00E00A1B" w:rsidRPr="009D64B5" w:rsidRDefault="00F07A37" w:rsidP="00E00A1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241764F" wp14:editId="2729245D">
            <wp:extent cx="1662545" cy="371549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604" cy="3740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00A1B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E00A1B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1CA5778" wp14:editId="1260BA33">
            <wp:extent cx="1644732" cy="3707913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2584" cy="37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A1B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00A1B"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1F035A2" wp14:editId="2B3DB3C1">
            <wp:extent cx="1643187" cy="370590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58215" cy="373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C1CD" w14:textId="71FAFCC9" w:rsidR="00F07A37" w:rsidRPr="009D64B5" w:rsidRDefault="00F07A37" w:rsidP="00E00A1B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Перевірка:</w:t>
      </w:r>
    </w:p>
    <w:p w14:paraId="31C4F53E" w14:textId="77777777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E-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mail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`dispatcher@power.ua` коректний</w:t>
      </w:r>
    </w:p>
    <w:p w14:paraId="6C010B83" w14:textId="77777777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E-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mail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not-an-email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a@b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порожній помилка формату / порожнє поле</w:t>
      </w:r>
    </w:p>
    <w:p w14:paraId="7F237F12" w14:textId="77777777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Прізвище та ім'я `Коваленко Олена`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коректно</w:t>
      </w:r>
      <w:proofErr w:type="spellEnd"/>
    </w:p>
    <w:p w14:paraId="0FCED7B1" w14:textId="77777777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Прізвище та ім'я `Коваленко` помилка: вкажіть прізвище та ім'я повністю</w:t>
      </w:r>
    </w:p>
    <w:p w14:paraId="0D356869" w14:textId="77777777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Пароль `short1` помилка: щонайменше 8 символів</w:t>
      </w:r>
    </w:p>
    <w:p w14:paraId="54F34615" w14:textId="77777777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Пароль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onlyletters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/ `12345678` помилка: немає цифри / немає літери</w:t>
      </w:r>
    </w:p>
    <w:p w14:paraId="13D4677A" w14:textId="269AA06D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Пароль `Power202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коректний, надійність «середній»</w:t>
      </w:r>
    </w:p>
    <w:p w14:paraId="5692709C" w14:textId="04CC1615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Пароль `Power202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!Grid` коректний, надійність «надійний»</w:t>
      </w:r>
    </w:p>
    <w:p w14:paraId="44C0A561" w14:textId="4E1290C2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Підтвердження `power202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при паролі `Power202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помилка: паролі не збігаються</w:t>
      </w:r>
    </w:p>
    <w:p w14:paraId="2144CCD8" w14:textId="7517E3E1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Вхід із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демо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-акаунтом `dispatcher@power.ua` /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Passw@rd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завершується успіхом; повторна реєстрація вже існуючого e-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mail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повертає помилку «Користувач із таким e-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mail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уже зареєстрований».</w:t>
      </w:r>
    </w:p>
    <w:p w14:paraId="308E28B9" w14:textId="1144ECD7" w:rsidR="00F07A37" w:rsidRPr="009D64B5" w:rsidRDefault="00F07A37" w:rsidP="00F07A37">
      <w:pPr>
        <w:pStyle w:val="a7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Перевірки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валідації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автоматизовано в модульних тестах `pw4_*`.</w:t>
      </w:r>
    </w:p>
    <w:p w14:paraId="662D2B51" w14:textId="6DE3BD28" w:rsidR="00F07A37" w:rsidRPr="009D64B5" w:rsidRDefault="00F07A37" w:rsidP="00F07A3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DC959A" w14:textId="77777777" w:rsidR="00F07A37" w:rsidRPr="009D64B5" w:rsidRDefault="00F07A37" w:rsidP="00F07A3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C0ABAEB" w14:textId="3C460B52" w:rsidR="00F07A37" w:rsidRPr="009D64B5" w:rsidRDefault="00F07A37" w:rsidP="00F07A37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Запуск тестів</w:t>
      </w:r>
    </w:p>
    <w:p w14:paraId="58D0BEC3" w14:textId="27670A26" w:rsidR="00F07A37" w:rsidRPr="009D64B5" w:rsidRDefault="00F07A37" w:rsidP="00F07A3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Модульні тести бізнес-логіки всіх чотирьох занять (21 тест) знаходяться у файлі `app/src/test/java/com/example/myapplication/EmergencyLogicTest.kt`. Запуск: `./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gradlew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app:testDebugUnitTest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`. Усі тести проходять, збірка `: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app:assembleDebug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та перевірка `: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app:lintDebug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завершуються без помилок.</w:t>
      </w:r>
    </w:p>
    <w:p w14:paraId="36FD28B3" w14:textId="290F2D27" w:rsidR="00F07A37" w:rsidRPr="009D64B5" w:rsidRDefault="00F07A37" w:rsidP="00F07A3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43E7A4" w14:textId="4C91C5EF" w:rsidR="00F07A37" w:rsidRPr="009D64B5" w:rsidRDefault="00F07A37" w:rsidP="00F07A3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9D6BBA0" wp14:editId="716B4BC0">
            <wp:extent cx="6152515" cy="1009650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107" w14:textId="6B5C8CCB" w:rsidR="009D64B5" w:rsidRPr="009D64B5" w:rsidRDefault="009D64B5" w:rsidP="00F07A3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922AE0" w14:textId="214396B1" w:rsidR="009D64B5" w:rsidRPr="009D64B5" w:rsidRDefault="009D64B5" w:rsidP="009D64B5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9D64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Висновок</w:t>
      </w:r>
    </w:p>
    <w:p w14:paraId="38F8C56B" w14:textId="632C7579" w:rsidR="009D64B5" w:rsidRPr="009D64B5" w:rsidRDefault="009D64B5" w:rsidP="009D64B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результаті виконання практичної роботи № 1 було засвоєно основи розробки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-застосунків мовою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із використанням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Jetpack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предметної галузі енергетики (варіант 18 — «Система аварійного електропостачання»). На практичному занятті № 1 створено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проєкт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реалізовано екран моніторингу з анімацією зміни значень і керуванням станом через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remember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 /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mutableStateOf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 та стилізацією засобами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Material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Theme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На занятті № 2 налаштовано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Gradle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(каталог версій,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BOM), бізнес-логіку розрахунку автономності винесено в окремий файл,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відокремлено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від UI, а результат візуалізовано власним графіком на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Canvas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`. На занятті № 3 побудовано складніший інтерфейс із кількох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-функцій, зображеннями зі своїх ресурсів (компонент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Image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painterResource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`), інформаційними картками та адаптивним макетом на основі `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BoxWithConstraints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`. На занятті № 4 реалізовано екрани авторизації та реєстрації з розділенням UI на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composable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-компоненти,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валідацією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даних, станом завантаження й адаптивним розташуванням елементів. Було відпрацьовано розділення UI та бізнес-логіки, роботу зі станом і анімаціями в </w:t>
      </w:r>
      <w:proofErr w:type="spellStart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Compose</w:t>
      </w:r>
      <w:proofErr w:type="spellEnd"/>
      <w:r w:rsidRPr="009D64B5">
        <w:rPr>
          <w:rFonts w:ascii="Times New Roman" w:eastAsia="Times New Roman" w:hAnsi="Times New Roman" w:cs="Times New Roman"/>
          <w:color w:val="000000"/>
          <w:sz w:val="28"/>
          <w:szCs w:val="28"/>
        </w:rPr>
        <w:t>, а також перевірку коректності обчислень модульними тестами.</w:t>
      </w:r>
    </w:p>
    <w:sectPr w:rsidR="009D64B5" w:rsidRPr="009D64B5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531B0"/>
    <w:multiLevelType w:val="hybridMultilevel"/>
    <w:tmpl w:val="F34414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92963"/>
    <w:multiLevelType w:val="hybridMultilevel"/>
    <w:tmpl w:val="EBF0042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C1153"/>
    <w:multiLevelType w:val="multilevel"/>
    <w:tmpl w:val="85D6E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16F09D5"/>
    <w:multiLevelType w:val="multilevel"/>
    <w:tmpl w:val="BD249B3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8864F8"/>
    <w:multiLevelType w:val="hybridMultilevel"/>
    <w:tmpl w:val="B80401A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34899"/>
    <w:multiLevelType w:val="hybridMultilevel"/>
    <w:tmpl w:val="C5BE7C3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904E8"/>
    <w:multiLevelType w:val="hybridMultilevel"/>
    <w:tmpl w:val="B5A27C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30B8A"/>
    <w:multiLevelType w:val="multilevel"/>
    <w:tmpl w:val="C79416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DB2314B"/>
    <w:multiLevelType w:val="multilevel"/>
    <w:tmpl w:val="964EB9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0DB69E3"/>
    <w:multiLevelType w:val="hybridMultilevel"/>
    <w:tmpl w:val="D9EA6F3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45B4E"/>
    <w:multiLevelType w:val="hybridMultilevel"/>
    <w:tmpl w:val="146007F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50785"/>
    <w:multiLevelType w:val="hybridMultilevel"/>
    <w:tmpl w:val="38CEBD8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3"/>
  </w:num>
  <w:num w:numId="5">
    <w:abstractNumId w:val="4"/>
  </w:num>
  <w:num w:numId="6">
    <w:abstractNumId w:val="11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7CA"/>
    <w:rsid w:val="0005248A"/>
    <w:rsid w:val="0015642D"/>
    <w:rsid w:val="00192675"/>
    <w:rsid w:val="001F3C10"/>
    <w:rsid w:val="002C47CA"/>
    <w:rsid w:val="002E3DEB"/>
    <w:rsid w:val="003A3604"/>
    <w:rsid w:val="004F41C8"/>
    <w:rsid w:val="005B3061"/>
    <w:rsid w:val="006302AB"/>
    <w:rsid w:val="0069049A"/>
    <w:rsid w:val="00705EDD"/>
    <w:rsid w:val="00723787"/>
    <w:rsid w:val="009D64B5"/>
    <w:rsid w:val="009E067E"/>
    <w:rsid w:val="00A96388"/>
    <w:rsid w:val="00AC0474"/>
    <w:rsid w:val="00C21F60"/>
    <w:rsid w:val="00C657E2"/>
    <w:rsid w:val="00C85639"/>
    <w:rsid w:val="00D010EA"/>
    <w:rsid w:val="00DC4F61"/>
    <w:rsid w:val="00E00A1B"/>
    <w:rsid w:val="00EE0A16"/>
    <w:rsid w:val="00F03AC3"/>
    <w:rsid w:val="00F07A37"/>
    <w:rsid w:val="00F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02C8E"/>
  <w15:docId w15:val="{F7908A61-D0AF-41F9-9B32-72BA45D7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E067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D010E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010EA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1F3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hor-Sl/web-programming/tree/main/PW1TB-32_Sliunko_Ihor_Olehovych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13752-D990-4B09-95F7-A9A4DEBAE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16</Pages>
  <Words>2268</Words>
  <Characters>12931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</cp:lastModifiedBy>
  <cp:revision>23</cp:revision>
  <dcterms:created xsi:type="dcterms:W3CDTF">2025-01-02T08:28:00Z</dcterms:created>
  <dcterms:modified xsi:type="dcterms:W3CDTF">2026-09-20T15:22:00Z</dcterms:modified>
</cp:coreProperties>
</file>