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EA2F7" w14:textId="77777777" w:rsidR="002C47CA" w:rsidRPr="00FA49FB" w:rsidRDefault="006302A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>Міністерство освіти і науки України</w:t>
      </w: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>Національний технічний університет України</w:t>
      </w:r>
    </w:p>
    <w:p w14:paraId="275ECF79" w14:textId="668D7805" w:rsidR="002C47CA" w:rsidRPr="00FA49FB" w:rsidRDefault="006302A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>«Київський політехнічний інститут ім. І. Сікорського»</w:t>
      </w:r>
    </w:p>
    <w:p w14:paraId="7B4A249A" w14:textId="77777777" w:rsidR="002C47CA" w:rsidRPr="00FA49FB" w:rsidRDefault="002C47CA">
      <w:pPr>
        <w:jc w:val="center"/>
        <w:rPr>
          <w:color w:val="000000"/>
        </w:rPr>
      </w:pPr>
    </w:p>
    <w:p w14:paraId="666B2B5E" w14:textId="77777777" w:rsidR="002C47CA" w:rsidRPr="00FA49FB" w:rsidRDefault="006302AB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Кафедра інженерії програмного забезпечення в </w:t>
      </w:r>
      <w:r w:rsidRPr="00FA49FB">
        <w:rPr>
          <w:rFonts w:ascii="Times New Roman" w:eastAsia="Times New Roman" w:hAnsi="Times New Roman" w:cs="Times New Roman"/>
          <w:sz w:val="32"/>
          <w:szCs w:val="32"/>
        </w:rPr>
        <w:t>енергетиці</w:t>
      </w:r>
    </w:p>
    <w:p w14:paraId="386BA611" w14:textId="77777777" w:rsidR="002C47CA" w:rsidRPr="00FA49FB" w:rsidRDefault="002C47CA">
      <w:pPr>
        <w:jc w:val="center"/>
        <w:rPr>
          <w:color w:val="000000"/>
        </w:rPr>
      </w:pPr>
    </w:p>
    <w:p w14:paraId="14CEA9C1" w14:textId="77777777" w:rsidR="002C47CA" w:rsidRPr="00FA49FB" w:rsidRDefault="002C47CA">
      <w:pPr>
        <w:jc w:val="center"/>
        <w:rPr>
          <w:color w:val="000000"/>
        </w:rPr>
      </w:pPr>
    </w:p>
    <w:p w14:paraId="575300D7" w14:textId="77777777" w:rsidR="002C47CA" w:rsidRPr="00FA49FB" w:rsidRDefault="002C47CA">
      <w:pPr>
        <w:jc w:val="center"/>
        <w:rPr>
          <w:color w:val="000000"/>
        </w:rPr>
      </w:pPr>
    </w:p>
    <w:p w14:paraId="26542CFF" w14:textId="77777777" w:rsidR="002C47CA" w:rsidRPr="00FA49FB" w:rsidRDefault="002C47CA">
      <w:pPr>
        <w:jc w:val="center"/>
        <w:rPr>
          <w:color w:val="000000"/>
        </w:rPr>
      </w:pPr>
    </w:p>
    <w:p w14:paraId="064EF3E7" w14:textId="77777777" w:rsidR="002C47CA" w:rsidRPr="00FA49FB" w:rsidRDefault="002C47CA">
      <w:pPr>
        <w:jc w:val="center"/>
        <w:rPr>
          <w:color w:val="000000"/>
        </w:rPr>
      </w:pPr>
    </w:p>
    <w:p w14:paraId="1DEFA06A" w14:textId="77777777" w:rsidR="002C47CA" w:rsidRPr="00FA49FB" w:rsidRDefault="002C47CA">
      <w:pPr>
        <w:jc w:val="center"/>
        <w:rPr>
          <w:color w:val="000000"/>
          <w:sz w:val="24"/>
          <w:szCs w:val="24"/>
        </w:rPr>
      </w:pPr>
    </w:p>
    <w:p w14:paraId="0CE9BE87" w14:textId="7473424D" w:rsidR="002C47CA" w:rsidRPr="00FA49FB" w:rsidRDefault="006302AB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Практична робота № </w:t>
      </w:r>
      <w:r w:rsidR="00192675"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>1</w:t>
      </w:r>
    </w:p>
    <w:p w14:paraId="7E3F0779" w14:textId="20C56F3F" w:rsidR="002C47CA" w:rsidRPr="00FA49FB" w:rsidRDefault="006302AB">
      <w:pPr>
        <w:tabs>
          <w:tab w:val="center" w:pos="5233"/>
          <w:tab w:val="left" w:pos="8010"/>
        </w:tabs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>з курсу: «</w:t>
      </w:r>
      <w:r w:rsidR="00EE0A16" w:rsidRPr="00FA49FB">
        <w:rPr>
          <w:rFonts w:ascii="Times New Roman" w:eastAsia="Times New Roman" w:hAnsi="Times New Roman" w:cs="Times New Roman"/>
          <w:i/>
          <w:sz w:val="32"/>
          <w:szCs w:val="32"/>
        </w:rPr>
        <w:t>Розробка програмного забезпечення мобільних пристроїв</w:t>
      </w: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>»</w:t>
      </w:r>
    </w:p>
    <w:p w14:paraId="530EA345" w14:textId="77777777" w:rsidR="002C47CA" w:rsidRPr="00FA49FB" w:rsidRDefault="002C47CA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bookmarkStart w:id="0" w:name="_gjdgxs" w:colFirst="0" w:colLast="0"/>
      <w:bookmarkEnd w:id="0"/>
    </w:p>
    <w:p w14:paraId="739A60B6" w14:textId="77777777" w:rsidR="002C47CA" w:rsidRPr="00FA49FB" w:rsidRDefault="002C47CA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47D0D5F" w14:textId="77777777" w:rsidR="002C47CA" w:rsidRPr="00FA49FB" w:rsidRDefault="002C47CA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4C76B4AD" w14:textId="77777777" w:rsidR="002C47CA" w:rsidRPr="00FA49FB" w:rsidRDefault="002C47CA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0FE2F69" w14:textId="77777777" w:rsidR="002C47CA" w:rsidRPr="00FA49FB" w:rsidRDefault="002C47CA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26D8B77" w14:textId="77777777" w:rsidR="002C47CA" w:rsidRPr="00FA49FB" w:rsidRDefault="002C47CA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F8C102D" w14:textId="77777777" w:rsidR="002C47CA" w:rsidRPr="00FA49FB" w:rsidRDefault="002C47CA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B555951" w14:textId="77777777" w:rsidR="002C47CA" w:rsidRPr="00FA49FB" w:rsidRDefault="002C47CA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45034C9" w14:textId="0DDBF546" w:rsidR="002C47CA" w:rsidRPr="00FA49FB" w:rsidRDefault="006302A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Виконав</w:t>
      </w:r>
      <w:r w:rsidRPr="00FA49FB"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t>:</w:t>
      </w: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студент </w:t>
      </w:r>
      <w:r w:rsidR="00EE0A16"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>4</w:t>
      </w: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>-го курсу,</w:t>
      </w: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групи </w:t>
      </w:r>
      <w:r w:rsidR="00192675"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>ТВ</w:t>
      </w: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  <w:r w:rsidR="00192675"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>32</w:t>
      </w: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192675"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>Слюнько Ігор Олегович</w:t>
      </w:r>
    </w:p>
    <w:p w14:paraId="1405AF45" w14:textId="6232D934" w:rsidR="002C47CA" w:rsidRPr="00FA49FB" w:rsidRDefault="006302AB">
      <w:pPr>
        <w:spacing w:after="0" w:line="240" w:lineRule="auto"/>
        <w:jc w:val="right"/>
        <w:rPr>
          <w:rFonts w:ascii="Times New Roman" w:eastAsia="Times New Roman" w:hAnsi="Times New Roman" w:cs="Times New Roman"/>
          <w:sz w:val="32"/>
          <w:szCs w:val="32"/>
          <w:highlight w:val="yellow"/>
        </w:rPr>
      </w:pPr>
      <w:r w:rsidRPr="00FA49FB">
        <w:rPr>
          <w:rFonts w:ascii="Times New Roman" w:eastAsia="Times New Roman" w:hAnsi="Times New Roman" w:cs="Times New Roman"/>
          <w:sz w:val="32"/>
          <w:szCs w:val="32"/>
        </w:rPr>
        <w:t xml:space="preserve"> Посилання на GitHub репозиторій:</w:t>
      </w:r>
      <w:r w:rsidR="002E3DEB" w:rsidRPr="00FA49FB">
        <w:t xml:space="preserve"> </w:t>
      </w:r>
      <w:hyperlink r:id="rId6" w:history="1">
        <w:r w:rsidR="00F608CC" w:rsidRPr="00FA49FB">
          <w:rPr>
            <w:rStyle w:val="a5"/>
            <w:rFonts w:ascii="Times New Roman" w:eastAsia="Times New Roman" w:hAnsi="Times New Roman" w:cs="Times New Roman"/>
            <w:sz w:val="32"/>
            <w:szCs w:val="32"/>
          </w:rPr>
          <w:t>https://github.com/Ihor-Sl/mobile/tree/main/PW1TB-32_Sliunko_Ihor_Olehovych</w:t>
        </w:r>
      </w:hyperlink>
    </w:p>
    <w:p w14:paraId="3921944A" w14:textId="77777777" w:rsidR="002C47CA" w:rsidRPr="00FA49FB" w:rsidRDefault="006302A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5842AF23" w14:textId="77777777" w:rsidR="002C47CA" w:rsidRPr="00FA49FB" w:rsidRDefault="006302A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Перевірив:</w:t>
      </w:r>
    </w:p>
    <w:p w14:paraId="1145C88E" w14:textId="77777777" w:rsidR="002C47CA" w:rsidRPr="00FA49FB" w:rsidRDefault="006302A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>Недашківський О.Л.</w:t>
      </w:r>
    </w:p>
    <w:p w14:paraId="5AD5A234" w14:textId="77777777" w:rsidR="00B942CB" w:rsidRPr="00FA49FB" w:rsidRDefault="00B942CB" w:rsidP="006302AB">
      <w:pPr>
        <w:tabs>
          <w:tab w:val="left" w:pos="1260"/>
          <w:tab w:val="left" w:pos="8550"/>
        </w:tabs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D2BA636" w14:textId="250563E2" w:rsidR="002C47CA" w:rsidRPr="00FA49FB" w:rsidRDefault="006302AB" w:rsidP="006302AB">
      <w:pPr>
        <w:tabs>
          <w:tab w:val="left" w:pos="1260"/>
          <w:tab w:val="left" w:pos="8550"/>
        </w:tabs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>Київ 202</w:t>
      </w:r>
      <w:r w:rsidR="00EE0A16" w:rsidRPr="00FA49FB">
        <w:rPr>
          <w:rFonts w:ascii="Times New Roman" w:eastAsia="Times New Roman" w:hAnsi="Times New Roman" w:cs="Times New Roman"/>
          <w:sz w:val="32"/>
          <w:szCs w:val="32"/>
        </w:rPr>
        <w:t>6</w:t>
      </w:r>
      <w:r w:rsidRPr="00FA49FB">
        <w:rPr>
          <w:rFonts w:ascii="Times New Roman" w:eastAsia="Times New Roman" w:hAnsi="Times New Roman" w:cs="Times New Roman"/>
          <w:color w:val="000000"/>
          <w:sz w:val="32"/>
          <w:szCs w:val="32"/>
        </w:rPr>
        <w:t>/202</w:t>
      </w:r>
      <w:r w:rsidR="00EE0A16" w:rsidRPr="00FA49FB">
        <w:rPr>
          <w:rFonts w:ascii="Times New Roman" w:eastAsia="Times New Roman" w:hAnsi="Times New Roman" w:cs="Times New Roman"/>
          <w:sz w:val="32"/>
          <w:szCs w:val="32"/>
        </w:rPr>
        <w:t>7</w:t>
      </w:r>
    </w:p>
    <w:p w14:paraId="24E0467A" w14:textId="0DCEF200" w:rsidR="00EE0A16" w:rsidRPr="00FA49FB" w:rsidRDefault="00EE0A16" w:rsidP="00EE0A1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Варіант 18</w:t>
      </w:r>
    </w:p>
    <w:p w14:paraId="572693BC" w14:textId="78AE9398" w:rsidR="00EE0A16" w:rsidRPr="00FA49FB" w:rsidRDefault="00EE0A16" w:rsidP="00EE0A1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Система аварійного електропостачання.</w:t>
      </w:r>
    </w:p>
    <w:p w14:paraId="5C612A00" w14:textId="77777777" w:rsidR="00EE0A16" w:rsidRPr="00FA49FB" w:rsidRDefault="00EE0A16" w:rsidP="00EE0A1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1A541AA5" w14:textId="67B4F9CE" w:rsidR="00EE0A16" w:rsidRPr="00FA49FB" w:rsidRDefault="00EE0A16" w:rsidP="00EE0A1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Загальна структура застосунку</w:t>
      </w:r>
    </w:p>
    <w:p w14:paraId="7A75FF06" w14:textId="77777777" w:rsidR="00EE0A16" w:rsidRPr="00FA49FB" w:rsidRDefault="00EE0A16" w:rsidP="00EE0A1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A5501D6" w14:textId="50829B93" w:rsidR="00EE0A16" w:rsidRPr="00FA49FB" w:rsidRDefault="00EE0A16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Усі чотири заняття виконано в одному Android-проєкті. Кожне заняття винесено в окремий пакет, а зверху екрана розташований сегментований перемикач «ПЗ 1 … ПЗ 4» (компонент PracticeSelector), який обирає, що показувати. Усередині кожного пакета бізнес-логіка (data) відокремлена від інтерфейсу (composables).</w:t>
      </w:r>
    </w:p>
    <w:p w14:paraId="0F8BF637" w14:textId="07715215" w:rsidR="00EE0A16" w:rsidRPr="00FA49FB" w:rsidRDefault="00EE0A16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166A8A7" w14:textId="68811F19" w:rsidR="00EE0A16" w:rsidRPr="00FA49FB" w:rsidRDefault="00EE0A16" w:rsidP="00EE0A16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C92F971" wp14:editId="1DABED22">
            <wp:extent cx="1537854" cy="3652752"/>
            <wp:effectExtent l="0" t="0" r="571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41134" cy="366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5BD15" w14:textId="35F17F0E" w:rsidR="00EE0A16" w:rsidRPr="00FA49FB" w:rsidRDefault="00EE0A16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A41E2C" w14:textId="77777777" w:rsidR="004F41C8" w:rsidRPr="00FA49FB" w:rsidRDefault="004F41C8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2A431B" w14:textId="11656147" w:rsidR="00723787" w:rsidRPr="00FA49FB" w:rsidRDefault="006302AB" w:rsidP="00EE0A1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Практичн</w:t>
      </w:r>
      <w:r w:rsidR="00745A00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е</w:t>
      </w:r>
      <w:r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 w:rsidR="00EE0A16"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заняття</w:t>
      </w:r>
      <w:r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№ </w:t>
      </w:r>
      <w:r w:rsidR="00192675"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1</w:t>
      </w:r>
    </w:p>
    <w:p w14:paraId="59BDC40F" w14:textId="0F26288C" w:rsidR="00EE0A16" w:rsidRPr="00FA49FB" w:rsidRDefault="004F41C8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Ознайомлення з Android Studio, Kotlin, Jetpack Compose. Створення першого «Hello World» застосунку.</w:t>
      </w:r>
    </w:p>
    <w:p w14:paraId="3C591AC7" w14:textId="41650D20" w:rsidR="004F41C8" w:rsidRPr="00FA49FB" w:rsidRDefault="004F41C8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CB54D61" w14:textId="1A5F0064" w:rsidR="004F41C8" w:rsidRPr="00FA49FB" w:rsidRDefault="004F41C8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Індивідуальне завдання (варіант 18): реалізувати екран моніторингу системи аварійного електропостачання, показники якого змінюються при натисканні кнопки «Оновити дані» плавно, з анімацією.</w:t>
      </w:r>
    </w:p>
    <w:p w14:paraId="499EB93F" w14:textId="77777777" w:rsidR="004F41C8" w:rsidRPr="00FA49FB" w:rsidRDefault="004F41C8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36B0F68" w14:textId="4F4721F9" w:rsidR="00EE0A16" w:rsidRPr="00FA49FB" w:rsidRDefault="00EE0A16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Просунутий рівень складності: додати анімацію зміни значення при оновленні, використати Jetpack Compose State для управління станом даних та застосувати Material Theme для кнопки та тексту.</w:t>
      </w:r>
    </w:p>
    <w:p w14:paraId="7AF062D7" w14:textId="730CC246" w:rsidR="00EE0A16" w:rsidRPr="00FA49FB" w:rsidRDefault="00EE0A16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B85E50D" w14:textId="20DF5A45" w:rsidR="00EE0A16" w:rsidRPr="00FA49FB" w:rsidRDefault="001F3C10" w:rsidP="00EE0A16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Хід виконання:</w:t>
      </w:r>
    </w:p>
    <w:p w14:paraId="32D186F9" w14:textId="30D08FB6" w:rsidR="001F3C10" w:rsidRPr="00FA49FB" w:rsidRDefault="001F3C10" w:rsidP="001F3C10">
      <w:pPr>
        <w:pStyle w:val="a7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Створено новий проєкт у Android Studio: New Project → Empty Activity</w:t>
      </w:r>
      <w:r w:rsidR="004F41C8"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(Jetpack Compose). Перевірено запуск шаблонного застосунку «Hello Android!».</w:t>
      </w:r>
    </w:p>
    <w:p w14:paraId="24741125" w14:textId="4F741418" w:rsidR="0005248A" w:rsidRPr="00FA49FB" w:rsidRDefault="001F3C10" w:rsidP="0005248A">
      <w:pPr>
        <w:pStyle w:val="a7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Змодельовано предметну область. Клас EmergencySnapshot описує стан системи (напруга мережі, заряд акумуляторів, навантаження). Похідні величини (активне джерело, час автономності, завантаження генератора) обчислюються з базових властивостей. Логіка вибору джерела: мережа → акумулятори (поки є запас) → дизель-генератор.</w:t>
      </w:r>
      <w:r w:rsidR="0005248A"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05248A"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E99941D" wp14:editId="556E748F">
            <wp:extent cx="5339056" cy="38942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0567" cy="38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248A"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Об'єкт EmergencySimulator імітує телеметрію: при кожному оновленні з ймовірністю 40 % моделює аварію мережі, а заряд АКБ та навантаження обирає випадково.</w:t>
      </w:r>
    </w:p>
    <w:p w14:paraId="1357AF77" w14:textId="1EC8C003" w:rsidR="0005248A" w:rsidRPr="00FA49FB" w:rsidRDefault="0005248A" w:rsidP="0005248A">
      <w:pPr>
        <w:pStyle w:val="a7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Створено екран EmergencyMonitorApp. Стан зберігається через remember та mutableStateOf: при зміні snapshot Compose автоматично перемальовує лише ті елементи, які від нього залежать.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2431A4D2" wp14:editId="18AB721A">
            <wp:extent cx="4767942" cy="32576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6101" cy="32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0738A97B" wp14:editId="36E606FB">
            <wp:extent cx="2683823" cy="1813894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9306" cy="18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D156C" w14:textId="6C8C48AD" w:rsidR="0005248A" w:rsidRPr="00FA49FB" w:rsidRDefault="0005248A" w:rsidP="0005248A">
      <w:pPr>
        <w:pStyle w:val="a7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Додано анімації зміни значень:</w:t>
      </w:r>
    </w:p>
    <w:p w14:paraId="26750133" w14:textId="083BE8B1" w:rsidR="0005248A" w:rsidRPr="00FA49FB" w:rsidRDefault="0005248A" w:rsidP="0005248A">
      <w:pPr>
        <w:pStyle w:val="a7"/>
        <w:numPr>
          <w:ilvl w:val="1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числа в картках «докручуються» до нового значення за 900 мс (animateIntAsState);</w:t>
      </w:r>
    </w:p>
    <w:p w14:paraId="154181EB" w14:textId="0F684152" w:rsidR="0005248A" w:rsidRPr="00FA49FB" w:rsidRDefault="0005248A" w:rsidP="0005248A">
      <w:pPr>
        <w:pStyle w:val="a7"/>
        <w:numPr>
          <w:ilvl w:val="1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довжина та колір смуги заряду АКБ змінюються плавно (animateFloatAsState, animateColorAsState);</w:t>
      </w:r>
    </w:p>
    <w:p w14:paraId="42553111" w14:textId="382F38C6" w:rsidR="0005248A" w:rsidRPr="00FA49FB" w:rsidRDefault="0005248A" w:rsidP="0005248A">
      <w:pPr>
        <w:pStyle w:val="a7"/>
        <w:numPr>
          <w:ilvl w:val="1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колір картки активного джерела змінюється анімовано, а назва джерела «виїжджає» й «заїжджає» (AnimatedContent).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1FC0A3BB" wp14:editId="46B34730">
            <wp:extent cx="4075942" cy="3343525"/>
            <wp:effectExtent l="0" t="0" r="127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0613" cy="33473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458262" w14:textId="38270029" w:rsidR="0005248A" w:rsidRPr="00FA49FB" w:rsidRDefault="0005248A" w:rsidP="0005248A">
      <w:pPr>
        <w:pStyle w:val="a7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Оформлення виконано через Material Theme: кнопка Button, тексти зі стилями MaterialTheme.typography, кольори зі схеми MaterialTheme.colorScheme (primaryContainer, tertiaryContainer, errorContainer, error), тому екран коректно виглядає і у світлій, і в темній темі.</w:t>
      </w:r>
    </w:p>
    <w:p w14:paraId="1DB3D9E5" w14:textId="77777777" w:rsidR="00C85639" w:rsidRPr="00FA49FB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D85B25B" w14:textId="5A70329F" w:rsidR="00C21F60" w:rsidRPr="00FA49FB" w:rsidRDefault="00C21F60" w:rsidP="00C21F60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Результат виконання:</w:t>
      </w:r>
    </w:p>
    <w:p w14:paraId="1D52D86D" w14:textId="77777777" w:rsidR="00C21F60" w:rsidRPr="00FA49FB" w:rsidRDefault="00C21F60" w:rsidP="00C21F60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7385623A" w14:textId="1A73868C" w:rsidR="00C21F60" w:rsidRPr="00FA49FB" w:rsidRDefault="00C21F60" w:rsidP="00C21F60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3C52E8EF" wp14:editId="00530EBC">
            <wp:extent cx="1809815" cy="4031672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11899" cy="40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02A75712" wp14:editId="3AC11544">
            <wp:extent cx="1787236" cy="4006413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03888" cy="40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80B960F" wp14:editId="54A0441C">
            <wp:extent cx="1801153" cy="4025735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3955" cy="403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D77FB" w14:textId="02F0D132" w:rsidR="00705EDD" w:rsidRPr="00FA49FB" w:rsidRDefault="00705EDD" w:rsidP="00C21F60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B962C0D" w14:textId="263F5D2D" w:rsidR="00705EDD" w:rsidRPr="00FA49FB" w:rsidRDefault="00705EDD" w:rsidP="00C21F60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Перевірка:</w:t>
      </w:r>
    </w:p>
    <w:p w14:paraId="46BED1CF" w14:textId="77777777" w:rsidR="00705EDD" w:rsidRPr="00FA49FB" w:rsidRDefault="00705EDD" w:rsidP="00705EDD">
      <w:pPr>
        <w:pStyle w:val="a7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Напруга мережі 230 В ≥ 190 В → джерело «Мережа».</w:t>
      </w:r>
    </w:p>
    <w:p w14:paraId="2183D1F6" w14:textId="77777777" w:rsidR="00705EDD" w:rsidRPr="00FA49FB" w:rsidRDefault="00705EDD" w:rsidP="00705EDD">
      <w:pPr>
        <w:pStyle w:val="a7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Мережі немає (0 В), заряд АКБ 80 % &gt; 30 % → джерело «Акумулятори».</w:t>
      </w:r>
    </w:p>
    <w:p w14:paraId="591A8316" w14:textId="77777777" w:rsidR="00705EDD" w:rsidRPr="00FA49FB" w:rsidRDefault="00705EDD" w:rsidP="00705EDD">
      <w:pPr>
        <w:pStyle w:val="a7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Мережі немає, заряд АКБ 25 % ≤ 30 % → джерело «Дизель-генератор».</w:t>
      </w:r>
    </w:p>
    <w:p w14:paraId="6923D016" w14:textId="77777777" w:rsidR="00705EDD" w:rsidRPr="00FA49FB" w:rsidRDefault="00705EDD" w:rsidP="00705EDD">
      <w:pPr>
        <w:pStyle w:val="a7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Автономність при заряді 70 %, навантаженні 10 кВт: корисна енергія = 40 · (70 − 20) / 100 = 20 кВт·год → 20 / 10 · 60 = 120 хв.</w:t>
      </w:r>
    </w:p>
    <w:p w14:paraId="7971A051" w14:textId="05E85F04" w:rsidR="00C21F60" w:rsidRPr="00FA49FB" w:rsidRDefault="00705EDD" w:rsidP="00705EDD">
      <w:pPr>
        <w:pStyle w:val="a7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Завантаження генератора при навантаженні 15 кВт: 15 · 100 / 30 = 50 %.</w:t>
      </w:r>
    </w:p>
    <w:p w14:paraId="3E91D7DF" w14:textId="64D67C1C" w:rsidR="00705EDD" w:rsidRPr="00FA49FB" w:rsidRDefault="00705EDD" w:rsidP="00705EDD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Ці перевірки автоматизовано в модульних тестах pw1_* (файл EmergencyLogicTest.kt).</w:t>
      </w:r>
    </w:p>
    <w:p w14:paraId="104C1017" w14:textId="0274BCEA" w:rsidR="00F42ADF" w:rsidRPr="00FA49FB" w:rsidRDefault="00F42ADF" w:rsidP="00705EDD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380046B" w14:textId="77777777" w:rsidR="00F42ADF" w:rsidRPr="00FA49FB" w:rsidRDefault="00F42ADF" w:rsidP="00705EDD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D43542" w14:textId="4C6F4D2F" w:rsidR="00F42ADF" w:rsidRPr="00FA49FB" w:rsidRDefault="00F42ADF" w:rsidP="00F42ADF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Практичн</w:t>
      </w:r>
      <w:r w:rsidR="00745A00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е</w:t>
      </w:r>
      <w:r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заняття № 2</w:t>
      </w:r>
    </w:p>
    <w:p w14:paraId="67960202" w14:textId="00D7EC42" w:rsidR="004F41C8" w:rsidRPr="00FA49FB" w:rsidRDefault="004F41C8" w:rsidP="004F41C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68F582B" w14:textId="6D4CB9A6" w:rsidR="004F41C8" w:rsidRPr="00FA49FB" w:rsidRDefault="004F41C8" w:rsidP="004F41C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Налаштування Android-проєкту для предметної галузі енергетики. Використання Gradle та організація структури.</w:t>
      </w:r>
    </w:p>
    <w:p w14:paraId="337B1821" w14:textId="2FDCB3FF" w:rsidR="004F41C8" w:rsidRPr="00FA49FB" w:rsidRDefault="004F41C8" w:rsidP="004F41C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0F206EB" w14:textId="3ADBF615" w:rsidR="004F41C8" w:rsidRPr="00FA49FB" w:rsidRDefault="004F41C8" w:rsidP="004F41C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Індивідуальне завдання (варіант 18): за параметрами системи (навантаження, ємність та заряд АКБ, ККД інвертора, потужність дизель-генератора, запас 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палива, витрата палива) розрахувати час автономної роботи та відобразити профіль розряду АКБ і витрати палива на графіку.</w:t>
      </w:r>
    </w:p>
    <w:p w14:paraId="427AA3D4" w14:textId="77777777" w:rsidR="004F41C8" w:rsidRPr="00FA49FB" w:rsidRDefault="004F41C8" w:rsidP="004F41C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9FDA3DC" w14:textId="237C626A" w:rsidR="004F41C8" w:rsidRPr="00FA49FB" w:rsidRDefault="004F41C8" w:rsidP="004F41C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Просунутий рівень складності: масштабування проєкту — логіка повністю винесена в окремі файли, Gradle правильно оформлено, проєкт підготовлено до майбутнього розвитку, дані відображаються візуально.</w:t>
      </w:r>
    </w:p>
    <w:p w14:paraId="75D84DBA" w14:textId="062AD4E1" w:rsidR="004F41C8" w:rsidRPr="00FA49FB" w:rsidRDefault="004F41C8" w:rsidP="004F41C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4357C67" w14:textId="52E66AAF" w:rsidR="004F41C8" w:rsidRPr="00FA49FB" w:rsidRDefault="004F41C8" w:rsidP="004F41C8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Хід виконання:</w:t>
      </w:r>
    </w:p>
    <w:p w14:paraId="6C979543" w14:textId="6ED274DE" w:rsidR="004F41C8" w:rsidRPr="00FA49FB" w:rsidRDefault="004F41C8" w:rsidP="004F41C8">
      <w:pPr>
        <w:pStyle w:val="a7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Налаштування Gradle. Залежності підключено через каталог версій gradle/libs.versions.toml, а плагіни — через аліаси. Версії Compose узгоджуються єдиним compose-bom, тому версії окремих бібліотек Compose в build.gradle.kts не вказуються.</w:t>
      </w:r>
    </w:p>
    <w:p w14:paraId="1EA7A4CB" w14:textId="47824A1D" w:rsidR="004F41C8" w:rsidRPr="00FA49FB" w:rsidRDefault="004F41C8" w:rsidP="004F41C8">
      <w:pPr>
        <w:pStyle w:val="a7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Винесення логіки. Уся математика й перевірка введення розміщені в pw2/data/EmergencyPowerCalculator.kt і не залежать ні від Android, ні від Compose, тому їх легко тестувати та повторно використовувати.</w:t>
      </w:r>
    </w:p>
    <w:p w14:paraId="7F4D0534" w14:textId="0C6379A4" w:rsidR="00C85639" w:rsidRPr="00FA49FB" w:rsidRDefault="00C85639" w:rsidP="00C85639">
      <w:pPr>
        <w:pStyle w:val="a7"/>
        <w:numPr>
          <w:ilvl w:val="1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Параметри форми описані переліком InputField (назва, одиниця виміру, допустимий діапазон, значення за замовчуванням). Форма в UI будується автоматично з цього переліку, тому додавання нового параметра — це один новий елемент enum.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61FEBE74" wp14:editId="4980B3CE">
            <wp:extent cx="4632474" cy="2479514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3920" cy="248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8B20" w14:textId="5C977692" w:rsidR="00C85639" w:rsidRPr="00FA49FB" w:rsidRDefault="00C85639" w:rsidP="00C85639">
      <w:pPr>
        <w:pStyle w:val="a7"/>
        <w:numPr>
          <w:ilvl w:val="1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Функція parse перетворює рядки форми на числа (допускається кома як десятковий роздільник) і повертає або коректні дані (ParseResult.Valid), або помилки для кожного поля окремо (ParseResult.Invalid).</w:t>
      </w:r>
    </w:p>
    <w:p w14:paraId="2B1ADBD1" w14:textId="4AC5A598" w:rsidR="00C85639" w:rsidRPr="00FA49FB" w:rsidRDefault="00C85639" w:rsidP="00C85639">
      <w:pPr>
        <w:pStyle w:val="a7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Модель розрахунку. Сценарій «аварія мережі, найгірший випадок»: ДГУ працює, доки є паливо (якщо навантаження більше за потужність ДГУ, дефіцит покриває АКБ), після вичерпання палива все навантаження бере на себе АКБ до досягнення резерву 20 %. Витрата палива лінійно залежить від завантаження: холостий хід (30 % від 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номінальної) плюс пропорційна частина.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75C6B5C1" wp14:editId="75E777D4">
            <wp:extent cx="5556292" cy="3951206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864" cy="39644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A2E89E" w14:textId="37D56EF7" w:rsidR="00C85639" w:rsidRPr="00FA49FB" w:rsidRDefault="00C85639" w:rsidP="00C85639">
      <w:pPr>
        <w:pStyle w:val="a7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UI та взаємодія зі станом. Екран EmergencyCalculatorApp зберігає текст полів (raw) та «знімок» форми на момент натискання кнопки (applied) через rememberSaveable, тому введені дані не втрачаються при повороті екрана. Результат і помилки — похідні від цього стану:</w:t>
      </w:r>
    </w:p>
    <w:p w14:paraId="7E840E38" w14:textId="43CE5CD1" w:rsidR="00C85639" w:rsidRPr="00FA49FB" w:rsidRDefault="00C85639" w:rsidP="00C85639">
      <w:pPr>
        <w:pStyle w:val="a7"/>
        <w:numPr>
          <w:ilvl w:val="1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Кнопка «Розрахувати» зберігає applied = raw; кнопка «Скинути» повертає значення за замовчуванням. Помилки валідації відображаються під відповідними полями (isError, supportingText).</w:t>
      </w:r>
    </w:p>
    <w:p w14:paraId="24DA59E6" w14:textId="54970FF5" w:rsidR="00C85639" w:rsidRPr="00FA49FB" w:rsidRDefault="00C85639" w:rsidP="00C85639">
      <w:pPr>
        <w:pStyle w:val="a7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Візуалізація даних. Графік профілю ресурсів RuntimeProfileChart намальований нативно засобами Compose Canvas без сторонніх бібліотек. Він показує:</w:t>
      </w:r>
    </w:p>
    <w:p w14:paraId="408CAC80" w14:textId="77777777" w:rsidR="00C85639" w:rsidRPr="00FA49FB" w:rsidRDefault="00C85639" w:rsidP="00C85639">
      <w:pPr>
        <w:pStyle w:val="a7"/>
        <w:numPr>
          <w:ilvl w:val="1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заряд АКБ (%) та рівень палива (%) залежно від часу (год) у вигляді двох ліній із заливкою;</w:t>
      </w:r>
    </w:p>
    <w:p w14:paraId="6FC29233" w14:textId="77777777" w:rsidR="00C85639" w:rsidRPr="00FA49FB" w:rsidRDefault="00C85639" w:rsidP="00C85639">
      <w:pPr>
        <w:pStyle w:val="a7"/>
        <w:numPr>
          <w:ilvl w:val="1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сітку з підписами осей;</w:t>
      </w:r>
    </w:p>
    <w:p w14:paraId="166F975B" w14:textId="77777777" w:rsidR="00C85639" w:rsidRPr="00FA49FB" w:rsidRDefault="00C85639" w:rsidP="00C85639">
      <w:pPr>
        <w:pStyle w:val="a7"/>
        <w:numPr>
          <w:ilvl w:val="1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пунктирну лінію мінімального резерву АКБ (20 %);</w:t>
      </w:r>
    </w:p>
    <w:p w14:paraId="7EA773ED" w14:textId="063B9EB0" w:rsidR="00C85639" w:rsidRPr="00FA49FB" w:rsidRDefault="00C85639" w:rsidP="00C85639">
      <w:pPr>
        <w:pStyle w:val="a7"/>
        <w:numPr>
          <w:ilvl w:val="1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анімацію прорисовки зліва направо, яка запускається при кожному новому розрахунку.</w:t>
      </w:r>
    </w:p>
    <w:p w14:paraId="384367E1" w14:textId="082A5F75" w:rsidR="00C85639" w:rsidRPr="00FA49FB" w:rsidRDefault="00C85639" w:rsidP="00C85639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5C9CC918" w14:textId="34FE716A" w:rsidR="00C85639" w:rsidRPr="00FA49FB" w:rsidRDefault="00C85639" w:rsidP="00C85639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Результат виконання (значення за замовчуванням):</w:t>
      </w:r>
    </w:p>
    <w:p w14:paraId="2051D09E" w14:textId="4BECF4C1" w:rsidR="00C85639" w:rsidRPr="00FA49FB" w:rsidRDefault="00C85639" w:rsidP="00C85639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5C7669F3" w14:textId="1EAFBBCC" w:rsidR="00C85639" w:rsidRPr="00FA49FB" w:rsidRDefault="00C85639" w:rsidP="00C85639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2C12E174" wp14:editId="10977BC5">
            <wp:extent cx="1615044" cy="3612051"/>
            <wp:effectExtent l="0" t="0" r="4445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5685" cy="3613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FA49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FA49FB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drawing>
          <wp:inline distT="0" distB="0" distL="0" distR="0" wp14:anchorId="56C434BC" wp14:editId="5C526FFD">
            <wp:extent cx="1609106" cy="3596494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20956" cy="3622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77825" w14:textId="619F1732" w:rsidR="00C85639" w:rsidRPr="00FA49FB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F49D4A6" w14:textId="7E0F9C5F" w:rsidR="00C85639" w:rsidRPr="00FA49FB" w:rsidRDefault="00C85639" w:rsidP="00C85639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Перевірка (вхідні дані за замовчуванням: 15 кВт, 40 кВт·год, 90 %, 92 %, 20 кВт, 120 л, 6,5 л/год):</w:t>
      </w:r>
    </w:p>
    <w:p w14:paraId="01647EEA" w14:textId="62C59998" w:rsidR="00C85639" w:rsidRPr="00FA49FB" w:rsidRDefault="00C85639" w:rsidP="00C85639">
      <w:pPr>
        <w:pStyle w:val="a7"/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Корисна енергія АКБ = 40 · (90 − 20) / 100 · 0,92 = 25,76 кВт·год.</w:t>
      </w:r>
    </w:p>
    <w:p w14:paraId="07658A7D" w14:textId="00B12300" w:rsidR="00C85639" w:rsidRPr="00FA49FB" w:rsidRDefault="00C85639" w:rsidP="00C85639">
      <w:pPr>
        <w:pStyle w:val="a7"/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Завантаження ДГУ = 15 / 20 = 75 %; витрата палива = 6,5 · (0,3 + 0,7 · 0,75) = 5,3625 л/год.</w:t>
      </w:r>
    </w:p>
    <w:p w14:paraId="5D7E88B8" w14:textId="772F5DC2" w:rsidR="00C85639" w:rsidRPr="00FA49FB" w:rsidRDefault="00C85639" w:rsidP="00C85639">
      <w:pPr>
        <w:pStyle w:val="a7"/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Фаза роботи ДГУ = 120 / 5,3625 ≈ 22,38 год = 22 год 23 хв (дефіциту немає, АКБ у резерві).</w:t>
      </w:r>
    </w:p>
    <w:p w14:paraId="5A4FDFBC" w14:textId="09C8EBC8" w:rsidR="00C85639" w:rsidRPr="00FA49FB" w:rsidRDefault="00C85639" w:rsidP="00C85639">
      <w:pPr>
        <w:pStyle w:val="a7"/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Фаза роботи лише від АКБ = 25,76 / 15 ≈ 1,717 год = 1 год 43 хв.</w:t>
      </w:r>
    </w:p>
    <w:p w14:paraId="37EED7DB" w14:textId="4A452188" w:rsidR="00C85639" w:rsidRPr="00FA49FB" w:rsidRDefault="00C85639" w:rsidP="00C85639">
      <w:pPr>
        <w:pStyle w:val="a7"/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Загальна автономність = 22,38 + 1,717 ≈ 24,09 год = 24 год 06 хв.</w:t>
      </w:r>
    </w:p>
    <w:p w14:paraId="3A02EF44" w14:textId="4F9037D8" w:rsidR="00C85639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Розрахунки й перевірку валідації автоматизовано в модульних тестах pw2_*.</w:t>
      </w:r>
    </w:p>
    <w:p w14:paraId="6ABB4A75" w14:textId="77777777" w:rsidR="00745A00" w:rsidRPr="00FA49FB" w:rsidRDefault="00745A00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7D6ED9C" w14:textId="063C3A2B" w:rsidR="00C85639" w:rsidRPr="00FA49FB" w:rsidRDefault="00C85639" w:rsidP="00C85639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Практичн</w:t>
      </w:r>
      <w:r w:rsidR="00745A00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е</w:t>
      </w:r>
      <w:r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заняття № </w:t>
      </w:r>
      <w:r w:rsidR="009E067E"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3</w:t>
      </w:r>
    </w:p>
    <w:p w14:paraId="0DCF74FF" w14:textId="61559810" w:rsidR="00C85639" w:rsidRPr="00FA49FB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B798C5" w14:textId="6FAAF359" w:rsidR="00C85639" w:rsidRPr="00FA49FB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Основи Jetpack Compose: створення composable-функцій, робота з layout, текстом, зображеннями та кнопками.</w:t>
      </w:r>
    </w:p>
    <w:p w14:paraId="0C46900D" w14:textId="0A10F9CC" w:rsidR="00C85639" w:rsidRPr="00FA49FB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84BCDFE" w14:textId="74607072" w:rsidR="00C85639" w:rsidRPr="00FA49FB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Індивідуальне завдання (варіант 18): екран режимів роботи системи аварійного електропостачання — вибір режиму (мережа, АКБ / ДБЖ, дизель-генератор, скидання навантаження) та навантаження, відображення параметрів обраного режиму в інформаційних картках.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Просунутий рівень складності: реалізація більш складного UI з кількома 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composable-функціями, інтеграцією з логікою застосунку (зміна стану через remember або mutableStateOf) та адаптивним розташуванням елементів.</w:t>
      </w:r>
    </w:p>
    <w:p w14:paraId="41309FAC" w14:textId="016A5F22" w:rsidR="00C85639" w:rsidRPr="00FA49FB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8D04010" w14:textId="3051861E" w:rsidR="00C85639" w:rsidRPr="00FA49FB" w:rsidRDefault="00C85639" w:rsidP="00C85639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Хід виконання:</w:t>
      </w:r>
    </w:p>
    <w:p w14:paraId="4292FA00" w14:textId="1B8DA852" w:rsidR="00C85639" w:rsidRPr="00FA49FB" w:rsidRDefault="00C85639" w:rsidP="00C85639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47F0EDC" w14:textId="0F75661E" w:rsidR="00C85639" w:rsidRPr="00FA49FB" w:rsidRDefault="00C85639" w:rsidP="00C85639">
      <w:pPr>
        <w:pStyle w:val="a7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Модель режимів. Перелік PowerMode описує кожен режим: назву, джерело, максимальну потужність, частку обслуговуваного навантаження та час переходу. Режим «Скидання навантаження» живить лише критичних споживачів (40 % від навантаження).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EB092A4" wp14:editId="2256D2EF">
            <wp:extent cx="5248893" cy="1800735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6961" cy="180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E145" w14:textId="29E9236F" w:rsidR="00C85639" w:rsidRPr="00FA49FB" w:rsidRDefault="00C85639" w:rsidP="00C85639">
      <w:pPr>
        <w:pStyle w:val="a7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Логіка оцінки режиму. Функція PowerModeAdvisor.evaluate визначає, скільки потужності віддається, який відсоток навантаження покрито, наскільки завантажене джерело, та присвоює рівень стану: норма (OK), увага (WARNING) або перевантаження (CRITICAL).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65CE8CAC" wp14:editId="7E5A5A87">
            <wp:extent cx="5125300" cy="200166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6142" cy="2001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0524D" w14:textId="7506F29D" w:rsidR="00C85639" w:rsidRPr="00FA49FB" w:rsidRDefault="005B3061" w:rsidP="00C85639">
      <w:pPr>
        <w:pStyle w:val="a7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Декомпозиція UI на composable-функції. Екран PowerModesApp складається з окремих компонентів:</w:t>
      </w:r>
    </w:p>
    <w:p w14:paraId="40D78C80" w14:textId="732FD22A" w:rsidR="005B3061" w:rsidRPr="00FA49FB" w:rsidRDefault="005B3061" w:rsidP="005B3061">
      <w:pPr>
        <w:pStyle w:val="a7"/>
        <w:numPr>
          <w:ilvl w:val="1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ModeHeader — заголовок із зображенням та назвою режиму;</w:t>
      </w:r>
    </w:p>
    <w:p w14:paraId="2835E5D7" w14:textId="369455A4" w:rsidR="005B3061" w:rsidRPr="00FA49FB" w:rsidRDefault="005B3061" w:rsidP="005B3061">
      <w:pPr>
        <w:pStyle w:val="a7"/>
        <w:numPr>
          <w:ilvl w:val="1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PowerIllustration — зображення рівня стану режиму (компонент Image із ресурсів res/drawable, див. крок 4);</w:t>
      </w:r>
    </w:p>
    <w:p w14:paraId="36BF2CB1" w14:textId="791F478A" w:rsidR="005B3061" w:rsidRPr="00FA49FB" w:rsidRDefault="005B3061" w:rsidP="005B3061">
      <w:pPr>
        <w:pStyle w:val="a7"/>
        <w:numPr>
          <w:ilvl w:val="1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ModeSelector — кнопки режимів (обраний режим — Button, інші — OutlinedButton), розкладка 2×2;</w:t>
      </w:r>
    </w:p>
    <w:p w14:paraId="5F2255FE" w14:textId="21939970" w:rsidR="005B3061" w:rsidRPr="00FA49FB" w:rsidRDefault="005B3061" w:rsidP="005B3061">
      <w:pPr>
        <w:pStyle w:val="a7"/>
        <w:numPr>
          <w:ilvl w:val="1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LoadSlider — слайдер навантаження 1–40 кВт;</w:t>
      </w:r>
    </w:p>
    <w:p w14:paraId="20C494DC" w14:textId="2BFEE1C6" w:rsidR="005B3061" w:rsidRPr="00FA49FB" w:rsidRDefault="005B3061" w:rsidP="005B3061">
      <w:pPr>
        <w:pStyle w:val="a7"/>
        <w:numPr>
          <w:ilvl w:val="1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ReportSection — StatusCard (джерело, стан, коментар) та інформаційні картки InfoCard (потужність, покриття, завантаження, час переходу).</w:t>
      </w:r>
    </w:p>
    <w:p w14:paraId="1D0F77AE" w14:textId="58EBDFEC" w:rsidR="005B3061" w:rsidRPr="00FA49FB" w:rsidRDefault="005B3061" w:rsidP="005B3061">
      <w:pPr>
        <w:pStyle w:val="a7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Зображення. Для індикації рівня стану режиму до ресурсів проєкту (app/src/main/res/drawable/) додано три зображення: green_alert.png (норма), yellow_alert.png (увага) та red_alert.png (перевантаження). Відповідність рівня стану й зображення задає функція alertImageRes, а сама картинка виводиться компонентом Image з painterResource. При зміні рівня одна картинка плавно змінюється іншою (Crossfade). Зображення мають білий фон, тому вони розміщені на білій закругленій плашці — так вони однаково виглядають у світлій і темній темах. Для доступності задано contentDescription.</w:t>
      </w:r>
    </w:p>
    <w:p w14:paraId="21F66844" w14:textId="7A32C4BC" w:rsidR="005B3061" w:rsidRPr="00FA49FB" w:rsidRDefault="005B3061" w:rsidP="005B3061">
      <w:pPr>
        <w:pStyle w:val="a7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Стан. Обраний режим і навантаження зберігаються через rememberSaveable, а звіт про режим — похідне значення, яке перераховується лише при зміні режиму чи навантаження</w:t>
      </w:r>
    </w:p>
    <w:p w14:paraId="4FF7888F" w14:textId="3C9A725A" w:rsidR="005B3061" w:rsidRPr="00FA49FB" w:rsidRDefault="005B3061" w:rsidP="005B3061">
      <w:pPr>
        <w:pStyle w:val="a7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Адаптивне розташування. Компонент BoxWithConstraints обирає макет за доступною шириною: на вузьких екранах (менше 600 dp) усе розміщується в одну колонку, на широких (планшет, ландшафт) — у два стовпці: керування ліворуч, показники праворуч.</w:t>
      </w:r>
    </w:p>
    <w:p w14:paraId="7F4B1667" w14:textId="6B66E414" w:rsidR="005B3061" w:rsidRPr="00FA49FB" w:rsidRDefault="005B3061" w:rsidP="005B3061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48C468" w14:textId="518B164F" w:rsidR="005B3061" w:rsidRPr="00FA49FB" w:rsidRDefault="005B3061" w:rsidP="005B3061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Результат виконання:</w:t>
      </w:r>
    </w:p>
    <w:p w14:paraId="5FE3A5C5" w14:textId="3B5B64F0" w:rsidR="005B3061" w:rsidRPr="00FA49FB" w:rsidRDefault="005B3061" w:rsidP="005B3061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C3C1405" w14:textId="795BA45A" w:rsidR="005B3061" w:rsidRPr="00FA49FB" w:rsidRDefault="005B3061" w:rsidP="005B3061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13421A11" wp14:editId="4DDF6BF4">
            <wp:extent cx="1871131" cy="419199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72225" cy="419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0244426" wp14:editId="647210DB">
            <wp:extent cx="1849644" cy="4156994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050" cy="4166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D22645A" wp14:editId="61443169">
            <wp:extent cx="1858392" cy="4156298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555" cy="4203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4BBD0F8C" w14:textId="4AFC557F" w:rsidR="005B3061" w:rsidRPr="00FA49FB" w:rsidRDefault="005B3061" w:rsidP="005B3061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B6A0D4D" wp14:editId="48393B62">
            <wp:extent cx="1359724" cy="3045568"/>
            <wp:effectExtent l="0" t="0" r="0" b="25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4328" cy="30558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B4DB07E" wp14:editId="43B73D28">
            <wp:extent cx="1371600" cy="307644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93971" cy="312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8CAC5" w14:textId="0F8031D7" w:rsidR="009E067E" w:rsidRPr="00FA49FB" w:rsidRDefault="009E067E" w:rsidP="005B3061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Перевірка:</w:t>
      </w:r>
    </w:p>
    <w:p w14:paraId="00BA6931" w14:textId="77777777" w:rsidR="009E067E" w:rsidRPr="00FA49FB" w:rsidRDefault="009E067E" w:rsidP="009E067E">
      <w:pPr>
        <w:pStyle w:val="a7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Мережа, 15 кВт: завантаження = 15 / 100 = 15 % ≤ 80 % → OK, покриття 100 %.</w:t>
      </w:r>
    </w:p>
    <w:p w14:paraId="0A621DD9" w14:textId="77777777" w:rsidR="009E067E" w:rsidRPr="00FA49FB" w:rsidRDefault="009E067E" w:rsidP="009E067E">
      <w:pPr>
        <w:pStyle w:val="a7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АКБ / ДБЖ, 22 кВт: завантаження = 22 / 25 = 88 % &gt; 80 % → WARNING.</w:t>
      </w:r>
    </w:p>
    <w:p w14:paraId="711FC547" w14:textId="77777777" w:rsidR="009E067E" w:rsidRPr="00FA49FB" w:rsidRDefault="009E067E" w:rsidP="009E067E">
      <w:pPr>
        <w:pStyle w:val="a7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АКБ / ДБЖ, 40 кВт: потрібно 40 кВт &gt; 25 кВт → CRITICAL; віддається 25 кВт, покриття = 25 / 40 = 62,5 %, перевантаження 15 кВт.</w:t>
      </w:r>
    </w:p>
    <w:p w14:paraId="4404B429" w14:textId="64961D68" w:rsidR="009E067E" w:rsidRPr="00FA49FB" w:rsidRDefault="009E067E" w:rsidP="009E067E">
      <w:pPr>
        <w:pStyle w:val="a7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Скидання навантаження, 20 кВт: потрібно 20 · 0,4 = 8 кВт ≤ 10 кВт; покриття = 8 / 20 = 40 %; стан WARNING (працюють лише критичні споживачі).</w:t>
      </w:r>
    </w:p>
    <w:p w14:paraId="6DF30C19" w14:textId="0717AB9B" w:rsidR="009E067E" w:rsidRPr="00FA49FB" w:rsidRDefault="009E067E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Перевірки автоматизовано в модульних тестах pw3_*.</w:t>
      </w:r>
    </w:p>
    <w:p w14:paraId="74971F3B" w14:textId="17B3FEE5" w:rsidR="009E067E" w:rsidRPr="00FA49FB" w:rsidRDefault="009E067E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4666D6" w14:textId="77777777" w:rsidR="009E067E" w:rsidRPr="00FA49FB" w:rsidRDefault="009E067E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A3BA1D" w14:textId="459FF91E" w:rsidR="009E067E" w:rsidRPr="00FA49FB" w:rsidRDefault="009E067E" w:rsidP="009E067E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Практичн</w:t>
      </w:r>
      <w:r w:rsidR="00745A00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е</w:t>
      </w:r>
      <w:r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заняття № 4</w:t>
      </w:r>
    </w:p>
    <w:p w14:paraId="1F717457" w14:textId="53EED4FF" w:rsidR="009E067E" w:rsidRPr="00FA49FB" w:rsidRDefault="009E067E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6E17B3" w14:textId="095461F2" w:rsidR="009E067E" w:rsidRPr="00FA49FB" w:rsidRDefault="009E067E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Створення екрану авторизації та реєстрації користувача в мобільному застосунку.</w:t>
      </w:r>
    </w:p>
    <w:p w14:paraId="053E470D" w14:textId="510B814C" w:rsidR="00AC0474" w:rsidRPr="00FA49FB" w:rsidRDefault="00AC0474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6C1727" w14:textId="7B8A00BB" w:rsidR="00AC0474" w:rsidRPr="00FA49FB" w:rsidRDefault="00AC0474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Індивідуальне завдання (варіант 18): авторизація та реєстрація оператора (диспетчера, інженера, адміністратора) системи аварійного електропостачання.</w:t>
      </w:r>
    </w:p>
    <w:p w14:paraId="09EF04FB" w14:textId="77777777" w:rsidR="00AC0474" w:rsidRPr="00FA49FB" w:rsidRDefault="00AC0474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D72822B" w14:textId="4ADBC6FA" w:rsidR="00AC0474" w:rsidRPr="00FA49FB" w:rsidRDefault="00AC0474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Просунутий рівень складності: розділення інтерфейсу на окремі composable-функції (заголовок екрана, текстові поля, кнопки, повідомлення про помилки), інтеграція бізнес-логіки (перевірка правильності введених даних), відображення стану завантаження під час обробки, динамічна зміна UI за допомогою remember або mutableStateOf, адаптивний layout, коментарі до коду для кожного composable.</w:t>
      </w:r>
    </w:p>
    <w:p w14:paraId="710C2053" w14:textId="79410111" w:rsidR="00AC0474" w:rsidRPr="00FA49FB" w:rsidRDefault="00AC0474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D2DF30" w14:textId="207B7663" w:rsidR="00AC0474" w:rsidRPr="00FA49FB" w:rsidRDefault="00AC0474" w:rsidP="009E067E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Хід виконання:</w:t>
      </w:r>
    </w:p>
    <w:p w14:paraId="213C72BB" w14:textId="73B97AED" w:rsidR="00AC0474" w:rsidRPr="00FA49FB" w:rsidRDefault="00AC0474" w:rsidP="00AC0474">
      <w:pPr>
        <w:pStyle w:val="a7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Бізнес-логіка перевірки даних (AuthValidator). Кожна функція повертає текст помилки або null, тому результат напряму передається в isError / supportingText поля. Реалізовано перевірки: e-mail (формат), прізвище та ім'я (щонайменше два слова), пароль (щонайменше 8 символів, літера й цифра), підтвердження пароля, згода з регламентом. Додатково функція passwordStrength оцінює надійність пароля (слабкий / середній 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/ надійний).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17C64850" wp14:editId="464D40A6">
            <wp:extent cx="4655127" cy="3253690"/>
            <wp:effectExtent l="0" t="0" r="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879" cy="32653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336AFD" w14:textId="1883BB76" w:rsidR="00AC0474" w:rsidRPr="00FA49FB" w:rsidRDefault="00AC0474" w:rsidP="00AC0474">
      <w:pPr>
        <w:pStyle w:val="a7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Імітація сервера (FakeAuthRepository). Акаунти зберігаються в пам'яті (паролі — у вигляді SHA-256 хешу). Функції login і register є suspend і містять затримку 1,2 с, яка моделює мережевий запит, під час якого UI показує стан завантаження. Для перевірки входу без реєстрації створено демо-акаунт.</w:t>
      </w:r>
    </w:p>
    <w:p w14:paraId="47D5FFBA" w14:textId="7E548151" w:rsidR="00AC0474" w:rsidRPr="00FA49FB" w:rsidRDefault="00AC0474" w:rsidP="00AC0474">
      <w:pPr>
        <w:pStyle w:val="a7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Розділення UI на composable-функції (файл AuthComponents.kt, кожна функція має коментар з описом):</w:t>
      </w:r>
    </w:p>
    <w:p w14:paraId="70B9CA19" w14:textId="009ED735" w:rsidR="00AC0474" w:rsidRPr="00FA49FB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AuthHeader — заголовок і підзаголовок екрана;</w:t>
      </w:r>
    </w:p>
    <w:p w14:paraId="228B09AF" w14:textId="2D77CED7" w:rsidR="00AC0474" w:rsidRPr="00FA49FB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AuthTextField — текстове поле з повідомленням про помилку;</w:t>
      </w:r>
    </w:p>
    <w:p w14:paraId="4AFF47EE" w14:textId="006E60EC" w:rsidR="00AC0474" w:rsidRPr="00FA49FB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PasswordField — поле пароля з кнопкою «Показати / Сховати»;</w:t>
      </w:r>
    </w:p>
    <w:p w14:paraId="3E7748A2" w14:textId="10B480A4" w:rsidR="00AC0474" w:rsidRPr="00FA49FB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PasswordStrengthIndicator — індикатор надійності пароля з анімацією;</w:t>
      </w:r>
    </w:p>
    <w:p w14:paraId="012A3A29" w14:textId="71498A8A" w:rsidR="00AC0474" w:rsidRPr="00FA49FB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RoleSelector — вибір ролі за допомогою FilterChip;</w:t>
      </w:r>
    </w:p>
    <w:p w14:paraId="4C05D910" w14:textId="27ACDD4E" w:rsidR="00AC0474" w:rsidRPr="00FA49FB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TermsCheckbox — згода з регламентом;</w:t>
      </w:r>
    </w:p>
    <w:p w14:paraId="17650E10" w14:textId="3CB6010D" w:rsidR="00AC0474" w:rsidRPr="00FA49FB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FormMessageBanner — повідомлення про помилку чи успіх, що з'являється анімовано;</w:t>
      </w:r>
    </w:p>
    <w:p w14:paraId="0787D167" w14:textId="69DBB194" w:rsidR="00AC0474" w:rsidRPr="00FA49FB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SubmitButton — кнопка зі станом завантаження.</w:t>
      </w:r>
    </w:p>
    <w:p w14:paraId="62C7D24A" w14:textId="0A6C5261" w:rsidR="00AC0474" w:rsidRPr="00FA49FB" w:rsidRDefault="00AC0474" w:rsidP="00AC0474">
      <w:pPr>
        <w:pStyle w:val="a7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Екрани входу та реєстрації (AuthApp.kt). Компонент AuthApp керує лише режимом (вхід / реєстрація) і сесією, а форми LoginForm та RegistrationForm реалізують власну логіку. Стан полів зберігається через rememberSaveable, а помилки полів, індикатор завантаження та повідомлення — через remember і mutableStateOf. Помилка поля зникає, щойно користувач починає його редагувати.</w:t>
      </w:r>
    </w:p>
    <w:p w14:paraId="513C8133" w14:textId="1B918DD7" w:rsidR="00AC0474" w:rsidRPr="00FA49FB" w:rsidRDefault="00AC0474" w:rsidP="00AC0474">
      <w:pPr>
        <w:pStyle w:val="a7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Стан завантаження. Під час запиту кнопка блокується, замість тексту показується індикатор CircularProgressIndicator, а поля вводу недоступні (enabled = !loading), що виключає повторне надсилання форми.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833F207" wp14:editId="142EDE6F">
            <wp:extent cx="4346368" cy="1839210"/>
            <wp:effectExtent l="0" t="0" r="0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58812" cy="184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85169" w14:textId="155A3F82" w:rsidR="00E00A1B" w:rsidRPr="00FA49FB" w:rsidRDefault="00AC0474" w:rsidP="00E00A1B">
      <w:pPr>
        <w:pStyle w:val="a7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Адаптивність. Форма обмежена по ширині (widthIn(max = 480.dp)) і центрована, увесь екран прокручується (verticalScroll), а imePadding() не дозволяє клавіатурі перекривати поля. Тому форма коректно виглядає на телефоні, планшеті та в ландшафтній орієнтації.</w:t>
      </w:r>
    </w:p>
    <w:p w14:paraId="68762A8D" w14:textId="77777777" w:rsidR="00E00A1B" w:rsidRPr="00FA49FB" w:rsidRDefault="00E00A1B" w:rsidP="00E00A1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A05BB0" w14:textId="4563B64E" w:rsidR="00E00A1B" w:rsidRPr="00FA49FB" w:rsidRDefault="00E00A1B" w:rsidP="00E00A1B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Результат виконання:</w:t>
      </w:r>
    </w:p>
    <w:p w14:paraId="1D55A747" w14:textId="79FF1991" w:rsidR="00E00A1B" w:rsidRPr="00FA49FB" w:rsidRDefault="00E00A1B" w:rsidP="00E00A1B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A84DA85" w14:textId="7064C38C" w:rsidR="00E00A1B" w:rsidRPr="00FA49FB" w:rsidRDefault="00F07A37" w:rsidP="00E00A1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7241764F" wp14:editId="2729245D">
            <wp:extent cx="1662545" cy="3715492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3604" cy="37402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00A1B"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</w:t>
      </w:r>
      <w:r w:rsidR="00E00A1B"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1CA5778" wp14:editId="1260BA33">
            <wp:extent cx="1644732" cy="370791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52584" cy="372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0A1B"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E00A1B"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1F035A2" wp14:editId="2B3DB3C1">
            <wp:extent cx="1643187" cy="3705909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58215" cy="373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C1CD" w14:textId="71FAFCC9" w:rsidR="00F07A37" w:rsidRPr="00FA49FB" w:rsidRDefault="00F07A37" w:rsidP="00E00A1B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Перевірка:</w:t>
      </w:r>
    </w:p>
    <w:p w14:paraId="31C4F53E" w14:textId="23EB0278" w:rsidR="00F07A37" w:rsidRPr="00FA49FB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E-mail dispatcher@power.ua коректний</w:t>
      </w:r>
    </w:p>
    <w:p w14:paraId="6C010B83" w14:textId="6D812E05" w:rsidR="00F07A37" w:rsidRPr="00FA49FB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E-mail not-an-email, a@b, порожній помилка формату / порожнє поле</w:t>
      </w:r>
    </w:p>
    <w:p w14:paraId="7F237F12" w14:textId="2123DB47" w:rsidR="00F07A37" w:rsidRPr="00FA49FB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Прізвище та ім'я Коваленко Олена коректно</w:t>
      </w:r>
    </w:p>
    <w:p w14:paraId="0FCED7B1" w14:textId="4F11F70E" w:rsidR="00F07A37" w:rsidRPr="00FA49FB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Прізвище та ім'я Коваленко помилка: вкажіть прізвище та ім'я повністю</w:t>
      </w:r>
    </w:p>
    <w:p w14:paraId="0D356869" w14:textId="471D447F" w:rsidR="00F07A37" w:rsidRPr="00FA49FB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Пароль short1 помилка: щонайменше 8 символів</w:t>
      </w:r>
    </w:p>
    <w:p w14:paraId="54F34615" w14:textId="569CBD8A" w:rsidR="00F07A37" w:rsidRPr="00FA49FB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Пароль onlyletters / 12345678 помилка: немає цифри / немає літери</w:t>
      </w:r>
    </w:p>
    <w:p w14:paraId="13D4677A" w14:textId="2AD89F95" w:rsidR="00F07A37" w:rsidRPr="00FA49FB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Пароль Power2026 коректний, надійність «середній»</w:t>
      </w:r>
    </w:p>
    <w:p w14:paraId="5692709C" w14:textId="5D4B2360" w:rsidR="00F07A37" w:rsidRPr="00FA49FB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Пароль Power2026!Grid коректний, надійність «надійний»</w:t>
      </w:r>
    </w:p>
    <w:p w14:paraId="44C0A561" w14:textId="38D2C8D4" w:rsidR="00F07A37" w:rsidRPr="00FA49FB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Підтвердження power2026 при паролі Power2026 помилка: паролі не збігаються</w:t>
      </w:r>
    </w:p>
    <w:p w14:paraId="2144CCD8" w14:textId="5BD3C957" w:rsidR="00F07A37" w:rsidRPr="00FA49FB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Вхід із демо-акаунтом dispatcher@power.ua / Passw@rd завершується успіхом; повторна реєстрація вже існуючого e-mail повертає помилку «Користувач із таким e-mail уже зареєстрований».</w:t>
      </w:r>
    </w:p>
    <w:p w14:paraId="308E28B9" w14:textId="3B9C78C5" w:rsidR="00F07A37" w:rsidRPr="00FA49FB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Перевірки валідації автоматизовано в модульних тестах pw4_*.</w:t>
      </w:r>
    </w:p>
    <w:p w14:paraId="662D2B51" w14:textId="6DE3BD28" w:rsidR="00F07A37" w:rsidRPr="00FA49FB" w:rsidRDefault="00F07A37" w:rsidP="00F07A37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4DC959A" w14:textId="77777777" w:rsidR="00F07A37" w:rsidRPr="00FA49FB" w:rsidRDefault="00F07A37" w:rsidP="00F07A37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C0ABAEB" w14:textId="3C460B52" w:rsidR="00F07A37" w:rsidRPr="00FA49FB" w:rsidRDefault="00F07A37" w:rsidP="00F07A37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Запуск тестів</w:t>
      </w:r>
    </w:p>
    <w:p w14:paraId="58D0BEC3" w14:textId="6477FC03" w:rsidR="00F07A37" w:rsidRPr="00FA49FB" w:rsidRDefault="00F07A37" w:rsidP="00F07A37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>Модульні тести бізнес-логіки всіх чотирьох занять (21 тест) знаходяться у файлі app/src/test/java/com/example/myapplication/EmergencyLogicTest.kt. Запуск: ./gradlew :app:testDebugUnitTest. Усі тести проходять, збірка :app:assembleDebug та перевірка :app:lintDebug завершуються без помилок.</w:t>
      </w:r>
    </w:p>
    <w:p w14:paraId="36FD28B3" w14:textId="290F2D27" w:rsidR="00F07A37" w:rsidRPr="00FA49FB" w:rsidRDefault="00F07A37" w:rsidP="00F07A37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43E7A4" w14:textId="4C91C5EF" w:rsidR="00F07A37" w:rsidRPr="00FA49FB" w:rsidRDefault="00F07A37" w:rsidP="00F07A37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79D6BBA0" wp14:editId="716B4BC0">
            <wp:extent cx="6152515" cy="1009650"/>
            <wp:effectExtent l="0" t="0" r="63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3107" w14:textId="6B5C8CCB" w:rsidR="009D64B5" w:rsidRPr="00FA49FB" w:rsidRDefault="009D64B5" w:rsidP="00F07A37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922AE0" w14:textId="214396B1" w:rsidR="009D64B5" w:rsidRPr="00FA49FB" w:rsidRDefault="009D64B5" w:rsidP="009D64B5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FA49F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Висновок</w:t>
      </w:r>
    </w:p>
    <w:p w14:paraId="38F8C56B" w14:textId="1AED0DCF" w:rsidR="009D64B5" w:rsidRPr="00FA49FB" w:rsidRDefault="009D64B5" w:rsidP="009D64B5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 результаті виконання практичної роботи № 1 було засвоєно основи розробки Android-застосунків мовою Kotlin із використанням Jetpack Compose для предметної галузі енергетики (варіант 18 — «Система аварійного електропостачання»). На практичному занятті № 1 створено проєкт в Android Studio та реалізовано екран моніторингу з анімацією зміни значень і керуванням станом через remember / mutableStateOf та стилізацією засобами Material Theme. На занятті № 2 налаштовано Gradle (каталог версій, Compose BOM), бізнес-логіку розрахунку автономності винесено в окремий файл, відокремлено від UI, а результат візуалізовано власним графіком на Canvas. На занятті № 3 побудовано складніший інтерфейс із кількох composable-функцій, зображеннями зі своїх ресурсів (компонент Image, painterResource), інформаційними картками та адаптивним макетом на основі BoxWithConstraints. На занятті № 4 реалізовано екрани авторизації та </w:t>
      </w:r>
      <w:r w:rsidRPr="00FA49F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реєстрації з розділенням UI на composable-компоненти, валідацією даних, станом завантаження й адаптивним розташуванням елементів. Було відпрацьовано розділення UI та бізнес-логіки, роботу зі станом і анімаціями в Compose, а також перевірку коректності обчислень модульними тестами.</w:t>
      </w:r>
    </w:p>
    <w:sectPr w:rsidR="009D64B5" w:rsidRPr="00FA49FB" w:rsidSect="00B942CB">
      <w:pgSz w:w="11906" w:h="16838" w:code="9"/>
      <w:pgMar w:top="1134" w:right="850" w:bottom="1134" w:left="1701" w:header="708" w:footer="708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531B0"/>
    <w:multiLevelType w:val="hybridMultilevel"/>
    <w:tmpl w:val="F344146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692963"/>
    <w:multiLevelType w:val="hybridMultilevel"/>
    <w:tmpl w:val="EBF0042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8C1153"/>
    <w:multiLevelType w:val="multilevel"/>
    <w:tmpl w:val="85D6EF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16F09D5"/>
    <w:multiLevelType w:val="multilevel"/>
    <w:tmpl w:val="BD249B36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48864F8"/>
    <w:multiLevelType w:val="hybridMultilevel"/>
    <w:tmpl w:val="B80401A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534899"/>
    <w:multiLevelType w:val="hybridMultilevel"/>
    <w:tmpl w:val="C5BE7C3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A904E8"/>
    <w:multiLevelType w:val="hybridMultilevel"/>
    <w:tmpl w:val="B5A27CD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D30B8A"/>
    <w:multiLevelType w:val="multilevel"/>
    <w:tmpl w:val="C79416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5DB2314B"/>
    <w:multiLevelType w:val="multilevel"/>
    <w:tmpl w:val="964EB9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0DB69E3"/>
    <w:multiLevelType w:val="hybridMultilevel"/>
    <w:tmpl w:val="D9EA6F3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A45B4E"/>
    <w:multiLevelType w:val="hybridMultilevel"/>
    <w:tmpl w:val="146007F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E50785"/>
    <w:multiLevelType w:val="hybridMultilevel"/>
    <w:tmpl w:val="38CEBD8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8"/>
  </w:num>
  <w:num w:numId="4">
    <w:abstractNumId w:val="3"/>
  </w:num>
  <w:num w:numId="5">
    <w:abstractNumId w:val="4"/>
  </w:num>
  <w:num w:numId="6">
    <w:abstractNumId w:val="11"/>
  </w:num>
  <w:num w:numId="7">
    <w:abstractNumId w:val="0"/>
  </w:num>
  <w:num w:numId="8">
    <w:abstractNumId w:val="9"/>
  </w:num>
  <w:num w:numId="9">
    <w:abstractNumId w:val="1"/>
  </w:num>
  <w:num w:numId="10">
    <w:abstractNumId w:val="5"/>
  </w:num>
  <w:num w:numId="11">
    <w:abstractNumId w:val="10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47CA"/>
    <w:rsid w:val="0005248A"/>
    <w:rsid w:val="0015642D"/>
    <w:rsid w:val="00192675"/>
    <w:rsid w:val="001F3C10"/>
    <w:rsid w:val="002C47CA"/>
    <w:rsid w:val="002E3DEB"/>
    <w:rsid w:val="003A3604"/>
    <w:rsid w:val="004F41C8"/>
    <w:rsid w:val="005B3061"/>
    <w:rsid w:val="006302AB"/>
    <w:rsid w:val="0069049A"/>
    <w:rsid w:val="00705EDD"/>
    <w:rsid w:val="00723787"/>
    <w:rsid w:val="00745A00"/>
    <w:rsid w:val="009D64B5"/>
    <w:rsid w:val="009E067E"/>
    <w:rsid w:val="00A96388"/>
    <w:rsid w:val="00AC0474"/>
    <w:rsid w:val="00B942CB"/>
    <w:rsid w:val="00C21F60"/>
    <w:rsid w:val="00C657E2"/>
    <w:rsid w:val="00C85639"/>
    <w:rsid w:val="00D010EA"/>
    <w:rsid w:val="00DC4F61"/>
    <w:rsid w:val="00E00A1B"/>
    <w:rsid w:val="00EE0A16"/>
    <w:rsid w:val="00F03AC3"/>
    <w:rsid w:val="00F07A37"/>
    <w:rsid w:val="00F42ADF"/>
    <w:rsid w:val="00F608CC"/>
    <w:rsid w:val="00FA4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802C8E"/>
  <w15:docId w15:val="{F7908A61-D0AF-41F9-9B32-72BA45D70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E067E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D010EA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D010EA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1F3C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4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3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7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9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94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0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0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85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Ihor-Sl/mobile/tree/main/PW1TB-32_Sliunko_Ihor_Olehovych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13752-D990-4B09-95F7-A9A4DEBAEE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16</Pages>
  <Words>2227</Words>
  <Characters>12697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27</cp:revision>
  <dcterms:created xsi:type="dcterms:W3CDTF">2025-01-02T08:28:00Z</dcterms:created>
  <dcterms:modified xsi:type="dcterms:W3CDTF">2026-09-20T15:44:00Z</dcterms:modified>
</cp:coreProperties>
</file>