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uppressAutoHyphens w:val="true"/>
        <w:spacing w:before="0" w:after="1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НАЦІОНАЛЬНИЙ УНІВЕРСИТЕТ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ЛЬВІВСЬКА ПОЛІТЕХНІКА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uppressAutoHyphens w:val="true"/>
        <w:spacing w:before="0" w:after="160" w:line="288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Інститут комп’ютерних технологій, автоматики та метрології </w:t>
      </w:r>
    </w:p>
    <w:p>
      <w:pPr>
        <w:suppressAutoHyphens w:val="true"/>
        <w:spacing w:before="0" w:after="160" w:line="288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кафедра “</w:t>
      </w:r>
      <w:r>
        <w:rPr>
          <w:rFonts w:ascii="Times New Roman" w:hAnsi="Times New Roman" w:cs="Times New Roman" w:eastAsia="Times New Roman"/>
          <w:b/>
          <w:color w:val="202122"/>
          <w:spacing w:val="0"/>
          <w:position w:val="0"/>
          <w:sz w:val="28"/>
          <w:shd w:fill="FFFFFF" w:val="clear"/>
        </w:rPr>
        <w:t xml:space="preserve">Електронних обчислювальних машин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”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73" w:dyaOrig="3834">
          <v:rect xmlns:o="urn:schemas-microsoft-com:office:office" xmlns:v="urn:schemas-microsoft-com:vml" id="rectole0000000000" style="width:218.650000pt;height:191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Звіт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дисципліни: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Моделювання комп’ютерних систем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Поведінковий опис цифрового автомата Перевірка роботи автомата за допомогою стенда Elbert V2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Spartan 3A FPGA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Варіант - 7                                                                                       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 ст. гр. КІ-20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Дзюбайло І.Л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Прийняв: </w:t>
      </w:r>
    </w:p>
    <w:p>
      <w:pPr>
        <w:spacing w:before="0" w:after="160" w:line="259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Козак Н.Б</w:t>
      </w:r>
    </w:p>
    <w:p>
      <w:pPr>
        <w:spacing w:before="0" w:after="160" w:line="259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709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Львів 2024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ЛАБОРАТОРНА РОБОТА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Поведінковий опис цифрового автомата Перевірка роботи автомата за допомогою стенда Elbert V2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Spartan 3A FPGA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Мета роботи: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базі стенда реалізувати цифровий автомат для обчислення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значення виразу дотримуючись наступних вимог: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Функціонал пристрою повинен бути реалізований згідно отриманого варіанту завдання.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Пристрій повинен бути ітераційним АЛП повинен виконувати за один такт одну операцію та реалізованим згідно наступної структурної схеми(рис.3.1).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Кожен блок структурної схеми повинен бути реалізований на мові VHDL в окремому файлі Дозволено використовувати всі оператори.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кожного блока структурної схеми повинен бути згенерований символ.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Інтеграція структурних блоків в єдину систему та зі стендом.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Кожен структурний блок і схема вцілому повинні бути промодельовані за допомогою симулятора ISim.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Формування вхідних даних на шині DATA_IN повинно бути реалізовано за допомогою DIP перемикачів.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Керування пристроєм повинно бути реалізовано за допомогою PUSH BUTTON кнопок.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Індикація значень операндів при вводі та вивід результату обчислень повинні бути реалізовані за допомогою семи сегментних індикаторів Індикація переповнення в АЛП за допомогою LED D8.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Підготувати та захистити звіт.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Вхідні параметри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Пристрій повинен реалізувати обчислення такого виразу: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567" w:dyaOrig="401">
          <v:rect xmlns:o="urn:schemas-microsoft-com:office:office" xmlns:v="urn:schemas-microsoft-com:vml" id="rectole0000000001" style="width:578.350000pt;height:20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Виконання роботи: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новий .vhd файл, та реалізувати на ньому мультиплексор  MUX.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----------------------------------------------------------------------------------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 IEEE;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IEEE.STD_LOGIC_1164.ALL;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entity MUX 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Port ( SEL : in  STD_LOGIC_VECTOR (1 downto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CONST1 : in  STD_LOGIC_VECTOR (7 downto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  CONST2 : in  STD_LOGIC_VECTOR (7 downto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RAM_DATA_OUT : in  STD_LOGIC_VECTOR (7 downto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DATA_IN : in  STD_LOGIC_VECTOR (7 downto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O : out  STD_LOGIC_VECTOR (7 downto 0));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MUX;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architecture MUX_arch of MUX 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PROCESS (SEL, CONST1, CONST2, RAM_DATA_OUT, DATA_IN)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(SEL = "00")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O &lt;= DATA_IN;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ELSIF (SEL = "01")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O &lt;= RAM_DATA_OUT;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ELSIF (SEL = "10")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O &lt;= CONST1;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O &lt;= CONST2;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END 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END PROCESS;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MUX_arch;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Перевірити роботу мультиплексора за допомогою симулятора ISim.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567" w:dyaOrig="4792">
          <v:rect xmlns:o="urn:schemas-microsoft-com:office:office" xmlns:v="urn:schemas-microsoft-com:vml" id="rectole0000000002" style="width:578.350000pt;height:239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Рис.3.3. Симуляція мультиплексора в ISim.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новий .vhd файл, та реалізувати на ньому регістр ACC.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 IEEE;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IEEE.STD_LOGIC_1164.ALL;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IEEE.STD_LOGIC_ARITH.ALL;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IEEE.STD_LOGIC_UNSIGNED.ALL;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entity ACC 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Port ( WR   : in 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RST  : in 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CLK  : in 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IN_BUS : in  STD_LOGIC_VECTOR (7 downto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OUT_BUS : out  STD_LOGIC_VECTOR (7 downto 0));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ACC;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architecture ACC_arch of ACC 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signal DATA : STD_LOGIC_VECTOR (7 downto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process (CLK)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rising_edge(CLK)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RST = '1'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DATA &lt;= (others =&gt; '0');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elsif WR = '1'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DATA &lt;= IN_BUS;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end 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end 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 process;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OUT_BUS &lt;= DATA;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ACC_arch;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Перевірити роботу регістра ACC (запис/скидання) за допомогою симулятора ISim.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567" w:dyaOrig="4725">
          <v:rect xmlns:o="urn:schemas-microsoft-com:office:office" xmlns:v="urn:schemas-microsoft-com:vml" id="rectole0000000003" style="width:578.350000pt;height:236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Рис.3.5. Симуляція регістра в ISim.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Визначити набір необхідних операції для обчислення індивідуального виразу.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Список набір операцій: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nop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передача даних із входу B на вихід АЛП. 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“+“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“-”</w:t>
      </w: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“&lt;&lt;”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новий .vhd файл, та реалізувати на ньому АЛП ALU.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 IEEE;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IEEE.STD_LOGIC_1164.ALL;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IEEE.STD_LOGIC_UNSIGNED.ALL;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ieee.NUMERIC_STD.all;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entity ALU 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Port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A, B     : in  STD_LOGIC_VECTOR(7 downto 0);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ALU_Sel  : in  STD_LOGIC_VECTOR(1 downto 0);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ALU_Out   : out  STD_LOGIC_VECTOR(7 downto 0);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Carryout : out std_logic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ALU;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architecture Behavioral of ALU 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signal ALU_Result : std_logic_vector (8 downto 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process(A,B,ALU_Sel)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begin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case(ALU_Sel) 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when "01" =&gt;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ALU_Result &lt;= ('0' &amp; A) + ('0' &amp; B);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when "10" =&gt;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ALU_Result &lt;= ('0' &amp; A) - ('0' &amp; B);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when "11" =&gt;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case(B) 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when x"00" </w:t>
        <w:tab/>
        <w:t xml:space="preserve">=&gt; ALU_Result &lt;= std_logic_vector(unsigned(('0' &amp; A)) sll 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when x"01" </w:t>
        <w:tab/>
        <w:t xml:space="preserve">=&gt; ALU_Result &lt;= std_logic_vector(unsigned(('0' &amp; A)) sll 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when x"02" </w:t>
        <w:tab/>
        <w:t xml:space="preserve">=&gt; ALU_Result &lt;= std_logic_vector(unsigned(('0' &amp; A)) sll 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when x"03" </w:t>
        <w:tab/>
        <w:t xml:space="preserve">=&gt; ALU_Result &lt;= std_logic_vector(unsigned(('0' &amp; A)) sll 3);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when x"04" </w:t>
        <w:tab/>
        <w:t xml:space="preserve">=&gt; ALU_Result &lt;= std_logic_vector(unsigned(('0' &amp; A)) sll 4);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when x"05" </w:t>
        <w:tab/>
        <w:t xml:space="preserve">=&gt; ALU_Result &lt;= std_logic_vector(unsigned(('0' &amp; A)) sll 5);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when x"06" </w:t>
        <w:tab/>
        <w:t xml:space="preserve">=&gt; ALU_Result &lt;= std_logic_vector(unsigned(('0' &amp; A)) sll 6);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when x"07" </w:t>
        <w:tab/>
        <w:t xml:space="preserve">=&gt; ALU_Result &lt;= std_logic_vector(unsigned(('0' &amp; A)) sll 7);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  when others  =&gt; ALU_Result &lt;= std_logic_vector(unsigned(('0' &amp; A)) sll 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end case;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ALU_Result(8) &lt;= '0';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when others =&gt; ALU_Result &lt;= ('0' &amp; B);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end case;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end process;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ALU_Out &lt;= ALU_Result(7 downto 0);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Carryout &lt;= ALU_Result(8);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Behavioral;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Перевірити роботу АЛП за допомогою симулятора ISim.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567" w:dyaOrig="4420">
          <v:rect xmlns:o="urn:schemas-microsoft-com:office:office" xmlns:v="urn:schemas-microsoft-com:vml" id="rectole0000000004" style="width:578.350000pt;height:221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Рис.3.7. Симуляція АЛП в ISim.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8.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Визначити множину станів та умови переходів пристрою керування необхідних для обчислення виразу.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Опис кожного зі станів: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RST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скидання схеми до початкового стану.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IDLE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стан очікування. Чекає на вхідні сигнали ENTER_OP1, ENTER_OP2 або CALCULATE.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LOAD_OP1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запис першого операнда OP1 в ОЗП.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LOAD_OP2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запис другого операнда OP2 в ОЗП.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RUN_CALC0: ACC = RAM(0x00);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RUN_CALC1: ACC = (ACC &lt;&lt; 2);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RUN_CALC2: ACC = (ACC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OP2);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RUN_CALC3: ACC = (ACC + OP1);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RUN_CALC4: ACC = (ACC + 15);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FINISH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індикація кінцевого результату.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9.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новий .vhd файл, та реалізувати на ньому блок керування CU.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library IEEE;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 IEEE.STD_LOGIC_1164.ALL;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entity mux_tb is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 mux_tb;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architecture Behavioral of mux_tb is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-- Constants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-- Signals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signal SEL : std_logic_vector(1 downto 0) := "00";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signal CONST1 : std_logic_vector(7 downto 0) := (others =&gt; '0');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signal CONST2 : std_logic_vector(7 downto 0) := (others =&gt; '1');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signal RAM_DATA_OUT : std_logic_vector(7 downto 0) := (others =&gt; '0');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signal DATA_IN : std_logic_vector(7 downto 0) := (others =&gt; '1');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signal O : std_logic_vector(7 downto 0);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-- Stimulus process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stimulus: process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begin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-- Test case 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SEL &lt;= "00";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CONST1 &lt;= "00000000";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CONST2 &lt;= "01010101";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RAM_DATA_OUT &lt;= "11110110";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DATA_IN &lt;= "11111111";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wait for 20 ns;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-- Test case 2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SEL &lt;= "01";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wait for 20 ns;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-- Test case 3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SEL &lt;= "10";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wait for 20 ns;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-- Test case 4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SEL &lt;= "11";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wait for 20 ns;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wait;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end process;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-- Instantiate the MUX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UUT: entity work.MUX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port map(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SEL =&gt; SEL,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CONST1 =&gt; CONST1,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CONST2 =&gt; CONST2,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RAM_DATA_OUT =&gt; RAM_DATA_OUT,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DATA_IN =&gt; DATA_IN,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  O =&gt; O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end Behavioral;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10.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Перевірити роботу блока керування за допомогою симулятора ISim.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567" w:dyaOrig="4490">
          <v:rect xmlns:o="urn:schemas-microsoft-com:office:office" xmlns:v="urn:schemas-microsoft-com:vml" id="rectole0000000005" style="width:578.350000pt;height:224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567" w:dyaOrig="4838">
          <v:rect xmlns:o="urn:schemas-microsoft-com:office:office" xmlns:v="urn:schemas-microsoft-com:vml" id="rectole0000000006" style="width:578.350000pt;height:241.9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Рис.3.9. Симуляція блоку керування в ISim.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11.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новий .vhd файл, та реалізувати на ньому ОЗП RAM.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 IEEE;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IEEE.STD_LOGIC_1164.ALL;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IEEE.NUMERIC_STD.ALL;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IEEE.STD_LOGIC_UNSIGNED.ALL;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entity RAM 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port( CLOCK :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WR : IN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ADDR_BUS : IN STD_LOGIC_VECTOR(1 DOWNTO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IN_DATA_BUS : IN STD_LOGIC_VECTOR(7 DOWNTO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OUT_DATA_BUS : OUT STD_LOGIC_VECTOR(7 DOWNTO 0));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RAM;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architecture RAM_arch of RAM 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type ram_type is array (3 downto 0) of STD_LOGIC_VECTOR(7 downto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signal UNIT : ram_type;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process(CLOCK, ADDR_BUS, UNIT)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(rising_edge(CLOCK))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(WR = '1')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UNIT(conv_integer(ADDR_BUS)) &lt;= IN_DATA_BUS;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end 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end 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OUT_DATA_BUS &lt;= UNIT(conv_integer(ADDR_BUS));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end process;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RAM_arch;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12.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Перевірити роботу блока керування за допомогою симулятора ISim.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object w:dxaOrig="11567" w:dyaOrig="4803">
          <v:rect xmlns:o="urn:schemas-microsoft-com:office:office" xmlns:v="urn:schemas-microsoft-com:vml" id="rectole0000000007" style="width:578.350000pt;height:240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Рис.3.11. Симуляція ОЗП в Isim.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13.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Створити новий .vhd файл, та реалізувати на ньому блок індикації 7-SEG DECODER.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library IEEE;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IEEE.STD_LOGIC_1164.ALL;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IEEE.STD_LOGIC_ARITH.ALL;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IEEE.STD_LOGIC_UNSIGNED.ALL;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entity BIN_TO_BCD 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port( CLOCK : IN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RESET : IN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ACC_DATA_OUT_BUS : IN STD_LOGIC_VECTOR(7 DOWNTO 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COMM_ONES</w:t>
        <w:tab/>
        <w:t xml:space="preserve"> </w:t>
        <w:tab/>
        <w:tab/>
        <w:t xml:space="preserve">: OUT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COMM_DECS   </w:t>
        <w:tab/>
        <w:tab/>
        <w:t xml:space="preserve">: OUT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COMM_HUNDREDS   : OUT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SEG_A</w:t>
        <w:tab/>
        <w:t xml:space="preserve"> : OUT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SEG_B</w:t>
        <w:tab/>
        <w:t xml:space="preserve"> : OUT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SEG_C</w:t>
        <w:tab/>
        <w:t xml:space="preserve"> : OUT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SEG_D</w:t>
        <w:tab/>
        <w:t xml:space="preserve"> : OUT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SEG_E</w:t>
        <w:tab/>
        <w:t xml:space="preserve"> : OUT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SEG_F</w:t>
        <w:tab/>
        <w:t xml:space="preserve"> : OUT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SEG_G</w:t>
        <w:tab/>
        <w:t xml:space="preserve"> : OUT STD_LOGIC;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DP</w:t>
        <w:tab/>
        <w:tab/>
        <w:t xml:space="preserve"> : OUT STD_LOGIC);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BIN_TO_BCD;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architecture Behavioral of BIN_TO_BCD 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signal ONES_BUS : STD_LOGIC_VECTOR(3 downto 0) := "0000";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signal DECS_BUS : STD_LOGIC_VECTOR(3 downto 0) := "0001";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signal HONDREDS_BUS : STD_LOGIC_VECTOR(3 downto 0) := "0000";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BIN_TO_BCD : process (ACC_DATA_OUT_BUS)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variable hex_src : STD_LOGIC_VECTOR(7 downto 0)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variable bcd     : STD_LOGIC_VECTOR(11 downto 0)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bcd             := (others =&gt; '0')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hex_src         := ACC_DATA_OUT_BUS;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i in hex_src'range loop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bcd(3 downto 0) &gt; "0100"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bcd(3 downto 0) := bcd(3 downto 0) + "0011"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end if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bcd(7 downto 4) &gt; "0100"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bcd(7 downto 4) := bcd(7 downto 4) + "0011"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end if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bcd(11 downto 8) &gt; "0100"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bcd(11 downto 8) := bcd(11 downto 8) + "0011"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end if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bcd := bcd(10 downto 0) &amp; hex_src(hex_src'left) ; -- shift bcd + 1 new entry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hex_src := hex_src(hex_src'left - 1 downto hex_src'right) &amp; '0' ; -- shift src + pad with 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end loop 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HONDREDS_BUS       &lt;=  bcd (11 downto 8);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DECS_BUS        &lt;=  bcd (7 downto 4);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ONES_BUS       &lt;=  bcd (3 downto 0);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end process BIN_TO_BCD;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 INDICATE : process(CLOCK)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type DIGIT_TYPE is (ONES, DECS, HUNDREDS);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variable CUR_DIGIT     : DIGIT_TYPE := ONES;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variable DIGIT_VAL </w:t>
        <w:tab/>
        <w:t xml:space="preserve">  : STD_LOGIC_VECTOR(3 downto 0) := "0000";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variable DIGIT_CTRL </w:t>
        <w:tab/>
        <w:t xml:space="preserve">  : STD_LOGIC_VECTOR(6 downto 0) := "0000000";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variable COMMONS_CTRL  : STD_LOGIC_VECTOR(2 downto 0) := "000";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if (rising_edge(CLOCK))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if(RESET = '0') then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case CUR_DIGIT is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ONES =&gt;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DIGIT_VAL := ONES_BUS;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CUR_DIGIT := DECS;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COMMONS_CTRL := "001";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DECS =&gt;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DIGIT_VAL := DECS_BUS;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CUR_DIGIT := HUNDREDS;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COMMONS_CTRL := "010";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HUNDREDS =&gt;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DIGIT_VAL := HONDREDS_BUS;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CUR_DIGIT := ONES;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COMMONS_CTRL := "100";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others =&gt;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DIGIT_VAL := ONES_BUS;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CUR_DIGIT := ONES;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 xml:space="preserve">  COMMONS_CTRL := "000";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end case;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case DIGIT_VAL is              --abcdefg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"0000" =&gt; DIGIT_CTRL := "1111110";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"0001" =&gt; DIGIT_CTRL := "0110000";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"0010" =&gt; DIGIT_CTRL := "1101101";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"0011" =&gt; DIGIT_CTRL := "1111001";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"0100" =&gt; DIGIT_CTRL := "0110011";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"0101" =&gt; DIGIT_CTRL := "1011011";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"0110" =&gt; DIGIT_CTRL := "1011111";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"0111" =&gt; DIGIT_CTRL := "1110000";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"1000" =&gt; DIGIT_CTRL := "1111111";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"1001" =&gt; DIGIT_CTRL := "1111011";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when others =&gt; DIGIT_CTRL := "0000000";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end case;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DIGIT_VAL := ONES_BUS;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CUR_DIGIT := ONES;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COMMONS_CTRL := "000";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end 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COMM_ONES </w:t>
        <w:tab/>
        <w:t xml:space="preserve">  &lt;= COMMONS_CTRL(0);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COMM_DECS </w:t>
        <w:tab/>
        <w:t xml:space="preserve">  &lt;= COMMONS_CTRL(1);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COMM_HUNDREDS &lt;= COMMONS_CTRL(2);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SEG_A &lt;= DIGIT_CTRL(6);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SEG_B &lt;= DIGIT_CTRL(5);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SEG_C &lt;= DIGIT_CTRL(4);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SEG_D &lt;= DIGIT_CTRL(3);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SEG_E &lt;= DIGIT_CTRL(2);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SEG_F &lt;= DIGIT_CTRL(1);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SEG_G &lt;= DIGIT_CTRL(0);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DP </w:t>
        <w:tab/>
        <w:t xml:space="preserve">&lt;= '0';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end if;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end process INDICATE;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 Behavioral;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14.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Перевірити роботу блока індикації за допомогою симулятора ISim.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567" w:dyaOrig="4832">
          <v:rect xmlns:o="urn:schemas-microsoft-com:office:office" xmlns:v="urn:schemas-microsoft-com:vml" id="rectole0000000008" style="width:578.350000pt;height:241.6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Рис.3.12. Симуляція блоку індикації в Isim.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15-16.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Згенерувати символи імплементованих компонентів. Створити файл верхнього рівня та виконати інтеграцію компонентів системи між собою та зі стендом.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567" w:dyaOrig="4910">
          <v:rect xmlns:o="urn:schemas-microsoft-com:office:office" xmlns:v="urn:schemas-microsoft-com:vml" id="rectole0000000009" style="width:578.350000pt;height:245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Рис.3.13. Зінтегровані між собою компоненти.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17.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Перевірити роботу схеми в симуляторі ISim.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object w:dxaOrig="11567" w:dyaOrig="4770">
          <v:rect xmlns:o="urn:schemas-microsoft-com:office:office" xmlns:v="urn:schemas-microsoft-com:vml" id="rectole0000000010" style="width:578.350000pt;height:238.5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Рис.3.14. Симуляція виконання обчислень.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Висновок: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ході виконання цієї лабораторної роботи я реалізував на базі стенда Elbert V2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Spartan3A FPGA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цифровий автомат згідно заданих вимог.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1">
    <w:abstractNumId w:val="12"/>
  </w:num>
  <w:num w:numId="24">
    <w:abstractNumId w:val="6"/>
  </w:num>
  <w:num w:numId="3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