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7C87" w14:textId="1DA52B54" w:rsidR="00D54DB4" w:rsidRPr="0062439C" w:rsidRDefault="00BC14E7" w:rsidP="00141A11">
      <w:pPr>
        <w:pStyle w:val="DOP"/>
        <w:tabs>
          <w:tab w:val="left" w:pos="180"/>
          <w:tab w:val="left" w:pos="4050"/>
        </w:tabs>
      </w:pPr>
      <w:r>
        <w:t>TEAM PROJECT</w:t>
      </w:r>
      <w:r w:rsidR="00866299">
        <w:t xml:space="preserve"> - Final Report 202</w:t>
      </w:r>
      <w:r w:rsidR="00141A11">
        <w:t>6</w:t>
      </w:r>
      <w:r>
        <w:t>,</w:t>
      </w:r>
      <w:r w:rsidR="00967599">
        <w:t xml:space="preserve"> Team 9, Computer Science</w:t>
      </w:r>
    </w:p>
    <w:p w14:paraId="575BD46E" w14:textId="5A03DFCE" w:rsidR="00EA5D2D" w:rsidRPr="00084BD2" w:rsidRDefault="0028153A" w:rsidP="00105925">
      <w:pPr>
        <w:pStyle w:val="PaperTitle"/>
      </w:pPr>
      <w:r>
        <w:t>Inverse Kinematics Visualizer</w:t>
      </w:r>
    </w:p>
    <w:p w14:paraId="504F7FEC" w14:textId="6F3EB6C8" w:rsidR="00141A11" w:rsidRPr="0028153A" w:rsidRDefault="00141A11" w:rsidP="005C261D">
      <w:pPr>
        <w:pStyle w:val="PINoSpace"/>
        <w:ind w:firstLine="0"/>
        <w:rPr>
          <w:rFonts w:ascii="Helvetica" w:hAnsi="Helvetica"/>
          <w:b/>
          <w:sz w:val="20"/>
          <w:szCs w:val="20"/>
          <w:vertAlign w:val="superscript"/>
        </w:rPr>
      </w:pPr>
      <w:r w:rsidRPr="00141A11">
        <w:rPr>
          <w:rFonts w:ascii="Helvetica" w:hAnsi="Helvetica"/>
          <w:b/>
          <w:sz w:val="20"/>
          <w:szCs w:val="20"/>
        </w:rPr>
        <w:t>Ihor Huz</w:t>
      </w:r>
      <w:r w:rsidR="0028153A">
        <w:rPr>
          <w:rFonts w:ascii="Helvetica" w:hAnsi="Helvetica"/>
          <w:b/>
          <w:sz w:val="20"/>
          <w:szCs w:val="20"/>
          <w:vertAlign w:val="superscript"/>
        </w:rPr>
        <w:t>1</w:t>
      </w:r>
      <w:r w:rsidRPr="00141A11">
        <w:rPr>
          <w:rFonts w:ascii="Helvetica" w:hAnsi="Helvetica"/>
          <w:b/>
          <w:sz w:val="20"/>
          <w:szCs w:val="20"/>
        </w:rPr>
        <w:t>, Ihor Zhuravchak</w:t>
      </w:r>
      <w:r w:rsidR="0028153A">
        <w:rPr>
          <w:rFonts w:ascii="Helvetica" w:hAnsi="Helvetica"/>
          <w:b/>
          <w:sz w:val="20"/>
          <w:szCs w:val="20"/>
          <w:vertAlign w:val="superscript"/>
        </w:rPr>
        <w:t>1</w:t>
      </w:r>
      <w:r w:rsidRPr="00141A11">
        <w:rPr>
          <w:rFonts w:ascii="Helvetica" w:hAnsi="Helvetica"/>
          <w:b/>
          <w:sz w:val="20"/>
          <w:szCs w:val="20"/>
        </w:rPr>
        <w:t>, Kuba Kałużniak</w:t>
      </w:r>
      <w:r w:rsidR="0028153A">
        <w:rPr>
          <w:rFonts w:ascii="Helvetica" w:hAnsi="Helvetica"/>
          <w:b/>
          <w:sz w:val="20"/>
          <w:szCs w:val="20"/>
          <w:vertAlign w:val="superscript"/>
        </w:rPr>
        <w:t>1</w:t>
      </w:r>
      <w:r w:rsidRPr="00141A11">
        <w:rPr>
          <w:rFonts w:ascii="Helvetica" w:hAnsi="Helvetica"/>
          <w:b/>
          <w:sz w:val="20"/>
          <w:szCs w:val="20"/>
        </w:rPr>
        <w:t>, H</w:t>
      </w:r>
      <w:r w:rsidR="009F77E4">
        <w:rPr>
          <w:rFonts w:ascii="Helvetica" w:hAnsi="Helvetica"/>
          <w:b/>
          <w:sz w:val="20"/>
          <w:szCs w:val="20"/>
        </w:rPr>
        <w:t>li</w:t>
      </w:r>
      <w:r w:rsidRPr="00141A11">
        <w:rPr>
          <w:rFonts w:ascii="Helvetica" w:hAnsi="Helvetica"/>
          <w:b/>
          <w:sz w:val="20"/>
          <w:szCs w:val="20"/>
        </w:rPr>
        <w:t>b Bokatov</w:t>
      </w:r>
      <w:r w:rsidR="0028153A">
        <w:rPr>
          <w:rFonts w:ascii="Helvetica" w:hAnsi="Helvetica"/>
          <w:b/>
          <w:sz w:val="20"/>
          <w:szCs w:val="20"/>
          <w:vertAlign w:val="superscript"/>
        </w:rPr>
        <w:t>1</w:t>
      </w:r>
      <w:r w:rsidRPr="00141A11">
        <w:rPr>
          <w:rFonts w:ascii="Helvetica" w:hAnsi="Helvetica"/>
          <w:b/>
          <w:sz w:val="20"/>
          <w:szCs w:val="20"/>
        </w:rPr>
        <w:t xml:space="preserve">, </w:t>
      </w:r>
      <w:proofErr w:type="spellStart"/>
      <w:r w:rsidRPr="00141A11">
        <w:rPr>
          <w:rFonts w:ascii="Helvetica" w:hAnsi="Helvetica"/>
          <w:b/>
          <w:sz w:val="20"/>
          <w:szCs w:val="20"/>
        </w:rPr>
        <w:t>Moamen</w:t>
      </w:r>
      <w:proofErr w:type="spellEnd"/>
      <w:r w:rsidRPr="00141A11">
        <w:rPr>
          <w:rFonts w:ascii="Helvetica" w:hAnsi="Helvetica"/>
          <w:b/>
          <w:sz w:val="20"/>
          <w:szCs w:val="20"/>
        </w:rPr>
        <w:t xml:space="preserve"> Salem</w:t>
      </w:r>
      <w:r w:rsidR="0028153A">
        <w:rPr>
          <w:rFonts w:ascii="Helvetica" w:hAnsi="Helvetica"/>
          <w:b/>
          <w:sz w:val="20"/>
          <w:szCs w:val="20"/>
          <w:vertAlign w:val="superscript"/>
        </w:rPr>
        <w:t>1</w:t>
      </w:r>
      <w:r w:rsidRPr="00141A11">
        <w:rPr>
          <w:rFonts w:ascii="Helvetica" w:hAnsi="Helvetica"/>
          <w:b/>
          <w:sz w:val="20"/>
          <w:szCs w:val="20"/>
        </w:rPr>
        <w:t>, Anas Abdellatif</w:t>
      </w:r>
      <w:r w:rsidR="0028153A">
        <w:rPr>
          <w:rFonts w:ascii="Helvetica" w:hAnsi="Helvetica"/>
          <w:b/>
          <w:sz w:val="20"/>
          <w:szCs w:val="20"/>
          <w:vertAlign w:val="superscript"/>
        </w:rPr>
        <w:t>1</w:t>
      </w:r>
    </w:p>
    <w:p w14:paraId="00482ED2" w14:textId="77777777" w:rsidR="00141A11" w:rsidRDefault="00141A11" w:rsidP="005C261D">
      <w:pPr>
        <w:pStyle w:val="PINoSpace"/>
        <w:ind w:firstLine="0"/>
        <w:rPr>
          <w:rFonts w:ascii="Helvetica" w:hAnsi="Helvetica"/>
          <w:b/>
          <w:sz w:val="20"/>
          <w:szCs w:val="20"/>
        </w:rPr>
      </w:pPr>
    </w:p>
    <w:p w14:paraId="5D3A28B7" w14:textId="44035E8F" w:rsidR="00084BD2" w:rsidRPr="0028153A" w:rsidRDefault="005C261D" w:rsidP="005C261D">
      <w:pPr>
        <w:pStyle w:val="PINoSpace"/>
        <w:ind w:firstLine="0"/>
        <w:rPr>
          <w:sz w:val="14"/>
          <w:szCs w:val="14"/>
        </w:rPr>
      </w:pPr>
      <w:r w:rsidRPr="0028153A">
        <w:rPr>
          <w:sz w:val="14"/>
          <w:szCs w:val="14"/>
          <w:vertAlign w:val="superscript"/>
        </w:rPr>
        <w:t>1</w:t>
      </w:r>
      <w:r w:rsidR="004B3FB8" w:rsidRPr="0028153A">
        <w:rPr>
          <w:sz w:val="14"/>
          <w:szCs w:val="14"/>
        </w:rPr>
        <w:t xml:space="preserve">Lodz University of Technology, International Faculty of Engineering, Lodz, Poland </w:t>
      </w:r>
    </w:p>
    <w:p w14:paraId="6621D8C1" w14:textId="410CAEEB" w:rsidR="005C261D" w:rsidRPr="0028153A" w:rsidRDefault="00244B7A" w:rsidP="005C261D">
      <w:pPr>
        <w:pStyle w:val="PI"/>
        <w:spacing w:before="100" w:after="100"/>
        <w:ind w:right="1598" w:firstLine="0"/>
        <w:rPr>
          <w:szCs w:val="15"/>
        </w:rPr>
      </w:pPr>
      <w:r w:rsidRPr="0028153A">
        <w:rPr>
          <w:szCs w:val="15"/>
        </w:rPr>
        <w:t>Supervisor</w:t>
      </w:r>
      <w:r w:rsidR="005C261D" w:rsidRPr="0028153A">
        <w:rPr>
          <w:szCs w:val="15"/>
        </w:rPr>
        <w:t xml:space="preserve">: </w:t>
      </w:r>
      <w:r w:rsidR="000302B0" w:rsidRPr="0028153A">
        <w:rPr>
          <w:szCs w:val="15"/>
        </w:rPr>
        <w:t>Natalia Walczak (e-mail:</w:t>
      </w:r>
      <w:r w:rsidR="005C261D" w:rsidRPr="0028153A">
        <w:rPr>
          <w:szCs w:val="15"/>
        </w:rPr>
        <w:t xml:space="preserve"> </w:t>
      </w:r>
      <w:r w:rsidR="00141A11" w:rsidRPr="0028153A">
        <w:rPr>
          <w:szCs w:val="15"/>
        </w:rPr>
        <w:t>natalia.walczak.1@p.lodz.pl</w:t>
      </w:r>
      <w:r w:rsidR="000302B0" w:rsidRPr="0028153A">
        <w:rPr>
          <w:szCs w:val="15"/>
        </w:rPr>
        <w:t>)</w:t>
      </w:r>
    </w:p>
    <w:p w14:paraId="356BBAF1" w14:textId="77777777" w:rsidR="00D44AB6" w:rsidRDefault="00D44AB6" w:rsidP="005C261D">
      <w:pPr>
        <w:pStyle w:val="PI"/>
        <w:spacing w:before="100" w:after="100"/>
        <w:ind w:right="1598" w:firstLine="0"/>
      </w:pPr>
    </w:p>
    <w:p w14:paraId="4CC442C4" w14:textId="5EF82132" w:rsidR="0028153A" w:rsidRDefault="0028153A" w:rsidP="0028153A">
      <w:pPr>
        <w:pBdr>
          <w:top w:val="single" w:sz="4" w:space="0" w:color="1F3864"/>
          <w:bottom w:val="single" w:sz="4" w:space="0" w:color="1F3864"/>
        </w:pBdr>
        <w:spacing w:before="80" w:after="80"/>
        <w:jc w:val="both"/>
      </w:pPr>
      <w:r w:rsidRPr="0028153A">
        <w:rPr>
          <w:rStyle w:val="H5CharChar"/>
          <w:sz w:val="20"/>
          <w:szCs w:val="20"/>
        </w:rPr>
        <w:t>ABSTRACT</w:t>
      </w:r>
      <w:r>
        <w:rPr>
          <w:b/>
          <w:bCs/>
          <w:sz w:val="18"/>
          <w:szCs w:val="18"/>
        </w:rPr>
        <w:t xml:space="preserve"> </w:t>
      </w:r>
      <w:r w:rsidRPr="00967599">
        <w:rPr>
          <w:sz w:val="18"/>
          <w:szCs w:val="18"/>
        </w:rPr>
        <w:t>This</w:t>
      </w:r>
      <w:r>
        <w:rPr>
          <w:sz w:val="18"/>
          <w:szCs w:val="18"/>
        </w:rPr>
        <w:t xml:space="preserve"> report documents the development of an interactive Inverse Kinematics (IK) </w:t>
      </w:r>
      <w:r w:rsidR="004A0EE6">
        <w:rPr>
          <w:sz w:val="18"/>
          <w:szCs w:val="18"/>
        </w:rPr>
        <w:t>Visualizer a</w:t>
      </w:r>
      <w:r>
        <w:rPr>
          <w:sz w:val="18"/>
          <w:szCs w:val="18"/>
        </w:rPr>
        <w:t xml:space="preserve"> tool that lets users see and manipulate a simulated 6-joint robotic arm in real time, observing how different IK algorithms solve the problem of positioning the arm's end-effector. The system is built on a Godot Engine frontend connected to a Python math backend via </w:t>
      </w:r>
      <w:r w:rsidR="00497FAC">
        <w:rPr>
          <w:sz w:val="18"/>
          <w:szCs w:val="18"/>
        </w:rPr>
        <w:t>UDP</w:t>
      </w:r>
      <w:r>
        <w:rPr>
          <w:sz w:val="18"/>
          <w:szCs w:val="18"/>
        </w:rPr>
        <w:t xml:space="preserve"> socket. Development passed through theoretical groundwork, a </w:t>
      </w:r>
      <w:r w:rsidR="004A0EE6">
        <w:rPr>
          <w:sz w:val="18"/>
          <w:szCs w:val="18"/>
        </w:rPr>
        <w:t>working 2D prototype, 3D scene assembly, and 3D solver</w:t>
      </w:r>
      <w:r>
        <w:rPr>
          <w:sz w:val="18"/>
          <w:szCs w:val="18"/>
        </w:rPr>
        <w:t xml:space="preserve"> for an unconstrained stick arm and </w:t>
      </w:r>
      <w:r>
        <w:rPr>
          <w:sz w:val="18"/>
          <w:szCs w:val="18"/>
        </w:rPr>
        <w:br/>
        <w:t>a robotic arm. This report reflects the current state of the project along with future improvement suggestions.</w:t>
      </w:r>
    </w:p>
    <w:p w14:paraId="25E1E6C9" w14:textId="317DB8CD" w:rsidR="000B068D" w:rsidRPr="000B068D" w:rsidRDefault="00C73496" w:rsidP="000B068D">
      <w:pPr>
        <w:pStyle w:val="Abstract"/>
        <w:spacing w:after="0"/>
        <w:ind w:right="-25"/>
        <w:rPr>
          <w:lang w:val="en-GB"/>
        </w:rPr>
      </w:pPr>
      <w:r>
        <w:rPr>
          <w:rStyle w:val="H5CharChar"/>
        </w:rPr>
        <w:t>KEYWORDS</w:t>
      </w:r>
      <w:r w:rsidR="0028153A">
        <w:rPr>
          <w:rStyle w:val="H5CharChar"/>
        </w:rPr>
        <w:t xml:space="preserve"> </w:t>
      </w:r>
      <w:r w:rsidR="0028153A" w:rsidRPr="000B068D">
        <w:rPr>
          <w:lang w:val="en-GB"/>
        </w:rPr>
        <w:t>CCD, Damped Least Squares, FABRIK, Godot Engine,</w:t>
      </w:r>
      <w:r>
        <w:rPr>
          <w:rStyle w:val="H5CharChar"/>
        </w:rPr>
        <w:t xml:space="preserve"> </w:t>
      </w:r>
      <w:r w:rsidR="000B068D" w:rsidRPr="000B068D">
        <w:rPr>
          <w:lang w:val="en-GB"/>
        </w:rPr>
        <w:t>inverse kinematics, Jacobian matrix, Python, robotic arm simulation</w:t>
      </w:r>
    </w:p>
    <w:p w14:paraId="06B3928B" w14:textId="77777777" w:rsidR="000B068D" w:rsidRDefault="000B068D" w:rsidP="000B068D">
      <w:pPr>
        <w:pStyle w:val="Abstract"/>
        <w:spacing w:after="0"/>
        <w:ind w:right="-25"/>
        <w:rPr>
          <w:lang w:val="en-GB"/>
        </w:rPr>
      </w:pPr>
    </w:p>
    <w:p w14:paraId="25501984" w14:textId="4A3AA464" w:rsidR="000B068D" w:rsidRPr="00141A11" w:rsidRDefault="000B068D" w:rsidP="000B068D">
      <w:pPr>
        <w:pStyle w:val="Abstract"/>
        <w:spacing w:after="0"/>
        <w:ind w:right="-25"/>
        <w:rPr>
          <w:lang w:val="en-GB"/>
        </w:rPr>
        <w:sectPr w:rsidR="000B068D" w:rsidRPr="00141A11" w:rsidSect="00422716">
          <w:headerReference w:type="default" r:id="rId8"/>
          <w:footerReference w:type="default" r:id="rId9"/>
          <w:pgSz w:w="11520" w:h="15660" w:code="1"/>
          <w:pgMar w:top="1280" w:right="740" w:bottom="1040" w:left="740" w:header="360" w:footer="500" w:gutter="0"/>
          <w:cols w:space="720"/>
          <w:docGrid w:linePitch="360"/>
        </w:sectPr>
      </w:pPr>
    </w:p>
    <w:p w14:paraId="0CEFA1F7" w14:textId="77777777" w:rsidR="00D828C6" w:rsidRPr="005C3955" w:rsidRDefault="00D828C6" w:rsidP="00555F01">
      <w:pPr>
        <w:pStyle w:val="H1NoSpace"/>
      </w:pPr>
      <w:r w:rsidRPr="005C3955">
        <w:t>I.</w:t>
      </w:r>
      <w:r w:rsidR="005E1970">
        <w:rPr>
          <w:rFonts w:ascii="MS Gothic" w:eastAsia="MS Gothic" w:hAnsi="MS Gothic" w:cs="MS Gothic"/>
        </w:rPr>
        <w:t> </w:t>
      </w:r>
      <w:r w:rsidRPr="000302B0">
        <w:t>INTRODUCTION</w:t>
      </w:r>
    </w:p>
    <w:p w14:paraId="53F219EF" w14:textId="5FB4A830" w:rsidR="000B068D" w:rsidRPr="0028153A" w:rsidRDefault="000B068D" w:rsidP="000B068D">
      <w:pPr>
        <w:spacing w:before="160" w:after="80"/>
        <w:rPr>
          <w:rFonts w:ascii="Helvetica" w:hAnsi="Helvetica" w:cs="Helvetica"/>
          <w:i/>
          <w:iCs/>
          <w:color w:val="58595B"/>
          <w:sz w:val="18"/>
          <w:szCs w:val="18"/>
        </w:rPr>
      </w:pPr>
      <w:r w:rsidRPr="0028153A">
        <w:rPr>
          <w:rFonts w:ascii="Helvetica" w:hAnsi="Helvetica" w:cs="Helvetica"/>
          <w:b/>
          <w:bCs/>
          <w:i/>
          <w:iCs/>
          <w:color w:val="58595B"/>
          <w:sz w:val="18"/>
          <w:szCs w:val="18"/>
        </w:rPr>
        <w:t xml:space="preserve">A.  </w:t>
      </w:r>
      <w:r w:rsidR="0028153A">
        <w:rPr>
          <w:rFonts w:ascii="Helvetica" w:hAnsi="Helvetica" w:cs="Helvetica"/>
          <w:b/>
          <w:bCs/>
          <w:i/>
          <w:iCs/>
          <w:color w:val="58595B"/>
          <w:sz w:val="18"/>
          <w:szCs w:val="18"/>
        </w:rPr>
        <w:t>BACKGROUND</w:t>
      </w:r>
    </w:p>
    <w:p w14:paraId="09D9B9E6" w14:textId="5FC622BF" w:rsidR="000B068D" w:rsidRDefault="000B068D" w:rsidP="00967599">
      <w:pPr>
        <w:spacing w:before="100" w:after="100"/>
        <w:jc w:val="both"/>
      </w:pPr>
      <w:r>
        <w:rPr>
          <w:sz w:val="20"/>
          <w:szCs w:val="20"/>
        </w:rPr>
        <w:t xml:space="preserve">Inverse kinematics is the problem of finding joint angles that place a robot arm's endpoint at a desired position. </w:t>
      </w:r>
      <w:r w:rsidR="00967599">
        <w:rPr>
          <w:sz w:val="20"/>
          <w:szCs w:val="20"/>
        </w:rPr>
        <w:br/>
      </w:r>
      <w:r>
        <w:rPr>
          <w:sz w:val="20"/>
          <w:szCs w:val="20"/>
        </w:rPr>
        <w:t xml:space="preserve">It appears in robotics, animation, and game </w:t>
      </w:r>
      <w:r w:rsidR="004A0EE6">
        <w:rPr>
          <w:sz w:val="20"/>
          <w:szCs w:val="20"/>
        </w:rPr>
        <w:t>engines anywhere</w:t>
      </w:r>
      <w:r>
        <w:rPr>
          <w:sz w:val="20"/>
          <w:szCs w:val="20"/>
        </w:rPr>
        <w:t xml:space="preserve"> a chain of connected segments must reach </w:t>
      </w:r>
      <w:r w:rsidR="00967599">
        <w:rPr>
          <w:sz w:val="20"/>
          <w:szCs w:val="20"/>
        </w:rPr>
        <w:br/>
      </w:r>
      <w:r>
        <w:rPr>
          <w:sz w:val="20"/>
          <w:szCs w:val="20"/>
        </w:rPr>
        <w:t xml:space="preserve">a target. Unlike forward kinematics, where you set angles and compute where the tip ends up, inverse kinematics works backwards: you know where you want the tip to </w:t>
      </w:r>
      <w:r w:rsidR="004A0EE6">
        <w:rPr>
          <w:sz w:val="20"/>
          <w:szCs w:val="20"/>
        </w:rPr>
        <w:t>be and</w:t>
      </w:r>
      <w:r>
        <w:rPr>
          <w:sz w:val="20"/>
          <w:szCs w:val="20"/>
        </w:rPr>
        <w:t xml:space="preserve"> must figure out how to get there. There is rarely </w:t>
      </w:r>
      <w:r w:rsidR="00967599">
        <w:rPr>
          <w:sz w:val="20"/>
          <w:szCs w:val="20"/>
        </w:rPr>
        <w:br/>
      </w:r>
      <w:r>
        <w:rPr>
          <w:sz w:val="20"/>
          <w:szCs w:val="20"/>
        </w:rPr>
        <w:t>a single clean solution, and the mathematics can become unstable near certain arm configurations called singularities.</w:t>
      </w:r>
    </w:p>
    <w:p w14:paraId="00BD5864" w14:textId="77777777" w:rsidR="000B068D" w:rsidRDefault="000B068D" w:rsidP="00967599">
      <w:pPr>
        <w:spacing w:before="100" w:after="100"/>
        <w:jc w:val="both"/>
      </w:pPr>
      <w:r>
        <w:rPr>
          <w:sz w:val="20"/>
          <w:szCs w:val="20"/>
        </w:rPr>
        <w:t>For students encountering this topic for the first time, the subject is notoriously difficult to grasp from equations alone. Our project builds a real-time, interactive visualizer to make the behavior of different algorithms visible and comparable.</w:t>
      </w:r>
    </w:p>
    <w:p w14:paraId="7AF4B1C4" w14:textId="4A61C175" w:rsidR="000B068D" w:rsidRPr="0028153A" w:rsidRDefault="000B068D" w:rsidP="00967599">
      <w:pPr>
        <w:spacing w:before="160" w:after="80"/>
        <w:jc w:val="both"/>
        <w:rPr>
          <w:rFonts w:ascii="Helvetica" w:hAnsi="Helvetica" w:cs="Helvetica"/>
          <w:i/>
          <w:iCs/>
          <w:color w:val="58595B"/>
          <w:sz w:val="18"/>
          <w:szCs w:val="18"/>
        </w:rPr>
      </w:pPr>
      <w:r w:rsidRPr="0028153A">
        <w:rPr>
          <w:rFonts w:ascii="Helvetica" w:hAnsi="Helvetica" w:cs="Helvetica"/>
          <w:b/>
          <w:bCs/>
          <w:i/>
          <w:iCs/>
          <w:color w:val="58595B"/>
          <w:sz w:val="18"/>
          <w:szCs w:val="18"/>
        </w:rPr>
        <w:t xml:space="preserve">B.  </w:t>
      </w:r>
      <w:r w:rsidR="0028153A">
        <w:rPr>
          <w:rFonts w:ascii="Helvetica" w:hAnsi="Helvetica" w:cs="Helvetica"/>
          <w:b/>
          <w:bCs/>
          <w:i/>
          <w:iCs/>
          <w:color w:val="58595B"/>
          <w:sz w:val="18"/>
          <w:szCs w:val="18"/>
        </w:rPr>
        <w:t>PROBLEM STATEMENT</w:t>
      </w:r>
    </w:p>
    <w:p w14:paraId="1854AA50" w14:textId="784B8F4D" w:rsidR="000B068D" w:rsidRDefault="000B068D" w:rsidP="00967599">
      <w:pPr>
        <w:spacing w:before="100" w:after="100"/>
        <w:jc w:val="both"/>
      </w:pPr>
      <w:r>
        <w:rPr>
          <w:sz w:val="20"/>
          <w:szCs w:val="20"/>
        </w:rPr>
        <w:t xml:space="preserve">There is no widely available, interactive tool that lets </w:t>
      </w:r>
      <w:r w:rsidR="00967599">
        <w:rPr>
          <w:sz w:val="20"/>
          <w:szCs w:val="20"/>
        </w:rPr>
        <w:br/>
      </w:r>
      <w:r>
        <w:rPr>
          <w:sz w:val="20"/>
          <w:szCs w:val="20"/>
        </w:rPr>
        <w:t xml:space="preserve">a student switch between IK algorithms on the same arm and observe the qualitative differences in how each one </w:t>
      </w:r>
      <w:r w:rsidR="004A0EE6">
        <w:rPr>
          <w:sz w:val="20"/>
          <w:szCs w:val="20"/>
        </w:rPr>
        <w:t>moves not</w:t>
      </w:r>
      <w:r>
        <w:rPr>
          <w:sz w:val="20"/>
          <w:szCs w:val="20"/>
        </w:rPr>
        <w:t xml:space="preserve"> just whether it reaches the target, but how. Textbooks describe these differences in theory; our tool aims to show them in practice.</w:t>
      </w:r>
    </w:p>
    <w:p w14:paraId="4CA2B044" w14:textId="6FB68FE6" w:rsidR="00C73496" w:rsidRPr="005C3955" w:rsidRDefault="00C73496" w:rsidP="00967599">
      <w:pPr>
        <w:pStyle w:val="PARAIndent"/>
      </w:pPr>
    </w:p>
    <w:p w14:paraId="761C4D31" w14:textId="5F7C9024" w:rsidR="00E91452" w:rsidRPr="00E91452" w:rsidRDefault="00E91452" w:rsidP="00967599">
      <w:pPr>
        <w:pStyle w:val="H1NoSpace"/>
        <w:jc w:val="both"/>
      </w:pPr>
      <w:r>
        <w:t>II</w:t>
      </w:r>
      <w:r w:rsidRPr="005C3955">
        <w:t>.</w:t>
      </w:r>
      <w:r>
        <w:rPr>
          <w:rFonts w:ascii="MS Gothic" w:eastAsia="MS Gothic" w:hAnsi="MS Gothic" w:cs="MS Gothic"/>
        </w:rPr>
        <w:t> </w:t>
      </w:r>
      <w:r w:rsidR="00356577" w:rsidRPr="00356577">
        <w:t xml:space="preserve"> IDEA FINDING</w:t>
      </w:r>
      <w:r w:rsidR="00356577">
        <w:t xml:space="preserve"> </w:t>
      </w:r>
    </w:p>
    <w:p w14:paraId="0EF74412" w14:textId="3C6725B7" w:rsidR="00967599" w:rsidRDefault="00141A11" w:rsidP="00967599">
      <w:pPr>
        <w:jc w:val="both"/>
        <w:rPr>
          <w:sz w:val="20"/>
          <w:szCs w:val="20"/>
        </w:rPr>
      </w:pPr>
      <w:r w:rsidRPr="00141A11">
        <w:rPr>
          <w:sz w:val="20"/>
          <w:szCs w:val="20"/>
        </w:rPr>
        <w:t>Before starting the implementation, the team studied the most common inverse kinematics methods. We focused on numerical approaches because they can be applied to a wide variety of robotic structures.</w:t>
      </w:r>
    </w:p>
    <w:p w14:paraId="4A55FBDB" w14:textId="7AECE751" w:rsidR="00967599" w:rsidRDefault="00141A11" w:rsidP="00967599">
      <w:pPr>
        <w:jc w:val="both"/>
        <w:rPr>
          <w:sz w:val="20"/>
          <w:szCs w:val="20"/>
        </w:rPr>
      </w:pPr>
      <w:r w:rsidRPr="00141A11">
        <w:rPr>
          <w:sz w:val="20"/>
          <w:szCs w:val="20"/>
        </w:rPr>
        <w:br/>
        <w:t xml:space="preserve">The main algorithms selected for the project were CCD </w:t>
      </w:r>
      <w:r w:rsidRPr="00141A11">
        <w:rPr>
          <w:sz w:val="20"/>
          <w:szCs w:val="20"/>
        </w:rPr>
        <w:t xml:space="preserve">(Cyclic Coordinate Descent), FABRIK (Forward </w:t>
      </w:r>
      <w:r>
        <w:rPr>
          <w:sz w:val="20"/>
          <w:szCs w:val="20"/>
        </w:rPr>
        <w:t>a</w:t>
      </w:r>
      <w:r w:rsidRPr="00141A11">
        <w:rPr>
          <w:sz w:val="20"/>
          <w:szCs w:val="20"/>
        </w:rPr>
        <w:t>nd Backward Reaching Inverse Kinematics), and Jacobian Damped Least Squares (DLS). Each algorithm has different advantages and disadvantages. CCD is simple and reliable, FABRIK usually produces smooth movements, and Jacobian DLS can generate natural-looking motion when properly configured.</w:t>
      </w:r>
    </w:p>
    <w:p w14:paraId="648D5C45" w14:textId="2185046B" w:rsidR="00141A11" w:rsidRPr="00141A11" w:rsidRDefault="00141A11" w:rsidP="00967599">
      <w:pPr>
        <w:jc w:val="both"/>
        <w:rPr>
          <w:sz w:val="20"/>
          <w:szCs w:val="20"/>
        </w:rPr>
      </w:pPr>
      <w:r w:rsidRPr="00141A11">
        <w:rPr>
          <w:sz w:val="20"/>
          <w:szCs w:val="20"/>
        </w:rPr>
        <w:br/>
        <w:t>To make comparisons easier, we decided to implement all algorithms within the same application so users can observe the differences directly.</w:t>
      </w:r>
    </w:p>
    <w:p w14:paraId="7A54AA89" w14:textId="717A8772" w:rsidR="00141A11" w:rsidRDefault="00141A11" w:rsidP="00967599">
      <w:pPr>
        <w:pStyle w:val="PARA"/>
      </w:pPr>
    </w:p>
    <w:p w14:paraId="534ED3D3" w14:textId="33E8DC9E" w:rsidR="00141A11" w:rsidRDefault="00000000" w:rsidP="00967599">
      <w:pPr>
        <w:pStyle w:val="PARA"/>
      </w:pPr>
      <w:r>
        <w:rPr>
          <w:noProof/>
          <w:sz w:val="24"/>
          <w:szCs w:val="24"/>
        </w:rPr>
        <w:pict w14:anchorId="45BEF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left:0;text-align:left;margin-left:260.6pt;margin-top:379.5pt;width:180.1pt;height:216.85pt;z-index:1;mso-wrap-edited:f;mso-width-percent:0;mso-height-percent:0;mso-position-horizontal-relative:margin;mso-position-vertical-relative:margin;mso-width-percent:0;mso-height-percent:0">
            <v:imagedata r:id="rId10" o:title=""/>
            <v:shadow on="t"/>
            <w10:wrap type="square" anchorx="margin" anchory="margin"/>
          </v:shape>
        </w:pict>
      </w:r>
    </w:p>
    <w:p w14:paraId="1A71A594" w14:textId="25471B23" w:rsidR="00141A11" w:rsidRDefault="00141A11" w:rsidP="00967599">
      <w:pPr>
        <w:pStyle w:val="PARA"/>
      </w:pPr>
    </w:p>
    <w:p w14:paraId="6C66A156" w14:textId="77777777" w:rsidR="00141A11" w:rsidRDefault="00141A11" w:rsidP="00967599">
      <w:pPr>
        <w:pStyle w:val="PARA"/>
      </w:pPr>
    </w:p>
    <w:p w14:paraId="480E10C0" w14:textId="77777777" w:rsidR="00141A11" w:rsidRDefault="00141A11" w:rsidP="00967599">
      <w:pPr>
        <w:pStyle w:val="PARA"/>
      </w:pPr>
    </w:p>
    <w:p w14:paraId="0AC27086" w14:textId="69B21D46" w:rsidR="00141A11" w:rsidRDefault="00141A11" w:rsidP="00967599">
      <w:pPr>
        <w:pStyle w:val="PARA"/>
      </w:pPr>
    </w:p>
    <w:p w14:paraId="63B4C050" w14:textId="3CBB9AD1" w:rsidR="00141A11" w:rsidRDefault="00141A11" w:rsidP="00967599">
      <w:pPr>
        <w:pStyle w:val="PARA"/>
      </w:pPr>
    </w:p>
    <w:p w14:paraId="2024F0C1" w14:textId="77777777" w:rsidR="00141A11" w:rsidRDefault="00141A11" w:rsidP="00967599">
      <w:pPr>
        <w:pStyle w:val="PARA"/>
      </w:pPr>
    </w:p>
    <w:p w14:paraId="393D8354" w14:textId="77777777" w:rsidR="00141A11" w:rsidRDefault="00141A11" w:rsidP="00967599">
      <w:pPr>
        <w:pStyle w:val="PARA"/>
      </w:pPr>
    </w:p>
    <w:p w14:paraId="52E994FF" w14:textId="77777777" w:rsidR="00141A11" w:rsidRDefault="00141A11" w:rsidP="00967599">
      <w:pPr>
        <w:pStyle w:val="PARA"/>
      </w:pPr>
    </w:p>
    <w:p w14:paraId="091F7936" w14:textId="77777777" w:rsidR="00141A11" w:rsidRDefault="00141A11" w:rsidP="00967599">
      <w:pPr>
        <w:pStyle w:val="PARA"/>
      </w:pPr>
    </w:p>
    <w:p w14:paraId="34DF497C" w14:textId="66D58135" w:rsidR="00141A11" w:rsidRDefault="00141A11" w:rsidP="00967599">
      <w:pPr>
        <w:pStyle w:val="PARA"/>
      </w:pPr>
    </w:p>
    <w:p w14:paraId="747EED7C" w14:textId="77777777" w:rsidR="00141A11" w:rsidRDefault="00141A11" w:rsidP="00967599">
      <w:pPr>
        <w:pStyle w:val="PARA"/>
      </w:pPr>
    </w:p>
    <w:p w14:paraId="25431F84" w14:textId="77777777" w:rsidR="00141A11" w:rsidRDefault="00141A11" w:rsidP="00967599">
      <w:pPr>
        <w:pStyle w:val="PARA"/>
      </w:pPr>
    </w:p>
    <w:p w14:paraId="3C34CBEE" w14:textId="48DE7F7D" w:rsidR="00141A11" w:rsidRDefault="00141A11" w:rsidP="00967599">
      <w:pPr>
        <w:pStyle w:val="PARA"/>
      </w:pPr>
    </w:p>
    <w:p w14:paraId="63B111FF" w14:textId="3266F09B" w:rsidR="00141A11" w:rsidRDefault="00141A11" w:rsidP="00967599">
      <w:pPr>
        <w:pStyle w:val="PARA"/>
      </w:pPr>
    </w:p>
    <w:p w14:paraId="4237451E" w14:textId="67F6FA4D" w:rsidR="00141A11" w:rsidRDefault="00141A11" w:rsidP="00967599">
      <w:pPr>
        <w:pStyle w:val="PARA"/>
      </w:pPr>
    </w:p>
    <w:p w14:paraId="4ADC1DD2" w14:textId="213299A8" w:rsidR="00141A11" w:rsidRDefault="00141A11" w:rsidP="00967599">
      <w:pPr>
        <w:pStyle w:val="PARA"/>
      </w:pPr>
    </w:p>
    <w:p w14:paraId="060DAEC1" w14:textId="1740EE86" w:rsidR="00141A11" w:rsidRDefault="00141A11" w:rsidP="00967599">
      <w:pPr>
        <w:pStyle w:val="PARA"/>
      </w:pPr>
    </w:p>
    <w:p w14:paraId="1EBF1D4C" w14:textId="310B5A08" w:rsidR="003655A5" w:rsidRDefault="00000000" w:rsidP="00967599">
      <w:pPr>
        <w:pStyle w:val="H1"/>
        <w:jc w:val="both"/>
      </w:pPr>
      <w:r>
        <w:rPr>
          <w:noProof/>
        </w:rPr>
        <w:pict w14:anchorId="6AB4B1B3">
          <v:shapetype id="_x0000_t202" coordsize="21600,21600" o:spt="202" path="m,l,21600r21600,l21600,xe">
            <v:stroke joinstyle="miter"/>
            <v:path gradientshapeok="t" o:connecttype="rect"/>
          </v:shapetype>
          <v:shape id="_x0000_s2050" type="#_x0000_t202" alt="" style="position:absolute;left:0;text-align:left;margin-left:-190.05pt;margin-top:13.75pt;width:193.5pt;height:16.8pt;z-index:2;mso-wrap-style:square;mso-wrap-edited:f;mso-width-percent:0;mso-height-percent:0;mso-position-horizontal-relative:text;mso-position-vertical-relative:text;mso-width-percent:0;mso-height-percent:0;v-text-anchor:top" stroked="f">
            <v:textbox style="mso-fit-shape-to-text:t" inset="0,0,0,0">
              <w:txbxContent>
                <w:p w14:paraId="05476839" w14:textId="7C49915D" w:rsidR="000302B0" w:rsidRPr="000302B0" w:rsidRDefault="000302B0" w:rsidP="000302B0">
                  <w:pPr>
                    <w:pStyle w:val="Caption"/>
                    <w:rPr>
                      <w:rFonts w:ascii="Helvetica" w:hAnsi="Helvetica" w:cs="Helvetica"/>
                      <w:noProof/>
                      <w:spacing w:val="-2"/>
                      <w:sz w:val="14"/>
                      <w:szCs w:val="14"/>
                    </w:rPr>
                  </w:pPr>
                  <w:r w:rsidRPr="000302B0">
                    <w:rPr>
                      <w:rFonts w:ascii="Helvetica" w:hAnsi="Helvetica" w:cs="Helvetica"/>
                      <w:color w:val="00629B"/>
                      <w:sz w:val="14"/>
                      <w:szCs w:val="14"/>
                    </w:rPr>
                    <w:t>FIGURE 1.</w:t>
                  </w:r>
                  <w:r w:rsidRPr="000302B0">
                    <w:rPr>
                      <w:rFonts w:ascii="Helvetica" w:hAnsi="Helvetica" w:cs="Helvetica"/>
                      <w:sz w:val="14"/>
                      <w:szCs w:val="14"/>
                    </w:rPr>
                    <w:t xml:space="preserve"> </w:t>
                  </w:r>
                  <w:r w:rsidR="0028153A">
                    <w:rPr>
                      <w:rFonts w:ascii="Helvetica" w:hAnsi="Helvetica" w:cs="Helvetica"/>
                      <w:sz w:val="14"/>
                      <w:szCs w:val="14"/>
                    </w:rPr>
                    <w:t>Six-degree-of-freedom</w:t>
                  </w:r>
                  <w:r w:rsidRPr="000302B0">
                    <w:rPr>
                      <w:rFonts w:ascii="Helvetica" w:hAnsi="Helvetica" w:cs="Helvetica"/>
                      <w:sz w:val="14"/>
                      <w:szCs w:val="14"/>
                    </w:rPr>
                    <w:t xml:space="preserve"> KUKA robot - the base for the project model.</w:t>
                  </w:r>
                </w:p>
              </w:txbxContent>
            </v:textbox>
            <w10:wrap type="square"/>
          </v:shape>
        </w:pict>
      </w:r>
    </w:p>
    <w:p w14:paraId="07550982" w14:textId="485218CF" w:rsidR="00141A11" w:rsidRPr="00E91452" w:rsidRDefault="00070CF4" w:rsidP="00967599">
      <w:pPr>
        <w:pStyle w:val="H1"/>
        <w:jc w:val="both"/>
      </w:pPr>
      <w:r>
        <w:lastRenderedPageBreak/>
        <w:br/>
      </w:r>
      <w:r w:rsidR="00141A11">
        <w:t>III</w:t>
      </w:r>
      <w:r w:rsidR="00141A11" w:rsidRPr="005C3955">
        <w:t>.</w:t>
      </w:r>
      <w:r w:rsidR="00141A11">
        <w:rPr>
          <w:rFonts w:ascii="MS Gothic" w:eastAsia="MS Gothic" w:hAnsi="MS Gothic" w:cs="MS Gothic"/>
        </w:rPr>
        <w:t> </w:t>
      </w:r>
      <w:r w:rsidR="00141A11">
        <w:t>SOLUTION IMPLEMENTATION</w:t>
      </w:r>
    </w:p>
    <w:p w14:paraId="301C8378" w14:textId="5EE08046" w:rsidR="00967599" w:rsidRDefault="00141A11" w:rsidP="00967599">
      <w:pPr>
        <w:pStyle w:val="PARA"/>
      </w:pPr>
      <w:r w:rsidRPr="00141A11">
        <w:t xml:space="preserve">The project consists of two main components. The first component is a Godot Engine frontend responsible for rendering the robotic arm and handling user interaction. </w:t>
      </w:r>
      <w:r w:rsidR="00967599">
        <w:br/>
      </w:r>
      <w:r w:rsidRPr="00141A11">
        <w:t xml:space="preserve">The second component is a Python backend that performs </w:t>
      </w:r>
      <w:r w:rsidR="00967599">
        <w:br/>
      </w:r>
      <w:r w:rsidRPr="00141A11">
        <w:t xml:space="preserve">the inverse kinematics calculations. Both components communicate through a </w:t>
      </w:r>
      <w:r w:rsidR="004503B3">
        <w:t>UDP</w:t>
      </w:r>
      <w:r w:rsidRPr="00141A11">
        <w:t xml:space="preserve"> socket connection using JSON messages.</w:t>
      </w:r>
      <w:r w:rsidRPr="00141A11">
        <w:br/>
      </w:r>
      <w:r w:rsidRPr="00141A11">
        <w:br/>
        <w:t>Development was divided into several stages. During the first weeks, the team focused on learning the theoretical background of inverse kinematics, transformation matrices, and Jacobian methods. After that, the overall architecture of the application</w:t>
      </w:r>
      <w:r w:rsidR="00967599">
        <w:t xml:space="preserve"> was designed</w:t>
      </w:r>
      <w:r w:rsidRPr="00141A11">
        <w:t>.</w:t>
      </w:r>
    </w:p>
    <w:p w14:paraId="44D9726E" w14:textId="77777777" w:rsidR="00967599" w:rsidRDefault="00141A11" w:rsidP="00967599">
      <w:pPr>
        <w:pStyle w:val="PARA"/>
      </w:pPr>
      <w:r w:rsidRPr="00141A11">
        <w:br/>
        <w:t>The first successful implementation was a 2D robotic arm controlled by a FABRIK solver. This prototype allowed users to move a target and observe the arm following it in real time. The prototype also confirmed that communication between Godot and Python was fast enough for interactive use.</w:t>
      </w:r>
      <w:r w:rsidRPr="00141A11">
        <w:br/>
      </w:r>
      <w:r w:rsidRPr="00141A11">
        <w:br/>
        <w:t>After completing the 2D version, the team moved to a 3D environment. A six-degree-of-freedom robotic arm was assembled in Godot, including joint limits and rotation constraints. Additional controls were added to allow manual testing of each joint before connecting the inverse kinematics algorithms.</w:t>
      </w:r>
      <w:r w:rsidRPr="00141A11">
        <w:br/>
      </w:r>
      <w:r w:rsidRPr="00141A11">
        <w:br/>
        <w:t xml:space="preserve">One challenge that appeared during development was </w:t>
      </w:r>
      <w:r w:rsidR="00967599">
        <w:br/>
      </w:r>
      <w:r w:rsidRPr="00141A11">
        <w:t xml:space="preserve">the difference between an ideal mathematical model and </w:t>
      </w:r>
      <w:r w:rsidR="00967599">
        <w:br/>
      </w:r>
      <w:r w:rsidRPr="00141A11">
        <w:t>the actual constrained robotic arm used in the 3D scene. Some solutions generated by the algorithms were mathematically valid but could not be reproduced by the real arm configuration.</w:t>
      </w:r>
    </w:p>
    <w:p w14:paraId="645A6DA2" w14:textId="46705DC9" w:rsidR="00141A11" w:rsidRPr="00A46706" w:rsidRDefault="00141A11" w:rsidP="00963EF7">
      <w:pPr>
        <w:pStyle w:val="PARA"/>
        <w:rPr>
          <w:lang w:val="pl-PL"/>
        </w:rPr>
      </w:pPr>
      <w:r w:rsidRPr="00141A11">
        <w:br/>
      </w:r>
      <w:r w:rsidR="00963EF7">
        <w:t>Finally, all three</w:t>
      </w:r>
      <w:r w:rsidRPr="00141A11">
        <w:t xml:space="preserve"> algorithm</w:t>
      </w:r>
      <w:r w:rsidR="00963EF7">
        <w:t>s have been</w:t>
      </w:r>
      <w:r w:rsidRPr="00141A11">
        <w:t xml:space="preserve"> successfully connected to the 3D model. It can reach targets reliably</w:t>
      </w:r>
      <w:r w:rsidR="00963EF7">
        <w:t>, navigating to the destination frame by frame</w:t>
      </w:r>
      <w:r w:rsidR="00A46706">
        <w:t>. The algorithm choice may be changed during program execution, providing a direct comparison between the three methods.</w:t>
      </w:r>
    </w:p>
    <w:p w14:paraId="5A53AD3C" w14:textId="67F65A78" w:rsidR="0091745E" w:rsidRDefault="0091745E" w:rsidP="00967599">
      <w:pPr>
        <w:pStyle w:val="H1"/>
        <w:jc w:val="both"/>
      </w:pPr>
      <w:r>
        <w:t>IV</w:t>
      </w:r>
      <w:r w:rsidRPr="005C3955">
        <w:t>.</w:t>
      </w:r>
      <w:r>
        <w:rPr>
          <w:rFonts w:ascii="MS Gothic" w:eastAsia="MS Gothic" w:hAnsi="MS Gothic" w:cs="MS Gothic"/>
        </w:rPr>
        <w:t> </w:t>
      </w:r>
      <w:r w:rsidR="008E4A98">
        <w:t xml:space="preserve"> </w:t>
      </w:r>
      <w:r w:rsidR="00141A11">
        <w:t>CURRENT PROJECT STATUS</w:t>
      </w:r>
      <w:r w:rsidR="008E4A98">
        <w:t xml:space="preserve"> </w:t>
      </w:r>
    </w:p>
    <w:p w14:paraId="2A4EF2C8" w14:textId="3C90BC3A" w:rsidR="00121806" w:rsidRPr="00121806" w:rsidRDefault="00141A11" w:rsidP="00121806">
      <w:pPr>
        <w:jc w:val="both"/>
        <w:rPr>
          <w:sz w:val="20"/>
          <w:szCs w:val="20"/>
        </w:rPr>
      </w:pPr>
      <w:r w:rsidRPr="00141A11">
        <w:rPr>
          <w:sz w:val="20"/>
          <w:szCs w:val="20"/>
        </w:rPr>
        <w:t>The</w:t>
      </w:r>
      <w:r w:rsidR="00121806">
        <w:rPr>
          <w:sz w:val="20"/>
          <w:szCs w:val="20"/>
        </w:rPr>
        <w:t xml:space="preserve"> </w:t>
      </w:r>
      <w:r w:rsidR="00121806" w:rsidRPr="00121806">
        <w:rPr>
          <w:sz w:val="20"/>
          <w:szCs w:val="20"/>
        </w:rPr>
        <w:t>system is fully functional with all three inverse kinematics algorithms — CCD, FABRIK, and Jacobian Damped Least Squares — operating in real time on a DOF-constrained six-joint robotic arm. The Godot-Python communication layer, built on UDP with JSON-encoded messages, runs at interactive frame rates and maintains accumulated joint state across solver iterations.</w:t>
      </w:r>
    </w:p>
    <w:p w14:paraId="31C49BFA" w14:textId="77777777" w:rsidR="00121806" w:rsidRPr="00121806" w:rsidRDefault="00121806" w:rsidP="00121806">
      <w:pPr>
        <w:jc w:val="both"/>
        <w:rPr>
          <w:sz w:val="20"/>
          <w:szCs w:val="20"/>
        </w:rPr>
      </w:pPr>
    </w:p>
    <w:p w14:paraId="554D0C70" w14:textId="701E621D" w:rsidR="00574A2F" w:rsidRDefault="00121806" w:rsidP="00121806">
      <w:pPr>
        <w:jc w:val="both"/>
        <w:rPr>
          <w:sz w:val="20"/>
          <w:szCs w:val="20"/>
        </w:rPr>
      </w:pPr>
      <w:r w:rsidRPr="00121806">
        <w:rPr>
          <w:sz w:val="20"/>
          <w:szCs w:val="20"/>
        </w:rPr>
        <w:t>The robotic arm is assembled in the Godot scene using a hierarchy of FBX models imported from Blender, each placed at the correct segment offset. Every joint respect</w:t>
      </w:r>
      <w:r w:rsidR="00497FAC">
        <w:rPr>
          <w:sz w:val="20"/>
          <w:szCs w:val="20"/>
        </w:rPr>
        <w:t>s</w:t>
      </w:r>
      <w:r w:rsidRPr="00121806">
        <w:rPr>
          <w:sz w:val="20"/>
          <w:szCs w:val="20"/>
        </w:rPr>
        <w:t xml:space="preserve"> its </w:t>
      </w:r>
      <w:r w:rsidRPr="00121806">
        <w:rPr>
          <w:sz w:val="20"/>
          <w:szCs w:val="20"/>
        </w:rPr>
        <w:t>designated rotation axis (Y for the two yaw joints, Z for the four pitch joints) and its angle limits — unbounded yaw for J0 and J3, ±90° pitch for J1, J2, J4, and J5. The arm rest pose points upward along the Y axis, and all joint angles are accumulated and wrapped frame-to-frame to prevent unbounded drift.</w:t>
      </w:r>
    </w:p>
    <w:p w14:paraId="7AF22C26" w14:textId="77777777" w:rsidR="00E2413A" w:rsidRDefault="00E2413A" w:rsidP="00121806">
      <w:pPr>
        <w:jc w:val="both"/>
        <w:rPr>
          <w:sz w:val="20"/>
          <w:szCs w:val="20"/>
        </w:rPr>
      </w:pPr>
    </w:p>
    <w:p w14:paraId="125F9E79" w14:textId="77777777" w:rsidR="00E2413A" w:rsidRPr="00E2413A" w:rsidRDefault="00E2413A" w:rsidP="00E2413A">
      <w:pPr>
        <w:jc w:val="both"/>
        <w:rPr>
          <w:sz w:val="20"/>
          <w:szCs w:val="20"/>
        </w:rPr>
      </w:pPr>
      <w:r w:rsidRPr="00E2413A">
        <w:rPr>
          <w:sz w:val="20"/>
          <w:szCs w:val="20"/>
        </w:rPr>
        <w:t xml:space="preserve">The CCD solver and the Jacobian DLS solver both operate in joint space and share a common architecture: each iteration computes a per-joint adjustment in the parent-local frame, applies angle clamping, and performs a full forward-kinematics pass to update the arm's position. A singularity-safe angle extraction formula using </w:t>
      </w:r>
      <w:proofErr w:type="spellStart"/>
      <w:r w:rsidRPr="00E2413A">
        <w:rPr>
          <w:sz w:val="20"/>
          <w:szCs w:val="20"/>
        </w:rPr>
        <w:t>R_parent_T</w:t>
      </w:r>
      <w:proofErr w:type="spellEnd"/>
      <w:r w:rsidRPr="00E2413A">
        <w:rPr>
          <w:sz w:val="20"/>
          <w:szCs w:val="20"/>
        </w:rPr>
        <w:t xml:space="preserve"> transformation ensures that the solver and FK chain remain consistent.</w:t>
      </w:r>
    </w:p>
    <w:p w14:paraId="794F525C" w14:textId="77777777" w:rsidR="00E2413A" w:rsidRPr="00E2413A" w:rsidRDefault="00E2413A" w:rsidP="00E2413A">
      <w:pPr>
        <w:jc w:val="both"/>
        <w:rPr>
          <w:sz w:val="20"/>
          <w:szCs w:val="20"/>
        </w:rPr>
      </w:pPr>
    </w:p>
    <w:p w14:paraId="73177B6B" w14:textId="77777777" w:rsidR="00E2413A" w:rsidRPr="00E2413A" w:rsidRDefault="00E2413A" w:rsidP="00E2413A">
      <w:pPr>
        <w:jc w:val="both"/>
        <w:rPr>
          <w:sz w:val="20"/>
          <w:szCs w:val="20"/>
        </w:rPr>
      </w:pPr>
      <w:r w:rsidRPr="00E2413A">
        <w:rPr>
          <w:sz w:val="20"/>
          <w:szCs w:val="20"/>
        </w:rPr>
        <w:t>The FABRIK solver follows a different approach. Because pure FABRIK operates on positions rather than angles, the solver runs an unconstrained 3D FABRIK pass and then projects the resulting positions onto the vertical plane defined by the base yaw joint. One-DOF joint angles are extracted from the projected positions, clamped to their limits, and passed through FK to produce the final arm configuration. Eight such pass-and-project iterations per frame provide convergence in roughly seven frames, though the approach trades per-step cost for speed.</w:t>
      </w:r>
    </w:p>
    <w:p w14:paraId="66E6BC91" w14:textId="77777777" w:rsidR="00E2413A" w:rsidRPr="00E2413A" w:rsidRDefault="00E2413A" w:rsidP="00E2413A">
      <w:pPr>
        <w:jc w:val="both"/>
        <w:rPr>
          <w:sz w:val="20"/>
          <w:szCs w:val="20"/>
        </w:rPr>
      </w:pPr>
    </w:p>
    <w:p w14:paraId="0491CC1B" w14:textId="62B02864" w:rsidR="00E2413A" w:rsidRPr="00E2413A" w:rsidRDefault="00E2413A" w:rsidP="00E2413A">
      <w:pPr>
        <w:jc w:val="both"/>
        <w:rPr>
          <w:sz w:val="20"/>
          <w:szCs w:val="20"/>
        </w:rPr>
      </w:pPr>
      <w:r w:rsidRPr="00E2413A">
        <w:rPr>
          <w:sz w:val="20"/>
          <w:szCs w:val="20"/>
        </w:rPr>
        <w:t>Several interactive features have been added beyond the core solvers:</w:t>
      </w:r>
    </w:p>
    <w:p w14:paraId="684FE207" w14:textId="77777777" w:rsidR="00E2413A" w:rsidRPr="00E2413A" w:rsidRDefault="00E2413A" w:rsidP="00E2413A">
      <w:pPr>
        <w:numPr>
          <w:ilvl w:val="0"/>
          <w:numId w:val="17"/>
        </w:numPr>
        <w:jc w:val="both"/>
        <w:rPr>
          <w:sz w:val="20"/>
          <w:szCs w:val="20"/>
        </w:rPr>
      </w:pPr>
      <w:r w:rsidRPr="00E2413A">
        <w:rPr>
          <w:sz w:val="20"/>
          <w:szCs w:val="20"/>
        </w:rPr>
        <w:t>Motion trail: pressing T toggles a cyan gradient trail that traces the last 300 endpoint positions, making convergence paths visible.</w:t>
      </w:r>
    </w:p>
    <w:p w14:paraId="5B9F058D" w14:textId="77777777" w:rsidR="00E2413A" w:rsidRPr="00E2413A" w:rsidRDefault="00E2413A" w:rsidP="00E2413A">
      <w:pPr>
        <w:numPr>
          <w:ilvl w:val="0"/>
          <w:numId w:val="17"/>
        </w:numPr>
        <w:jc w:val="both"/>
        <w:rPr>
          <w:sz w:val="20"/>
          <w:szCs w:val="20"/>
        </w:rPr>
      </w:pPr>
      <w:r w:rsidRPr="00E2413A">
        <w:rPr>
          <w:sz w:val="20"/>
          <w:szCs w:val="20"/>
        </w:rPr>
        <w:t>Joint locking: individual joints can be frozen by selecting them with the 1–6 keys and pressing L. Locked joints are skipped by all three solvers — CCD and Jacobian zero out their contributions, FABRIK restores their previous angles after each pass. This lets users observe how the arm adapts when specific degrees of freedom are removed.</w:t>
      </w:r>
    </w:p>
    <w:p w14:paraId="7EA4D859" w14:textId="77777777" w:rsidR="00E2413A" w:rsidRPr="00E2413A" w:rsidRDefault="00E2413A" w:rsidP="00E2413A">
      <w:pPr>
        <w:numPr>
          <w:ilvl w:val="0"/>
          <w:numId w:val="17"/>
        </w:numPr>
        <w:jc w:val="both"/>
        <w:rPr>
          <w:sz w:val="20"/>
          <w:szCs w:val="20"/>
        </w:rPr>
      </w:pPr>
      <w:r w:rsidRPr="00E2413A">
        <w:rPr>
          <w:sz w:val="20"/>
          <w:szCs w:val="20"/>
        </w:rPr>
        <w:t>Manual joint override: selecting a joint with the 1–6 keys enters manual mode, where Q and W adjust the joint angle directly. Pressing R returns control to the IK solver.</w:t>
      </w:r>
    </w:p>
    <w:p w14:paraId="150CBE47" w14:textId="77777777" w:rsidR="00E2413A" w:rsidRPr="00E2413A" w:rsidRDefault="00E2413A" w:rsidP="00E2413A">
      <w:pPr>
        <w:numPr>
          <w:ilvl w:val="0"/>
          <w:numId w:val="17"/>
        </w:numPr>
        <w:jc w:val="both"/>
        <w:rPr>
          <w:sz w:val="20"/>
          <w:szCs w:val="20"/>
        </w:rPr>
      </w:pPr>
      <w:r w:rsidRPr="00E2413A">
        <w:rPr>
          <w:sz w:val="20"/>
          <w:szCs w:val="20"/>
        </w:rPr>
        <w:t>Stick arm mode: pressing V switches between the FBX-rendered robot arm and a skeleton-style stick arm, allowing users to inspect the underlying joint positions without visual clutter.</w:t>
      </w:r>
    </w:p>
    <w:p w14:paraId="24EC6B82" w14:textId="77777777" w:rsidR="00E2413A" w:rsidRPr="00E2413A" w:rsidRDefault="00E2413A" w:rsidP="00E2413A">
      <w:pPr>
        <w:numPr>
          <w:ilvl w:val="0"/>
          <w:numId w:val="17"/>
        </w:numPr>
        <w:jc w:val="both"/>
        <w:rPr>
          <w:sz w:val="20"/>
          <w:szCs w:val="20"/>
        </w:rPr>
      </w:pPr>
      <w:r w:rsidRPr="00E2413A">
        <w:rPr>
          <w:sz w:val="20"/>
          <w:szCs w:val="20"/>
        </w:rPr>
        <w:t>Height control: the Up and Down arrow keys raise and lower the target sphere smoothly for three-dimensional reach tests.</w:t>
      </w:r>
    </w:p>
    <w:p w14:paraId="1CE5192B" w14:textId="77777777" w:rsidR="00E2413A" w:rsidRPr="00E2413A" w:rsidRDefault="00E2413A" w:rsidP="009A50D3">
      <w:pPr>
        <w:jc w:val="both"/>
        <w:rPr>
          <w:sz w:val="20"/>
          <w:szCs w:val="20"/>
        </w:rPr>
      </w:pPr>
      <w:r w:rsidRPr="00E2413A">
        <w:rPr>
          <w:sz w:val="20"/>
          <w:szCs w:val="20"/>
        </w:rPr>
        <w:t>A sidebar menu provides algorithm selection via a dropdown and displays the current mode, selected joint, and lock status.</w:t>
      </w:r>
    </w:p>
    <w:p w14:paraId="1C035047" w14:textId="77777777" w:rsidR="00E2413A" w:rsidRPr="00E2413A" w:rsidRDefault="00E2413A" w:rsidP="009A50D3">
      <w:pPr>
        <w:jc w:val="both"/>
        <w:rPr>
          <w:sz w:val="20"/>
          <w:szCs w:val="20"/>
        </w:rPr>
      </w:pPr>
    </w:p>
    <w:p w14:paraId="462B7C79" w14:textId="77777777" w:rsidR="00E2413A" w:rsidRPr="00E2413A" w:rsidRDefault="00E2413A" w:rsidP="009A50D3">
      <w:pPr>
        <w:jc w:val="both"/>
        <w:rPr>
          <w:sz w:val="20"/>
          <w:szCs w:val="20"/>
        </w:rPr>
      </w:pPr>
      <w:r w:rsidRPr="00E2413A">
        <w:rPr>
          <w:sz w:val="20"/>
          <w:szCs w:val="20"/>
        </w:rPr>
        <w:t xml:space="preserve">Communication uses UDP on port 5005 with one request-response cycle per frame. The Godot frontend sends the </w:t>
      </w:r>
      <w:r w:rsidRPr="00E2413A">
        <w:rPr>
          <w:sz w:val="20"/>
          <w:szCs w:val="20"/>
        </w:rPr>
        <w:lastRenderedPageBreak/>
        <w:t>target position, the selected algorithm identifier, the render mode, and the joint lock state. The Python server responds with the computed joint positions and angles. An out-of-reach guard clamps the target to within the arm's maximum reach, and a dedicated singularity handler for the Jacobian solver resets accumulated angles to the neutral vertical pose when the target is unreachable, preventing joint-velocity divergence.</w:t>
      </w:r>
    </w:p>
    <w:p w14:paraId="0D530F24" w14:textId="77777777" w:rsidR="00E2413A" w:rsidRPr="00E2413A" w:rsidRDefault="00E2413A" w:rsidP="009A50D3">
      <w:pPr>
        <w:jc w:val="both"/>
        <w:rPr>
          <w:sz w:val="20"/>
          <w:szCs w:val="20"/>
        </w:rPr>
      </w:pPr>
    </w:p>
    <w:p w14:paraId="4678A21B" w14:textId="77777777" w:rsidR="00E2413A" w:rsidRPr="00E2413A" w:rsidRDefault="00E2413A" w:rsidP="009A50D3">
      <w:pPr>
        <w:jc w:val="both"/>
        <w:rPr>
          <w:sz w:val="20"/>
          <w:szCs w:val="20"/>
        </w:rPr>
      </w:pPr>
      <w:r w:rsidRPr="00E2413A">
        <w:rPr>
          <w:sz w:val="20"/>
          <w:szCs w:val="20"/>
        </w:rPr>
        <w:t>The codebase is organized into a shared math engine with separate solver modules for the constrained robot arm and the unconstrained stick arm, and a Godot project containing the scene, the main bridge script, and the FBX model files.</w:t>
      </w:r>
    </w:p>
    <w:p w14:paraId="1CEFD155" w14:textId="77777777" w:rsidR="00E2413A" w:rsidRPr="00E2413A" w:rsidRDefault="00E2413A" w:rsidP="009A50D3">
      <w:pPr>
        <w:jc w:val="both"/>
        <w:rPr>
          <w:sz w:val="20"/>
          <w:szCs w:val="20"/>
        </w:rPr>
      </w:pPr>
    </w:p>
    <w:p w14:paraId="5AAB5983" w14:textId="373E7675" w:rsidR="00E2413A" w:rsidRPr="00141A11" w:rsidRDefault="00E2413A" w:rsidP="009A50D3">
      <w:pPr>
        <w:jc w:val="both"/>
        <w:rPr>
          <w:sz w:val="20"/>
          <w:szCs w:val="20"/>
        </w:rPr>
      </w:pPr>
      <w:r w:rsidRPr="00E2413A">
        <w:rPr>
          <w:sz w:val="20"/>
          <w:szCs w:val="20"/>
        </w:rPr>
        <w:t>Several features remain for future work. A DOF axis visualization mode — three-dimensional arrows at each joint showing its rotation axis — has been designed but not yet implemented. A side-by-side comparison view that runs all three algorithms simultaneously on separate arms would further strengthen the educational value. The FABRIK solver, while functional, converges to a target more slowly and less consistently than CCD or Jacobian in certain workspace regions; further refinement of its plane-projection step is ongoing.</w:t>
      </w:r>
    </w:p>
    <w:p w14:paraId="2D14C26A" w14:textId="70AF844F" w:rsidR="0091745E" w:rsidRPr="0091745E" w:rsidRDefault="0091745E" w:rsidP="00967599">
      <w:pPr>
        <w:pStyle w:val="H1"/>
        <w:jc w:val="both"/>
      </w:pPr>
      <w:r>
        <w:t>V</w:t>
      </w:r>
      <w:r w:rsidRPr="005C3955">
        <w:t>.</w:t>
      </w:r>
      <w:r>
        <w:rPr>
          <w:rFonts w:ascii="MS Gothic" w:eastAsia="MS Gothic" w:hAnsi="MS Gothic" w:cs="MS Gothic"/>
        </w:rPr>
        <w:t> </w:t>
      </w:r>
      <w:r w:rsidR="008E4A98">
        <w:t xml:space="preserve">CONCLUSIONS AND PERSPECTIVES </w:t>
      </w:r>
    </w:p>
    <w:p w14:paraId="1B286BB7" w14:textId="35C89436" w:rsidR="00497FAC" w:rsidRPr="00497FAC" w:rsidRDefault="00497FAC" w:rsidP="00497FAC">
      <w:pPr>
        <w:pStyle w:val="H1"/>
        <w:jc w:val="both"/>
        <w:rPr>
          <w:rFonts w:ascii="Times New Roman" w:hAnsi="Times New Roman" w:cs="Times New Roman"/>
          <w:b w:val="0"/>
          <w:bCs w:val="0"/>
          <w:color w:val="auto"/>
          <w:sz w:val="20"/>
          <w:szCs w:val="20"/>
        </w:rPr>
      </w:pPr>
      <w:r w:rsidRPr="00497FAC">
        <w:rPr>
          <w:rFonts w:ascii="Times New Roman" w:hAnsi="Times New Roman" w:cs="Times New Roman"/>
          <w:b w:val="0"/>
          <w:bCs w:val="0"/>
          <w:color w:val="auto"/>
          <w:sz w:val="20"/>
          <w:szCs w:val="20"/>
        </w:rPr>
        <w:t>The project has delivered a functional interactive inverse kinematics visualizer. All three algorithms — CCD, FABRIK, and Jacobian Damped Least Squares — operate in real time on a DOF-constrained six-joint robotic arm, and users can switch between them, freeze individual joints, trace convergence paths, and manually override joint angles through the Godot interface. The two-process architecture proved effective: Python handles the mathematical core independently of Godot's rendering layer, making the solvers straightforward to develop, debug, and compare.</w:t>
      </w:r>
    </w:p>
    <w:p w14:paraId="6D645FCD" w14:textId="65D4F504" w:rsidR="00497FAC" w:rsidRPr="00497FAC" w:rsidRDefault="00497FAC" w:rsidP="00497FAC">
      <w:pPr>
        <w:pStyle w:val="H1"/>
        <w:jc w:val="both"/>
        <w:rPr>
          <w:rFonts w:ascii="Times New Roman" w:hAnsi="Times New Roman" w:cs="Times New Roman"/>
          <w:b w:val="0"/>
          <w:bCs w:val="0"/>
          <w:color w:val="auto"/>
          <w:sz w:val="20"/>
          <w:szCs w:val="20"/>
        </w:rPr>
      </w:pPr>
      <w:r w:rsidRPr="00497FAC">
        <w:rPr>
          <w:rFonts w:ascii="Times New Roman" w:hAnsi="Times New Roman" w:cs="Times New Roman"/>
          <w:b w:val="0"/>
          <w:bCs w:val="0"/>
          <w:color w:val="auto"/>
          <w:sz w:val="20"/>
          <w:szCs w:val="20"/>
        </w:rPr>
        <w:t>The performance characteristics of each solver align with theoretical expectations. CCD offers predictable convergence at moderate per-step cost. Jacobian DLS is the cheapest per iteration but the slowest to converge, requiring the largest number of frames to reach the target. FABRIK converges in the fewest steps but pays for it with the highest per-iteration cost due to its multi-pass structure. These trade-offs are now visible interactively in a single application, which was the primary educational goal of the project.</w:t>
      </w:r>
    </w:p>
    <w:p w14:paraId="543385A6" w14:textId="69749983" w:rsidR="00497FAC" w:rsidRPr="00497FAC" w:rsidRDefault="00497FAC" w:rsidP="00497FAC">
      <w:pPr>
        <w:pStyle w:val="H1"/>
        <w:jc w:val="both"/>
        <w:rPr>
          <w:rFonts w:ascii="Times New Roman" w:hAnsi="Times New Roman" w:cs="Times New Roman"/>
          <w:b w:val="0"/>
          <w:bCs w:val="0"/>
          <w:color w:val="auto"/>
          <w:sz w:val="20"/>
          <w:szCs w:val="20"/>
        </w:rPr>
      </w:pPr>
      <w:r w:rsidRPr="00497FAC">
        <w:rPr>
          <w:rFonts w:ascii="Times New Roman" w:hAnsi="Times New Roman" w:cs="Times New Roman"/>
          <w:b w:val="0"/>
          <w:bCs w:val="0"/>
          <w:color w:val="auto"/>
          <w:sz w:val="20"/>
          <w:szCs w:val="20"/>
        </w:rPr>
        <w:t>Several enhancements remain for future work. A DOF axis visualization mode — three-dimensional arrows at each joint showing its rotation axis — would make the constrained motion of each joint more apparent. A side-by-side comparison view running all three solvers simultaneously on separate arms would further strengthen the tool's educational value. The FABRIK solver's plane-</w:t>
      </w:r>
      <w:r w:rsidRPr="00497FAC">
        <w:rPr>
          <w:rFonts w:ascii="Times New Roman" w:hAnsi="Times New Roman" w:cs="Times New Roman"/>
          <w:b w:val="0"/>
          <w:bCs w:val="0"/>
          <w:color w:val="auto"/>
          <w:sz w:val="20"/>
          <w:szCs w:val="20"/>
        </w:rPr>
        <w:t>projection step, while functional, converges less consistently than CCD or Jacobian in some regions of the workspace and would benefit from further refinement.</w:t>
      </w:r>
    </w:p>
    <w:p w14:paraId="0D99514D" w14:textId="59CA765B" w:rsidR="001C597C" w:rsidRPr="001C597C" w:rsidRDefault="00497FAC" w:rsidP="00497FAC">
      <w:pPr>
        <w:pStyle w:val="H1"/>
        <w:jc w:val="both"/>
      </w:pPr>
      <w:r w:rsidRPr="00497FAC">
        <w:rPr>
          <w:rFonts w:ascii="Times New Roman" w:hAnsi="Times New Roman" w:cs="Times New Roman"/>
          <w:b w:val="0"/>
          <w:bCs w:val="0"/>
          <w:color w:val="auto"/>
          <w:sz w:val="20"/>
          <w:szCs w:val="20"/>
        </w:rPr>
        <w:t>The project has provided practical experience in robotics mathematics, real-time system design, and cross-platform software integration. The resulting tool is ready for classroom use in its current form and offers a clear foundation for the improvements outlined above.</w:t>
      </w:r>
      <w:r w:rsidRPr="001C597C">
        <w:t xml:space="preserve"> </w:t>
      </w:r>
      <w:r>
        <w:br/>
      </w:r>
      <w:r>
        <w:br/>
      </w:r>
      <w:r w:rsidRPr="001C597C">
        <w:t>APPENDIX</w:t>
      </w:r>
    </w:p>
    <w:p w14:paraId="4DD0A3EE" w14:textId="2590F8BD" w:rsidR="001C597C" w:rsidRPr="001C597C" w:rsidRDefault="00416643" w:rsidP="00967599">
      <w:pPr>
        <w:pStyle w:val="PARA"/>
      </w:pPr>
      <w:r>
        <w:t>GitHub Repositor</w:t>
      </w:r>
      <w:r w:rsidR="000302B0">
        <w:t>y</w:t>
      </w:r>
      <w:r>
        <w:t>:</w:t>
      </w:r>
      <w:r w:rsidRPr="00416643">
        <w:t xml:space="preserve"> https://github.com/IhorHuz/IK-Visualizer-Team9.git</w:t>
      </w:r>
      <w:r w:rsidR="00E018B3">
        <w:t xml:space="preserve"> </w:t>
      </w:r>
    </w:p>
    <w:p w14:paraId="34CEEBFF" w14:textId="591113DF" w:rsidR="000302B0" w:rsidRPr="001C597C" w:rsidRDefault="001C597C" w:rsidP="00967599">
      <w:pPr>
        <w:pStyle w:val="H1"/>
        <w:jc w:val="both"/>
      </w:pPr>
      <w:r w:rsidRPr="001C597C">
        <w:t>ACKNOWLEDGMEN</w:t>
      </w:r>
      <w:r w:rsidR="000302B0">
        <w:t>T</w:t>
      </w:r>
    </w:p>
    <w:p w14:paraId="64B877D8" w14:textId="3932360B" w:rsidR="00416643" w:rsidRDefault="00416643" w:rsidP="00967599">
      <w:pPr>
        <w:pStyle w:val="PARA"/>
      </w:pPr>
      <w:r>
        <w:t>The team would like to sincerely thank our project supervisor for the guidance, support, and valuable feedback provided throughout the development of this project. Their advice helped us solve technical challenges and improve the quality of our work.</w:t>
      </w:r>
    </w:p>
    <w:p w14:paraId="5A6A4E5A" w14:textId="77777777" w:rsidR="009A50D3" w:rsidRDefault="009A50D3" w:rsidP="00967599">
      <w:pPr>
        <w:pStyle w:val="PARA"/>
      </w:pPr>
    </w:p>
    <w:p w14:paraId="1256E7DA" w14:textId="5B97EA2E" w:rsidR="00967599" w:rsidRDefault="00416643" w:rsidP="004A0EE6">
      <w:pPr>
        <w:pStyle w:val="PARA"/>
      </w:pPr>
      <w:r>
        <w:t xml:space="preserve">We would also like to thank all members of the team for their commitment, cooperation, and continuous effort during </w:t>
      </w:r>
      <w:r w:rsidR="00967599">
        <w:br/>
      </w:r>
      <w:r>
        <w:t>the semester. This project would not have been possible without the contributions, teamwork, and dedication of every team member</w:t>
      </w:r>
      <w:r w:rsidR="001C597C" w:rsidRPr="001C597C">
        <w:t>.</w:t>
      </w:r>
      <w:r w:rsidR="001C597C">
        <w:t xml:space="preserve"> </w:t>
      </w:r>
    </w:p>
    <w:p w14:paraId="3C3C5D73" w14:textId="4F6FE2A6" w:rsidR="0001799E" w:rsidRPr="0001799E" w:rsidRDefault="0001799E" w:rsidP="006D0CFD">
      <w:pPr>
        <w:pStyle w:val="H1"/>
        <w:jc w:val="both"/>
      </w:pPr>
      <w:r w:rsidRPr="0001799E">
        <w:t>REFERENCES</w:t>
      </w:r>
    </w:p>
    <w:p w14:paraId="2882CC73" w14:textId="6188002E" w:rsidR="00141A11" w:rsidRPr="0028153A" w:rsidRDefault="00141A11" w:rsidP="006D0CFD">
      <w:pPr>
        <w:pStyle w:val="References"/>
        <w:tabs>
          <w:tab w:val="clear" w:pos="1170"/>
          <w:tab w:val="num" w:pos="360"/>
        </w:tabs>
        <w:ind w:left="360"/>
        <w:rPr>
          <w:sz w:val="24"/>
          <w:szCs w:val="24"/>
          <w:lang w:val="en-GB" w:eastAsia="en-GB"/>
        </w:rPr>
      </w:pPr>
      <w:r w:rsidRPr="0028153A">
        <w:rPr>
          <w:rStyle w:val="agcmg"/>
        </w:rPr>
        <w:t xml:space="preserve">Saha, S. K. (2017). </w:t>
      </w:r>
      <w:hyperlink r:id="rId11" w:tgtFrame="_blank" w:history="1">
        <w:r w:rsidRPr="0028153A">
          <w:rPr>
            <w:rStyle w:val="Hyperlink"/>
            <w:color w:val="auto"/>
            <w:u w:val="none"/>
          </w:rPr>
          <w:t xml:space="preserve">Robot kinematics made easy using </w:t>
        </w:r>
        <w:proofErr w:type="spellStart"/>
        <w:r w:rsidRPr="0028153A">
          <w:rPr>
            <w:rStyle w:val="Hyperlink"/>
            <w:color w:val="auto"/>
            <w:u w:val="none"/>
          </w:rPr>
          <w:t>RoboAnalyze</w:t>
        </w:r>
        <w:r w:rsidR="00E2413A">
          <w:rPr>
            <w:rStyle w:val="Hyperlink"/>
            <w:color w:val="auto"/>
            <w:u w:val="none"/>
          </w:rPr>
          <w:t>r</w:t>
        </w:r>
        <w:proofErr w:type="spellEnd"/>
        <w:r w:rsidR="00E2413A">
          <w:rPr>
            <w:rStyle w:val="Hyperlink"/>
            <w:color w:val="auto"/>
            <w:u w:val="none"/>
          </w:rPr>
          <w:t xml:space="preserve"> </w:t>
        </w:r>
        <w:r w:rsidRPr="0028153A">
          <w:rPr>
            <w:rStyle w:val="Hyperlink"/>
            <w:color w:val="auto"/>
            <w:u w:val="none"/>
          </w:rPr>
          <w:t>software. Computer Applications in Engineering Education.</w:t>
        </w:r>
      </w:hyperlink>
    </w:p>
    <w:p w14:paraId="3CEA21A8" w14:textId="77777777" w:rsidR="00141A11" w:rsidRPr="0028153A" w:rsidRDefault="00141A11" w:rsidP="006D0CFD">
      <w:pPr>
        <w:pStyle w:val="References"/>
        <w:tabs>
          <w:tab w:val="clear" w:pos="1170"/>
          <w:tab w:val="num" w:pos="360"/>
        </w:tabs>
        <w:ind w:left="360"/>
      </w:pPr>
      <w:proofErr w:type="spellStart"/>
      <w:r w:rsidRPr="0028153A">
        <w:rPr>
          <w:rStyle w:val="agcmg"/>
        </w:rPr>
        <w:t>Karagounis</w:t>
      </w:r>
      <w:proofErr w:type="spellEnd"/>
      <w:r w:rsidRPr="0028153A">
        <w:rPr>
          <w:rStyle w:val="agcmg"/>
        </w:rPr>
        <w:t xml:space="preserve">, A. (2023). </w:t>
      </w:r>
      <w:hyperlink r:id="rId12" w:tgtFrame="_blank" w:history="1">
        <w:r w:rsidRPr="0028153A">
          <w:rPr>
            <w:rStyle w:val="Hyperlink"/>
            <w:color w:val="auto"/>
            <w:u w:val="none"/>
          </w:rPr>
          <w:t xml:space="preserve">Robotics as a Simulation Educational Tool. </w:t>
        </w:r>
        <w:proofErr w:type="spellStart"/>
        <w:r w:rsidRPr="0028153A">
          <w:rPr>
            <w:rStyle w:val="Hyperlink"/>
            <w:color w:val="auto"/>
            <w:u w:val="none"/>
          </w:rPr>
          <w:t>arXiv</w:t>
        </w:r>
        <w:proofErr w:type="spellEnd"/>
        <w:r w:rsidRPr="0028153A">
          <w:rPr>
            <w:rStyle w:val="Hyperlink"/>
            <w:color w:val="auto"/>
            <w:u w:val="none"/>
          </w:rPr>
          <w:t xml:space="preserve"> preprint arXiv:2312.05582.</w:t>
        </w:r>
      </w:hyperlink>
    </w:p>
    <w:p w14:paraId="7D1A079D" w14:textId="77777777" w:rsidR="00141A11" w:rsidRPr="0028153A" w:rsidRDefault="00141A11" w:rsidP="006D0CFD">
      <w:pPr>
        <w:pStyle w:val="References"/>
        <w:tabs>
          <w:tab w:val="clear" w:pos="1170"/>
          <w:tab w:val="num" w:pos="360"/>
        </w:tabs>
        <w:ind w:left="360"/>
      </w:pPr>
      <w:r w:rsidRPr="0028153A">
        <w:rPr>
          <w:rStyle w:val="agcmg"/>
        </w:rPr>
        <w:t xml:space="preserve">Kay, Jennifer (2020). </w:t>
      </w:r>
      <w:hyperlink r:id="rId13" w:tgtFrame="_blank" w:history="1">
        <w:r w:rsidRPr="0028153A">
          <w:rPr>
            <w:rStyle w:val="Hyperlink"/>
            <w:color w:val="auto"/>
            <w:u w:val="none"/>
          </w:rPr>
          <w:t>"Introduction to Homogeneous Transformations &amp; Robot Kinematics".</w:t>
        </w:r>
      </w:hyperlink>
      <w:hyperlink r:id="rId14" w:tgtFrame="_blank" w:history="1">
        <w:r w:rsidRPr="0028153A">
          <w:rPr>
            <w:rStyle w:val="Hyperlink"/>
            <w:color w:val="auto"/>
            <w:u w:val="none"/>
          </w:rPr>
          <w:t xml:space="preserve"> </w:t>
        </w:r>
      </w:hyperlink>
    </w:p>
    <w:p w14:paraId="6AA30D37" w14:textId="77777777" w:rsidR="00141A11" w:rsidRPr="0028153A" w:rsidRDefault="00141A11" w:rsidP="006D0CFD">
      <w:pPr>
        <w:pStyle w:val="References"/>
        <w:tabs>
          <w:tab w:val="clear" w:pos="1170"/>
          <w:tab w:val="num" w:pos="360"/>
        </w:tabs>
        <w:ind w:left="360"/>
      </w:pPr>
      <w:proofErr w:type="spellStart"/>
      <w:r w:rsidRPr="0028153A">
        <w:rPr>
          <w:rStyle w:val="agcmg"/>
        </w:rPr>
        <w:t>Denavit</w:t>
      </w:r>
      <w:proofErr w:type="spellEnd"/>
      <w:r w:rsidRPr="0028153A">
        <w:rPr>
          <w:rStyle w:val="agcmg"/>
        </w:rPr>
        <w:t xml:space="preserve">, Jacques; </w:t>
      </w:r>
      <w:proofErr w:type="spellStart"/>
      <w:r w:rsidRPr="0028153A">
        <w:rPr>
          <w:rStyle w:val="agcmg"/>
        </w:rPr>
        <w:t>Hartenberg</w:t>
      </w:r>
      <w:proofErr w:type="spellEnd"/>
      <w:r w:rsidRPr="0028153A">
        <w:rPr>
          <w:rStyle w:val="agcmg"/>
        </w:rPr>
        <w:t xml:space="preserve">, Richard Scheunemann (1955). "A kinematic notation for lower-pair mechanisms based on matrices". Journal of Applied Mechanics. 22 (2): 215–221. doi:10.1115/1.4011045 </w:t>
      </w:r>
    </w:p>
    <w:p w14:paraId="0C3EE880" w14:textId="77777777" w:rsidR="00141A11" w:rsidRPr="0028153A" w:rsidRDefault="00141A11" w:rsidP="006D0CFD">
      <w:pPr>
        <w:pStyle w:val="References"/>
        <w:tabs>
          <w:tab w:val="clear" w:pos="1170"/>
          <w:tab w:val="num" w:pos="360"/>
        </w:tabs>
        <w:ind w:left="360"/>
      </w:pPr>
      <w:r w:rsidRPr="0028153A">
        <w:rPr>
          <w:rStyle w:val="agcmg"/>
        </w:rPr>
        <w:t xml:space="preserve">Meredith, Michael; Maddock, Steve (2004). </w:t>
      </w:r>
      <w:hyperlink r:id="rId15" w:tgtFrame="_blank" w:history="1">
        <w:r w:rsidRPr="0028153A">
          <w:rPr>
            <w:rStyle w:val="Hyperlink"/>
            <w:color w:val="auto"/>
            <w:u w:val="none"/>
          </w:rPr>
          <w:t>"Real-Time Inverse Kinematics: The Return of the Jacobian".</w:t>
        </w:r>
      </w:hyperlink>
      <w:r w:rsidRPr="0028153A">
        <w:rPr>
          <w:rStyle w:val="agcmg"/>
        </w:rPr>
        <w:t xml:space="preserve"> Technical Report No. CS-04-06; Department of Computer Science, University of Shefﬁeld: Shefﬁeld, UK </w:t>
      </w:r>
    </w:p>
    <w:p w14:paraId="646A3118" w14:textId="24B6CB98" w:rsidR="00141A11" w:rsidRPr="0028153A" w:rsidRDefault="00141A11" w:rsidP="006D0CFD">
      <w:pPr>
        <w:pStyle w:val="References"/>
        <w:tabs>
          <w:tab w:val="clear" w:pos="1170"/>
          <w:tab w:val="num" w:pos="360"/>
        </w:tabs>
        <w:ind w:left="360"/>
      </w:pPr>
      <w:r w:rsidRPr="0028153A">
        <w:rPr>
          <w:rStyle w:val="agcmg"/>
        </w:rPr>
        <w:t xml:space="preserve">Buss, Samuel R. (2009). </w:t>
      </w:r>
      <w:hyperlink r:id="rId16" w:tgtFrame="_blank" w:history="1">
        <w:r w:rsidRPr="0028153A">
          <w:rPr>
            <w:rStyle w:val="Hyperlink"/>
            <w:color w:val="auto"/>
            <w:u w:val="none"/>
          </w:rPr>
          <w:t>"Introduction to Inverse Kinematics with</w:t>
        </w:r>
        <w:r w:rsidR="00E2413A">
          <w:rPr>
            <w:rStyle w:val="Hyperlink"/>
            <w:color w:val="auto"/>
            <w:u w:val="none"/>
          </w:rPr>
          <w:t xml:space="preserve"> </w:t>
        </w:r>
        <w:r w:rsidRPr="0028153A">
          <w:rPr>
            <w:rStyle w:val="Hyperlink"/>
            <w:color w:val="auto"/>
            <w:u w:val="none"/>
          </w:rPr>
          <w:t>Jacobian Transpose, Pseudoinverse and Damped Least Squares methods".</w:t>
        </w:r>
      </w:hyperlink>
      <w:hyperlink r:id="rId17" w:tgtFrame="_blank" w:history="1">
        <w:r w:rsidRPr="0028153A">
          <w:rPr>
            <w:rStyle w:val="Hyperlink"/>
            <w:color w:val="auto"/>
            <w:u w:val="none"/>
          </w:rPr>
          <w:t xml:space="preserve"> </w:t>
        </w:r>
      </w:hyperlink>
    </w:p>
    <w:p w14:paraId="4E28486B" w14:textId="3A63FA36" w:rsidR="0001799E" w:rsidRPr="0001799E" w:rsidRDefault="0001799E" w:rsidP="00141A11">
      <w:pPr>
        <w:pStyle w:val="References"/>
        <w:numPr>
          <w:ilvl w:val="0"/>
          <w:numId w:val="0"/>
        </w:numPr>
        <w:ind w:left="284"/>
      </w:pPr>
    </w:p>
    <w:p w14:paraId="09A4D847" w14:textId="77777777" w:rsidR="0003253A" w:rsidRPr="006A0B53" w:rsidRDefault="0003253A" w:rsidP="0003253A">
      <w:pPr>
        <w:pStyle w:val="AUBiosNoSpace"/>
        <w:ind w:firstLine="0"/>
      </w:pPr>
    </w:p>
    <w:sectPr w:rsidR="0003253A" w:rsidRPr="006A0B53" w:rsidSect="00B82219">
      <w:footerReference w:type="default" r:id="rId18"/>
      <w:type w:val="continuous"/>
      <w:pgSz w:w="11520" w:h="15660" w:code="1"/>
      <w:pgMar w:top="1300" w:right="740" w:bottom="1040" w:left="740" w:header="360" w:footer="499"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C868" w14:textId="77777777" w:rsidR="00212AD4" w:rsidRDefault="00212AD4">
      <w:r>
        <w:separator/>
      </w:r>
    </w:p>
  </w:endnote>
  <w:endnote w:type="continuationSeparator" w:id="0">
    <w:p w14:paraId="27CCA55A" w14:textId="77777777" w:rsidR="00212AD4" w:rsidRDefault="00212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EE"/>
    <w:family w:val="swiss"/>
    <w:pitch w:val="variable"/>
    <w:sig w:usb0="E0002EFF" w:usb1="C000785B" w:usb2="00000009" w:usb3="00000000" w:csb0="000001FF" w:csb1="00000000"/>
  </w:font>
  <w:font w:name="TimesLTStd-Roman">
    <w:altName w:val="Times New Roman"/>
    <w:charset w:val="00"/>
    <w:family w:val="auto"/>
    <w:pitch w:val="default"/>
    <w:sig w:usb0="00000003" w:usb1="00000000" w:usb2="00000000" w:usb3="00000000" w:csb0="00000001" w:csb1="00000000"/>
  </w:font>
  <w:font w:name="FormataOTF-Bold">
    <w:charset w:val="00"/>
    <w:family w:val="auto"/>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charset w:val="00"/>
    <w:family w:val="auto"/>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Formata OTF">
    <w:altName w:val="Calibri"/>
    <w:charset w:val="00"/>
    <w:family w:val="moder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711F4" w14:textId="17CDBC66" w:rsidR="0001799E" w:rsidRPr="00B979BB" w:rsidRDefault="00BC14E7" w:rsidP="00422716">
    <w:pPr>
      <w:pStyle w:val="Footer"/>
      <w:tabs>
        <w:tab w:val="clear" w:pos="4320"/>
        <w:tab w:val="clear" w:pos="8640"/>
        <w:tab w:val="right" w:pos="10044"/>
      </w:tabs>
      <w:rPr>
        <w:rFonts w:ascii="Helvetica" w:hAnsi="Helvetica"/>
        <w:sz w:val="12"/>
        <w:szCs w:val="12"/>
      </w:rPr>
    </w:pPr>
    <w:r>
      <w:rPr>
        <w:rFonts w:ascii="Helvetica" w:hAnsi="Helvetica" w:cs="FormataOTF-Reg"/>
        <w:sz w:val="12"/>
        <w:szCs w:val="12"/>
      </w:rPr>
      <w:t>IFE TEAM PROJECT 202</w:t>
    </w:r>
    <w:r w:rsidR="00141A11">
      <w:rPr>
        <w:rFonts w:ascii="Helvetica" w:hAnsi="Helvetica" w:cs="FormataOTF-Reg"/>
        <w:sz w:val="12"/>
        <w:szCs w:val="12"/>
      </w:rPr>
      <w:t>6</w:t>
    </w:r>
    <w:r w:rsidR="0001799E" w:rsidRPr="00B979BB">
      <w:rPr>
        <w:rFonts w:ascii="Helvetica" w:hAnsi="Helvetica" w:cs="FormataOTF-Reg"/>
        <w:sz w:val="12"/>
        <w:szCs w:val="12"/>
      </w:rPr>
      <w:tab/>
    </w:r>
    <w:r w:rsidR="00B82219" w:rsidRPr="00B82219">
      <w:rPr>
        <w:rFonts w:ascii="Helvetica" w:hAnsi="Helvetica" w:cs="FormataOTF-Reg"/>
        <w:sz w:val="12"/>
        <w:szCs w:val="12"/>
      </w:rPr>
      <w:fldChar w:fldCharType="begin"/>
    </w:r>
    <w:r w:rsidR="00B82219" w:rsidRPr="00B82219">
      <w:rPr>
        <w:rFonts w:ascii="Helvetica" w:hAnsi="Helvetica" w:cs="FormataOTF-Reg"/>
        <w:sz w:val="12"/>
        <w:szCs w:val="12"/>
      </w:rPr>
      <w:instrText>PAGE   \* MERGEFORMAT</w:instrText>
    </w:r>
    <w:r w:rsidR="00B82219" w:rsidRPr="00B82219">
      <w:rPr>
        <w:rFonts w:ascii="Helvetica" w:hAnsi="Helvetica" w:cs="FormataOTF-Reg"/>
        <w:sz w:val="12"/>
        <w:szCs w:val="12"/>
      </w:rPr>
      <w:fldChar w:fldCharType="separate"/>
    </w:r>
    <w:r w:rsidR="00B82219" w:rsidRPr="00B82219">
      <w:rPr>
        <w:rFonts w:ascii="Helvetica" w:hAnsi="Helvetica" w:cs="FormataOTF-Reg"/>
        <w:sz w:val="12"/>
        <w:szCs w:val="12"/>
        <w:lang w:val="en-GB"/>
      </w:rPr>
      <w:t>1</w:t>
    </w:r>
    <w:r w:rsidR="00B82219" w:rsidRPr="00B82219">
      <w:rPr>
        <w:rFonts w:ascii="Helvetica" w:hAnsi="Helvetica" w:cs="FormataOTF-Reg"/>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6361" w14:textId="7350635A" w:rsidR="00CD6C55" w:rsidRPr="00B979BB" w:rsidRDefault="00BC14E7" w:rsidP="00CD6C55">
    <w:pPr>
      <w:pStyle w:val="Footer"/>
      <w:tabs>
        <w:tab w:val="clear" w:pos="4320"/>
        <w:tab w:val="clear" w:pos="8640"/>
        <w:tab w:val="center" w:pos="9996"/>
      </w:tabs>
      <w:rPr>
        <w:rFonts w:ascii="Helvetica" w:hAnsi="Helvetica"/>
        <w:sz w:val="12"/>
      </w:rPr>
    </w:pPr>
    <w:r>
      <w:rPr>
        <w:rFonts w:ascii="Helvetica" w:hAnsi="Helvetica" w:cs="FormataOTF-Reg"/>
        <w:sz w:val="12"/>
        <w:szCs w:val="12"/>
      </w:rPr>
      <w:t>IFE TEAM P</w:t>
    </w:r>
    <w:r w:rsidR="00B82219">
      <w:rPr>
        <w:rFonts w:ascii="Helvetica" w:hAnsi="Helvetica" w:cs="FormataOTF-Reg"/>
        <w:sz w:val="12"/>
        <w:szCs w:val="12"/>
      </w:rPr>
      <w:t>RO</w:t>
    </w:r>
    <w:r>
      <w:rPr>
        <w:rFonts w:ascii="Helvetica" w:hAnsi="Helvetica" w:cs="FormataOTF-Reg"/>
        <w:sz w:val="12"/>
        <w:szCs w:val="12"/>
      </w:rPr>
      <w:t>JECT 202</w:t>
    </w:r>
    <w:r w:rsidR="00141A11">
      <w:rPr>
        <w:rFonts w:ascii="Helvetica" w:hAnsi="Helvetica" w:cs="FormataOTF-Reg"/>
        <w:sz w:val="12"/>
        <w:szCs w:val="12"/>
      </w:rPr>
      <w:t>6</w:t>
    </w:r>
    <w:r w:rsidR="00CD6C55" w:rsidRPr="00B979BB">
      <w:rPr>
        <w:rFonts w:ascii="Helvetica" w:hAnsi="Helvetica" w:cs="FormataOTF-Reg"/>
        <w:sz w:val="12"/>
        <w:szCs w:val="14"/>
      </w:rPr>
      <w:tab/>
    </w:r>
    <w:r w:rsidR="00B82219" w:rsidRPr="00B82219">
      <w:rPr>
        <w:rFonts w:ascii="Helvetica" w:hAnsi="Helvetica" w:cs="FormataOTF-Reg"/>
        <w:sz w:val="12"/>
        <w:szCs w:val="14"/>
      </w:rPr>
      <w:fldChar w:fldCharType="begin"/>
    </w:r>
    <w:r w:rsidR="00B82219" w:rsidRPr="00B82219">
      <w:rPr>
        <w:rFonts w:ascii="Helvetica" w:hAnsi="Helvetica" w:cs="FormataOTF-Reg"/>
        <w:sz w:val="12"/>
        <w:szCs w:val="14"/>
      </w:rPr>
      <w:instrText>PAGE   \* MERGEFORMAT</w:instrText>
    </w:r>
    <w:r w:rsidR="00B82219" w:rsidRPr="00B82219">
      <w:rPr>
        <w:rFonts w:ascii="Helvetica" w:hAnsi="Helvetica" w:cs="FormataOTF-Reg"/>
        <w:sz w:val="12"/>
        <w:szCs w:val="14"/>
      </w:rPr>
      <w:fldChar w:fldCharType="separate"/>
    </w:r>
    <w:r w:rsidR="00B82219" w:rsidRPr="00B82219">
      <w:rPr>
        <w:rFonts w:ascii="Helvetica" w:hAnsi="Helvetica" w:cs="FormataOTF-Reg"/>
        <w:sz w:val="12"/>
        <w:szCs w:val="14"/>
        <w:lang w:val="en-GB"/>
      </w:rPr>
      <w:t>1</w:t>
    </w:r>
    <w:r w:rsidR="00B82219" w:rsidRPr="00B82219">
      <w:rPr>
        <w:rFonts w:ascii="Helvetica" w:hAnsi="Helvetica" w:cs="FormataOTF-Reg"/>
        <w:sz w:val="12"/>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9FC8" w14:textId="77777777" w:rsidR="00212AD4" w:rsidRDefault="00212AD4">
      <w:r>
        <w:separator/>
      </w:r>
    </w:p>
  </w:footnote>
  <w:footnote w:type="continuationSeparator" w:id="0">
    <w:p w14:paraId="3F7334DC" w14:textId="77777777" w:rsidR="00212AD4" w:rsidRDefault="00212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CCB0" w14:textId="0C8A416E" w:rsidR="0001799E" w:rsidRPr="00E721A9" w:rsidRDefault="00000000" w:rsidP="00E721A9">
    <w:pPr>
      <w:pStyle w:val="Header"/>
      <w:pBdr>
        <w:bottom w:val="single" w:sz="4" w:space="3" w:color="auto"/>
      </w:pBdr>
      <w:tabs>
        <w:tab w:val="clear" w:pos="4320"/>
        <w:tab w:val="left" w:pos="5532"/>
      </w:tabs>
      <w:jc w:val="right"/>
      <w:rPr>
        <w:rFonts w:ascii="Formata OTF" w:hAnsi="Formata OTF"/>
        <w:sz w:val="14"/>
        <w:szCs w:val="14"/>
      </w:rPr>
    </w:pPr>
    <w:r>
      <w:rPr>
        <w:noProof/>
      </w:rPr>
      <w:pict w14:anchorId="29BD2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1" o:spid="_x0000_i1025" type="#_x0000_t75" alt="" style="width:34.5pt;height:54.75pt;visibility:visible;mso-wrap-style:square;mso-width-percent:0;mso-height-percent:0;mso-width-percent:0;mso-height-percent:0">
          <v:imagedata r:id="rId1" o:title=""/>
        </v:shape>
      </w:pict>
    </w:r>
    <w:r w:rsidR="00866299" w:rsidRPr="00866299">
      <w:t xml:space="preserve"> </w:t>
    </w:r>
    <w:r w:rsidR="00866299">
      <w:fldChar w:fldCharType="begin"/>
    </w:r>
    <w:r w:rsidR="00866299">
      <w:instrText xml:space="preserve"> INCLUDEPICTURE "https://www.ife.p.lodz.pl/sites/default/files/pliki_publiczne/styles/large/public/loga/ife_logo.png?itok=IOg0ZJsa" \* MERGEFORMATINET </w:instrText>
    </w:r>
    <w:r w:rsidR="00866299">
      <w:fldChar w:fldCharType="separate"/>
    </w:r>
    <w:r w:rsidR="007602F4">
      <w:fldChar w:fldCharType="begin"/>
    </w:r>
    <w:r w:rsidR="007602F4">
      <w:instrText xml:space="preserve"> INCLUDEPICTURE  "https://www.ife.p.lodz.pl/sites/default/files/pliki_publiczne/styles/large/public/loga/ife_logo.png?itok=IOg0ZJsa" \* MERGEFORMATINET </w:instrText>
    </w:r>
    <w:r w:rsidR="007602F4">
      <w:fldChar w:fldCharType="separate"/>
    </w:r>
    <w:r w:rsidR="005558DA">
      <w:fldChar w:fldCharType="begin"/>
    </w:r>
    <w:r w:rsidR="005558DA">
      <w:instrText xml:space="preserve"> INCLUDEPICTURE  "https://www.ife.p.lodz.pl/sites/default/files/pliki_publiczne/styles/large/public/loga/ife_logo.png?itok=IOg0ZJsa" \* MERGEFORMATINET </w:instrText>
    </w:r>
    <w:r w:rsidR="005558DA">
      <w:fldChar w:fldCharType="separate"/>
    </w:r>
    <w:r w:rsidR="00141A11">
      <w:fldChar w:fldCharType="begin"/>
    </w:r>
    <w:r w:rsidR="00141A11">
      <w:instrText xml:space="preserve"> INCLUDEPICTURE  "https://www.ife.p.lodz.pl/sites/default/files/pliki_publiczne/styles/large/public/loga/ife_logo.png?itok=IOg0ZJsa" \* MERGEFORMATINET </w:instrText>
    </w:r>
    <w:r w:rsidR="00141A11">
      <w:fldChar w:fldCharType="separate"/>
    </w:r>
    <w:r w:rsidR="00141A11">
      <w:fldChar w:fldCharType="begin"/>
    </w:r>
    <w:r w:rsidR="00141A11">
      <w:instrText xml:space="preserve"> INCLUDEPICTURE  "https://www.ife.p.lodz.pl/sites/default/files/pliki_publiczne/styles/large/public/loga/ife_logo.png?itok=IOg0ZJsa" \* MERGEFORMATINET </w:instrText>
    </w:r>
    <w:r w:rsidR="00141A11">
      <w:fldChar w:fldCharType="separate"/>
    </w:r>
    <w:r w:rsidR="00BC675F">
      <w:fldChar w:fldCharType="begin"/>
    </w:r>
    <w:r w:rsidR="00BC675F">
      <w:instrText xml:space="preserve"> INCLUDEPICTURE  "https://www.ife.p.lodz.pl/sites/default/files/pliki_publiczne/styles/large/public/loga/ife_logo.png?itok=IOg0ZJsa" \* MERGEFORMATINET </w:instrText>
    </w:r>
    <w:r w:rsidR="00BC675F">
      <w:fldChar w:fldCharType="separate"/>
    </w:r>
    <w:r w:rsidR="003655A5">
      <w:fldChar w:fldCharType="begin"/>
    </w:r>
    <w:r w:rsidR="003655A5">
      <w:instrText xml:space="preserve"> INCLUDEPICTURE  "https://www.ife.p.lodz.pl/sites/default/files/pliki_publiczne/styles/large/public/loga/ife_logo.png?itok=IOg0ZJsa" \* MERGEFORMATINET </w:instrText>
    </w:r>
    <w:r w:rsidR="003655A5">
      <w:fldChar w:fldCharType="separate"/>
    </w:r>
    <w:r w:rsidR="00174407">
      <w:fldChar w:fldCharType="begin"/>
    </w:r>
    <w:r w:rsidR="00174407">
      <w:instrText xml:space="preserve"> INCLUDEPICTURE  "https://www.ife.p.lodz.pl/sites/default/files/pliki_publiczne/styles/large/public/loga/ife_logo.png?itok=IOg0ZJsa" \* MERGEFORMATINET </w:instrText>
    </w:r>
    <w:r w:rsidR="00174407">
      <w:fldChar w:fldCharType="separate"/>
    </w:r>
    <w:r w:rsidR="00174407">
      <w:fldChar w:fldCharType="begin"/>
    </w:r>
    <w:r w:rsidR="00174407">
      <w:instrText xml:space="preserve"> INCLUDEPICTURE  "https://www.ife.p.lodz.pl/sites/default/files/pliki_publiczne/styles/large/public/loga/ife_logo.png?itok=IOg0ZJsa" \* MERGEFORMATINET </w:instrText>
    </w:r>
    <w:r w:rsidR="00174407">
      <w:fldChar w:fldCharType="separate"/>
    </w:r>
    <w:r>
      <w:rPr>
        <w:noProof/>
      </w:rPr>
      <w:fldChar w:fldCharType="begin"/>
    </w:r>
    <w:r>
      <w:rPr>
        <w:noProof/>
      </w:rPr>
      <w:instrText xml:space="preserve"> INCLUDEPICTURE  "https://www.ife.p.lodz.pl/sites/default/files/pliki_publiczne/styles/large/public/loga/ife_logo.png?itok=IOg0ZJsa" \* MERGEFORMATINET </w:instrText>
    </w:r>
    <w:r>
      <w:rPr>
        <w:noProof/>
      </w:rPr>
      <w:fldChar w:fldCharType="separate"/>
    </w:r>
    <w:r>
      <w:rPr>
        <w:noProof/>
      </w:rPr>
      <w:pict w14:anchorId="6CA3CD19">
        <v:shape id="_x0000_i1026" type="#_x0000_t75" alt="" style="width:81pt;height:27pt;mso-width-percent:0;mso-height-percent:0;mso-width-percent:0;mso-height-percent:0">
          <v:imagedata r:id="rId2" r:href="rId3"/>
        </v:shape>
      </w:pict>
    </w:r>
    <w:r>
      <w:rPr>
        <w:noProof/>
      </w:rPr>
      <w:fldChar w:fldCharType="end"/>
    </w:r>
    <w:r w:rsidR="00174407">
      <w:fldChar w:fldCharType="end"/>
    </w:r>
    <w:r w:rsidR="00174407">
      <w:fldChar w:fldCharType="end"/>
    </w:r>
    <w:r w:rsidR="003655A5">
      <w:fldChar w:fldCharType="end"/>
    </w:r>
    <w:r w:rsidR="00BC675F">
      <w:fldChar w:fldCharType="end"/>
    </w:r>
    <w:r w:rsidR="00141A11">
      <w:fldChar w:fldCharType="end"/>
    </w:r>
    <w:r w:rsidR="00141A11">
      <w:fldChar w:fldCharType="end"/>
    </w:r>
    <w:r w:rsidR="005558DA">
      <w:fldChar w:fldCharType="end"/>
    </w:r>
    <w:r w:rsidR="007602F4">
      <w:fldChar w:fldCharType="end"/>
    </w:r>
    <w:r w:rsidR="0086629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C65F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3EF4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6079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92FE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3A877D64"/>
    <w:multiLevelType w:val="singleLevel"/>
    <w:tmpl w:val="C1E27C08"/>
    <w:lvl w:ilvl="0">
      <w:start w:val="1"/>
      <w:numFmt w:val="decimal"/>
      <w:pStyle w:val="References"/>
      <w:lvlText w:val="[%1]"/>
      <w:lvlJc w:val="left"/>
      <w:pPr>
        <w:tabs>
          <w:tab w:val="num" w:pos="1170"/>
        </w:tabs>
        <w:ind w:left="1170" w:hanging="360"/>
      </w:pPr>
      <w:rPr>
        <w:i w:val="0"/>
        <w:sz w:val="16"/>
        <w:szCs w:val="16"/>
      </w:rPr>
    </w:lvl>
  </w:abstractNum>
  <w:abstractNum w:abstractNumId="13" w15:restartNumberingAfterBreak="0">
    <w:nsid w:val="4452475A"/>
    <w:multiLevelType w:val="hybridMultilevel"/>
    <w:tmpl w:val="4AB6783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5" w15:restartNumberingAfterBreak="0">
    <w:nsid w:val="4A50210F"/>
    <w:multiLevelType w:val="hybridMultilevel"/>
    <w:tmpl w:val="F1C2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071975"/>
    <w:multiLevelType w:val="multilevel"/>
    <w:tmpl w:val="B51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474547">
    <w:abstractNumId w:val="9"/>
  </w:num>
  <w:num w:numId="2" w16cid:durableId="694235080">
    <w:abstractNumId w:val="7"/>
  </w:num>
  <w:num w:numId="3" w16cid:durableId="1340309419">
    <w:abstractNumId w:val="6"/>
  </w:num>
  <w:num w:numId="4" w16cid:durableId="487021552">
    <w:abstractNumId w:val="5"/>
  </w:num>
  <w:num w:numId="5" w16cid:durableId="1151215534">
    <w:abstractNumId w:val="4"/>
  </w:num>
  <w:num w:numId="6" w16cid:durableId="1950117647">
    <w:abstractNumId w:val="8"/>
  </w:num>
  <w:num w:numId="7" w16cid:durableId="1716466700">
    <w:abstractNumId w:val="3"/>
  </w:num>
  <w:num w:numId="8" w16cid:durableId="1818767378">
    <w:abstractNumId w:val="2"/>
  </w:num>
  <w:num w:numId="9" w16cid:durableId="1664120784">
    <w:abstractNumId w:val="1"/>
  </w:num>
  <w:num w:numId="10" w16cid:durableId="705183347">
    <w:abstractNumId w:val="0"/>
  </w:num>
  <w:num w:numId="11" w16cid:durableId="2135168453">
    <w:abstractNumId w:val="10"/>
  </w:num>
  <w:num w:numId="12" w16cid:durableId="1652830819">
    <w:abstractNumId w:val="14"/>
    <w:lvlOverride w:ilvl="0">
      <w:lvl w:ilvl="0">
        <w:start w:val="1"/>
        <w:numFmt w:val="decimal"/>
        <w:lvlText w:val="%1."/>
        <w:legacy w:legacy="1" w:legacySpace="0" w:legacyIndent="360"/>
        <w:lvlJc w:val="left"/>
        <w:pPr>
          <w:ind w:left="360" w:hanging="360"/>
        </w:pPr>
      </w:lvl>
    </w:lvlOverride>
  </w:num>
  <w:num w:numId="13" w16cid:durableId="1018584544">
    <w:abstractNumId w:val="11"/>
  </w:num>
  <w:num w:numId="14" w16cid:durableId="296180107">
    <w:abstractNumId w:val="12"/>
  </w:num>
  <w:num w:numId="15" w16cid:durableId="774600058">
    <w:abstractNumId w:val="16"/>
  </w:num>
  <w:num w:numId="16" w16cid:durableId="1474062447">
    <w:abstractNumId w:val="15"/>
  </w:num>
  <w:num w:numId="17" w16cid:durableId="3346968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5D2D"/>
    <w:rsid w:val="0000046F"/>
    <w:rsid w:val="000005DE"/>
    <w:rsid w:val="00015E73"/>
    <w:rsid w:val="00015E9A"/>
    <w:rsid w:val="0001799E"/>
    <w:rsid w:val="00017C56"/>
    <w:rsid w:val="00021C67"/>
    <w:rsid w:val="00023D75"/>
    <w:rsid w:val="00024A01"/>
    <w:rsid w:val="00027AA1"/>
    <w:rsid w:val="000302B0"/>
    <w:rsid w:val="0003253A"/>
    <w:rsid w:val="00033D56"/>
    <w:rsid w:val="00034A7F"/>
    <w:rsid w:val="00035315"/>
    <w:rsid w:val="00041819"/>
    <w:rsid w:val="00043A88"/>
    <w:rsid w:val="000518DD"/>
    <w:rsid w:val="00052666"/>
    <w:rsid w:val="00052968"/>
    <w:rsid w:val="00057E9A"/>
    <w:rsid w:val="00060D60"/>
    <w:rsid w:val="00061511"/>
    <w:rsid w:val="00061B24"/>
    <w:rsid w:val="00065CD5"/>
    <w:rsid w:val="00070CF4"/>
    <w:rsid w:val="000714C3"/>
    <w:rsid w:val="00083EC4"/>
    <w:rsid w:val="00084BD2"/>
    <w:rsid w:val="00090E84"/>
    <w:rsid w:val="00091F92"/>
    <w:rsid w:val="00092C74"/>
    <w:rsid w:val="00094BAA"/>
    <w:rsid w:val="000A01E0"/>
    <w:rsid w:val="000A1FA2"/>
    <w:rsid w:val="000A3B16"/>
    <w:rsid w:val="000A40E6"/>
    <w:rsid w:val="000B068D"/>
    <w:rsid w:val="000B2C18"/>
    <w:rsid w:val="000B330B"/>
    <w:rsid w:val="000B7135"/>
    <w:rsid w:val="000C01F4"/>
    <w:rsid w:val="000C0E3B"/>
    <w:rsid w:val="000C221B"/>
    <w:rsid w:val="000D3A5A"/>
    <w:rsid w:val="000D4A20"/>
    <w:rsid w:val="000E4447"/>
    <w:rsid w:val="000F25D7"/>
    <w:rsid w:val="0010090B"/>
    <w:rsid w:val="00104663"/>
    <w:rsid w:val="00104CB0"/>
    <w:rsid w:val="00105925"/>
    <w:rsid w:val="00107070"/>
    <w:rsid w:val="001072E6"/>
    <w:rsid w:val="001120C4"/>
    <w:rsid w:val="0011425D"/>
    <w:rsid w:val="001146BF"/>
    <w:rsid w:val="0011479C"/>
    <w:rsid w:val="00114A56"/>
    <w:rsid w:val="00116DF7"/>
    <w:rsid w:val="00117D9A"/>
    <w:rsid w:val="00121806"/>
    <w:rsid w:val="00121E38"/>
    <w:rsid w:val="00134A06"/>
    <w:rsid w:val="0014000F"/>
    <w:rsid w:val="00141A11"/>
    <w:rsid w:val="00141D98"/>
    <w:rsid w:val="0016308D"/>
    <w:rsid w:val="00164873"/>
    <w:rsid w:val="001661D9"/>
    <w:rsid w:val="00166BEA"/>
    <w:rsid w:val="00170818"/>
    <w:rsid w:val="0017288F"/>
    <w:rsid w:val="00174020"/>
    <w:rsid w:val="00174407"/>
    <w:rsid w:val="00176753"/>
    <w:rsid w:val="001777E5"/>
    <w:rsid w:val="00182839"/>
    <w:rsid w:val="0019262C"/>
    <w:rsid w:val="001955E9"/>
    <w:rsid w:val="001A7827"/>
    <w:rsid w:val="001B1B9C"/>
    <w:rsid w:val="001B2F14"/>
    <w:rsid w:val="001B4688"/>
    <w:rsid w:val="001C2E5E"/>
    <w:rsid w:val="001C597C"/>
    <w:rsid w:val="001D0247"/>
    <w:rsid w:val="001D3924"/>
    <w:rsid w:val="001D3AED"/>
    <w:rsid w:val="001D4C0D"/>
    <w:rsid w:val="001D5163"/>
    <w:rsid w:val="001D5407"/>
    <w:rsid w:val="001D6F48"/>
    <w:rsid w:val="001E3E87"/>
    <w:rsid w:val="001E4698"/>
    <w:rsid w:val="001E69B5"/>
    <w:rsid w:val="001E6A66"/>
    <w:rsid w:val="001E6CFA"/>
    <w:rsid w:val="001F0601"/>
    <w:rsid w:val="001F4FA0"/>
    <w:rsid w:val="001F73C8"/>
    <w:rsid w:val="00201A76"/>
    <w:rsid w:val="00205C43"/>
    <w:rsid w:val="00207411"/>
    <w:rsid w:val="00210E41"/>
    <w:rsid w:val="00211824"/>
    <w:rsid w:val="00212AD4"/>
    <w:rsid w:val="00215F8D"/>
    <w:rsid w:val="002170E6"/>
    <w:rsid w:val="00220965"/>
    <w:rsid w:val="00223B9B"/>
    <w:rsid w:val="00227DAA"/>
    <w:rsid w:val="00231E14"/>
    <w:rsid w:val="00241628"/>
    <w:rsid w:val="00242C14"/>
    <w:rsid w:val="00244B7A"/>
    <w:rsid w:val="002467D5"/>
    <w:rsid w:val="00252416"/>
    <w:rsid w:val="00253CFC"/>
    <w:rsid w:val="002560D8"/>
    <w:rsid w:val="00273047"/>
    <w:rsid w:val="00275282"/>
    <w:rsid w:val="0028153A"/>
    <w:rsid w:val="00282DD5"/>
    <w:rsid w:val="0028303E"/>
    <w:rsid w:val="00285B40"/>
    <w:rsid w:val="00285DD4"/>
    <w:rsid w:val="00295093"/>
    <w:rsid w:val="002967D4"/>
    <w:rsid w:val="002A000F"/>
    <w:rsid w:val="002A048A"/>
    <w:rsid w:val="002A14BA"/>
    <w:rsid w:val="002A3234"/>
    <w:rsid w:val="002A486E"/>
    <w:rsid w:val="002B17AE"/>
    <w:rsid w:val="002B379B"/>
    <w:rsid w:val="002B5DFD"/>
    <w:rsid w:val="002B62BC"/>
    <w:rsid w:val="002B7F19"/>
    <w:rsid w:val="002C2CCF"/>
    <w:rsid w:val="002C419A"/>
    <w:rsid w:val="002C707C"/>
    <w:rsid w:val="002D11FD"/>
    <w:rsid w:val="002D26B0"/>
    <w:rsid w:val="002D3E91"/>
    <w:rsid w:val="002D4A44"/>
    <w:rsid w:val="002E02B1"/>
    <w:rsid w:val="002E396B"/>
    <w:rsid w:val="002E3D2C"/>
    <w:rsid w:val="002F1879"/>
    <w:rsid w:val="002F1D45"/>
    <w:rsid w:val="002F3420"/>
    <w:rsid w:val="002F5D2A"/>
    <w:rsid w:val="002F63A1"/>
    <w:rsid w:val="00304392"/>
    <w:rsid w:val="00313105"/>
    <w:rsid w:val="003141B6"/>
    <w:rsid w:val="00321775"/>
    <w:rsid w:val="00321EB5"/>
    <w:rsid w:val="00322DAA"/>
    <w:rsid w:val="00323E56"/>
    <w:rsid w:val="00327067"/>
    <w:rsid w:val="00327078"/>
    <w:rsid w:val="00330A48"/>
    <w:rsid w:val="0033631C"/>
    <w:rsid w:val="0034128C"/>
    <w:rsid w:val="003415A6"/>
    <w:rsid w:val="00344CE5"/>
    <w:rsid w:val="003504E9"/>
    <w:rsid w:val="003519F1"/>
    <w:rsid w:val="00351EDC"/>
    <w:rsid w:val="003520A4"/>
    <w:rsid w:val="00353818"/>
    <w:rsid w:val="00355460"/>
    <w:rsid w:val="00356577"/>
    <w:rsid w:val="0035702D"/>
    <w:rsid w:val="00360535"/>
    <w:rsid w:val="003628EB"/>
    <w:rsid w:val="00363602"/>
    <w:rsid w:val="003639EB"/>
    <w:rsid w:val="00364197"/>
    <w:rsid w:val="003655A5"/>
    <w:rsid w:val="003671A9"/>
    <w:rsid w:val="003756EB"/>
    <w:rsid w:val="003763CB"/>
    <w:rsid w:val="00380D62"/>
    <w:rsid w:val="00381001"/>
    <w:rsid w:val="0038145D"/>
    <w:rsid w:val="00382E5B"/>
    <w:rsid w:val="00383853"/>
    <w:rsid w:val="00384980"/>
    <w:rsid w:val="003874CB"/>
    <w:rsid w:val="00391E44"/>
    <w:rsid w:val="00393CE8"/>
    <w:rsid w:val="003940D4"/>
    <w:rsid w:val="003A0AEE"/>
    <w:rsid w:val="003A7420"/>
    <w:rsid w:val="003A75E8"/>
    <w:rsid w:val="003B2723"/>
    <w:rsid w:val="003B3FFE"/>
    <w:rsid w:val="003C1744"/>
    <w:rsid w:val="003C615D"/>
    <w:rsid w:val="003D112E"/>
    <w:rsid w:val="003D12A0"/>
    <w:rsid w:val="003D1A98"/>
    <w:rsid w:val="003D3FE2"/>
    <w:rsid w:val="003D4E93"/>
    <w:rsid w:val="003D640F"/>
    <w:rsid w:val="003D7316"/>
    <w:rsid w:val="003E17F3"/>
    <w:rsid w:val="003F75D5"/>
    <w:rsid w:val="003F7D7E"/>
    <w:rsid w:val="00402953"/>
    <w:rsid w:val="00410A00"/>
    <w:rsid w:val="0041108E"/>
    <w:rsid w:val="004127AE"/>
    <w:rsid w:val="0041399D"/>
    <w:rsid w:val="00416643"/>
    <w:rsid w:val="00417315"/>
    <w:rsid w:val="00420CA6"/>
    <w:rsid w:val="00422716"/>
    <w:rsid w:val="004253B7"/>
    <w:rsid w:val="004423FC"/>
    <w:rsid w:val="0044242A"/>
    <w:rsid w:val="00442439"/>
    <w:rsid w:val="00444E10"/>
    <w:rsid w:val="004462AC"/>
    <w:rsid w:val="0044635D"/>
    <w:rsid w:val="00446720"/>
    <w:rsid w:val="004503B3"/>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97FAC"/>
    <w:rsid w:val="004A0234"/>
    <w:rsid w:val="004A0EE6"/>
    <w:rsid w:val="004A11FE"/>
    <w:rsid w:val="004A6349"/>
    <w:rsid w:val="004A7ADD"/>
    <w:rsid w:val="004B30CA"/>
    <w:rsid w:val="004B3FB8"/>
    <w:rsid w:val="004C23B8"/>
    <w:rsid w:val="004C41FA"/>
    <w:rsid w:val="004C6BFB"/>
    <w:rsid w:val="004D0892"/>
    <w:rsid w:val="004D0B9B"/>
    <w:rsid w:val="004D2186"/>
    <w:rsid w:val="004D67B3"/>
    <w:rsid w:val="004F105E"/>
    <w:rsid w:val="004F2C2F"/>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CE"/>
    <w:rsid w:val="00541F28"/>
    <w:rsid w:val="0054241F"/>
    <w:rsid w:val="0054746D"/>
    <w:rsid w:val="005558DA"/>
    <w:rsid w:val="00555F01"/>
    <w:rsid w:val="0055767F"/>
    <w:rsid w:val="00564E0C"/>
    <w:rsid w:val="00566CE5"/>
    <w:rsid w:val="005722AA"/>
    <w:rsid w:val="00574A2F"/>
    <w:rsid w:val="005762F3"/>
    <w:rsid w:val="00577FB4"/>
    <w:rsid w:val="00581E03"/>
    <w:rsid w:val="00583985"/>
    <w:rsid w:val="005842B4"/>
    <w:rsid w:val="00587CF1"/>
    <w:rsid w:val="0059062E"/>
    <w:rsid w:val="00593176"/>
    <w:rsid w:val="00594006"/>
    <w:rsid w:val="00594D78"/>
    <w:rsid w:val="00594F41"/>
    <w:rsid w:val="00596126"/>
    <w:rsid w:val="005A11DA"/>
    <w:rsid w:val="005A59C2"/>
    <w:rsid w:val="005A5B4F"/>
    <w:rsid w:val="005A6FCB"/>
    <w:rsid w:val="005A7F6C"/>
    <w:rsid w:val="005B16F4"/>
    <w:rsid w:val="005B186D"/>
    <w:rsid w:val="005B3311"/>
    <w:rsid w:val="005B62EC"/>
    <w:rsid w:val="005C047E"/>
    <w:rsid w:val="005C11FA"/>
    <w:rsid w:val="005C261D"/>
    <w:rsid w:val="005C3781"/>
    <w:rsid w:val="005C3955"/>
    <w:rsid w:val="005C4C54"/>
    <w:rsid w:val="005C6411"/>
    <w:rsid w:val="005D0EDF"/>
    <w:rsid w:val="005D3ACC"/>
    <w:rsid w:val="005D6C52"/>
    <w:rsid w:val="005E0BAE"/>
    <w:rsid w:val="005E0E65"/>
    <w:rsid w:val="005E1970"/>
    <w:rsid w:val="005E36FF"/>
    <w:rsid w:val="005E4C52"/>
    <w:rsid w:val="005E5941"/>
    <w:rsid w:val="005F36BF"/>
    <w:rsid w:val="005F7D12"/>
    <w:rsid w:val="006029D1"/>
    <w:rsid w:val="00604D84"/>
    <w:rsid w:val="00607722"/>
    <w:rsid w:val="0062116B"/>
    <w:rsid w:val="00622CC0"/>
    <w:rsid w:val="0062439C"/>
    <w:rsid w:val="0062501A"/>
    <w:rsid w:val="006259D1"/>
    <w:rsid w:val="00627F12"/>
    <w:rsid w:val="0063180F"/>
    <w:rsid w:val="00631923"/>
    <w:rsid w:val="00632C12"/>
    <w:rsid w:val="0064321C"/>
    <w:rsid w:val="00647B74"/>
    <w:rsid w:val="00650847"/>
    <w:rsid w:val="00650AC5"/>
    <w:rsid w:val="00652438"/>
    <w:rsid w:val="00653552"/>
    <w:rsid w:val="00654C7D"/>
    <w:rsid w:val="0065507F"/>
    <w:rsid w:val="0065710F"/>
    <w:rsid w:val="00660B10"/>
    <w:rsid w:val="0066211B"/>
    <w:rsid w:val="00663B0C"/>
    <w:rsid w:val="00670377"/>
    <w:rsid w:val="006772E7"/>
    <w:rsid w:val="00680E60"/>
    <w:rsid w:val="00687034"/>
    <w:rsid w:val="006873AA"/>
    <w:rsid w:val="006874AA"/>
    <w:rsid w:val="006920B0"/>
    <w:rsid w:val="00692183"/>
    <w:rsid w:val="006932A5"/>
    <w:rsid w:val="006934C7"/>
    <w:rsid w:val="006A0B53"/>
    <w:rsid w:val="006A190F"/>
    <w:rsid w:val="006A3523"/>
    <w:rsid w:val="006B0525"/>
    <w:rsid w:val="006B24AE"/>
    <w:rsid w:val="006B6C9F"/>
    <w:rsid w:val="006C2A2F"/>
    <w:rsid w:val="006C599B"/>
    <w:rsid w:val="006D02FC"/>
    <w:rsid w:val="006D096B"/>
    <w:rsid w:val="006D0CFD"/>
    <w:rsid w:val="006D2F5B"/>
    <w:rsid w:val="006D446E"/>
    <w:rsid w:val="006D4A1A"/>
    <w:rsid w:val="006D6A18"/>
    <w:rsid w:val="006D6BB5"/>
    <w:rsid w:val="006D7BFC"/>
    <w:rsid w:val="006F6F42"/>
    <w:rsid w:val="0070502C"/>
    <w:rsid w:val="007074FD"/>
    <w:rsid w:val="0070798C"/>
    <w:rsid w:val="00720592"/>
    <w:rsid w:val="00721E50"/>
    <w:rsid w:val="00722FB0"/>
    <w:rsid w:val="00723860"/>
    <w:rsid w:val="007268F5"/>
    <w:rsid w:val="00731792"/>
    <w:rsid w:val="00732067"/>
    <w:rsid w:val="00733CFB"/>
    <w:rsid w:val="00735141"/>
    <w:rsid w:val="0074666A"/>
    <w:rsid w:val="00754771"/>
    <w:rsid w:val="007573E5"/>
    <w:rsid w:val="007602F4"/>
    <w:rsid w:val="00764CFC"/>
    <w:rsid w:val="00765478"/>
    <w:rsid w:val="00765EFC"/>
    <w:rsid w:val="00767D54"/>
    <w:rsid w:val="00777554"/>
    <w:rsid w:val="00777FC6"/>
    <w:rsid w:val="0078331C"/>
    <w:rsid w:val="00785008"/>
    <w:rsid w:val="00786FBC"/>
    <w:rsid w:val="007908A3"/>
    <w:rsid w:val="00791AA8"/>
    <w:rsid w:val="00791FC4"/>
    <w:rsid w:val="00795E68"/>
    <w:rsid w:val="00796645"/>
    <w:rsid w:val="00797CC2"/>
    <w:rsid w:val="00797D6C"/>
    <w:rsid w:val="007A1AE0"/>
    <w:rsid w:val="007A3BCE"/>
    <w:rsid w:val="007B0961"/>
    <w:rsid w:val="007B42EE"/>
    <w:rsid w:val="007B5378"/>
    <w:rsid w:val="007C6BED"/>
    <w:rsid w:val="007D55B1"/>
    <w:rsid w:val="007D57A8"/>
    <w:rsid w:val="007E0556"/>
    <w:rsid w:val="007E44F5"/>
    <w:rsid w:val="007F0C04"/>
    <w:rsid w:val="007F2F1F"/>
    <w:rsid w:val="007F4EC6"/>
    <w:rsid w:val="007F7FD1"/>
    <w:rsid w:val="0080221D"/>
    <w:rsid w:val="00802FF6"/>
    <w:rsid w:val="00803F2B"/>
    <w:rsid w:val="00804D69"/>
    <w:rsid w:val="008053A6"/>
    <w:rsid w:val="00805B41"/>
    <w:rsid w:val="008105D3"/>
    <w:rsid w:val="00814D2E"/>
    <w:rsid w:val="008158A3"/>
    <w:rsid w:val="008166F7"/>
    <w:rsid w:val="008208C7"/>
    <w:rsid w:val="00825012"/>
    <w:rsid w:val="008310FF"/>
    <w:rsid w:val="00833C2D"/>
    <w:rsid w:val="0084556B"/>
    <w:rsid w:val="0084716E"/>
    <w:rsid w:val="00853F30"/>
    <w:rsid w:val="008540B3"/>
    <w:rsid w:val="0085574D"/>
    <w:rsid w:val="00855E21"/>
    <w:rsid w:val="00856CFF"/>
    <w:rsid w:val="0086016B"/>
    <w:rsid w:val="00860963"/>
    <w:rsid w:val="008612B0"/>
    <w:rsid w:val="00864000"/>
    <w:rsid w:val="00865D5B"/>
    <w:rsid w:val="00866299"/>
    <w:rsid w:val="008773E5"/>
    <w:rsid w:val="00881AEC"/>
    <w:rsid w:val="00887BB0"/>
    <w:rsid w:val="0089022F"/>
    <w:rsid w:val="00896F76"/>
    <w:rsid w:val="008A05F2"/>
    <w:rsid w:val="008A240F"/>
    <w:rsid w:val="008B116A"/>
    <w:rsid w:val="008B46A7"/>
    <w:rsid w:val="008B5F7B"/>
    <w:rsid w:val="008B7348"/>
    <w:rsid w:val="008C075C"/>
    <w:rsid w:val="008C093B"/>
    <w:rsid w:val="008C5AA7"/>
    <w:rsid w:val="008C6D05"/>
    <w:rsid w:val="008D1510"/>
    <w:rsid w:val="008D384B"/>
    <w:rsid w:val="008D3922"/>
    <w:rsid w:val="008D44E3"/>
    <w:rsid w:val="008D4E58"/>
    <w:rsid w:val="008D7A2F"/>
    <w:rsid w:val="008E2ED6"/>
    <w:rsid w:val="008E4786"/>
    <w:rsid w:val="008E4A98"/>
    <w:rsid w:val="008E5D55"/>
    <w:rsid w:val="008F26AD"/>
    <w:rsid w:val="008F2FB3"/>
    <w:rsid w:val="008F73C7"/>
    <w:rsid w:val="008F78D5"/>
    <w:rsid w:val="00902F55"/>
    <w:rsid w:val="0090470C"/>
    <w:rsid w:val="00906198"/>
    <w:rsid w:val="00911CA6"/>
    <w:rsid w:val="0091745E"/>
    <w:rsid w:val="009233F5"/>
    <w:rsid w:val="00926D5C"/>
    <w:rsid w:val="009360D1"/>
    <w:rsid w:val="009364DE"/>
    <w:rsid w:val="00947BF1"/>
    <w:rsid w:val="00950F2C"/>
    <w:rsid w:val="009512A7"/>
    <w:rsid w:val="009543EE"/>
    <w:rsid w:val="00963EF7"/>
    <w:rsid w:val="00967599"/>
    <w:rsid w:val="009702DE"/>
    <w:rsid w:val="00971B64"/>
    <w:rsid w:val="00973331"/>
    <w:rsid w:val="00976266"/>
    <w:rsid w:val="00977BEF"/>
    <w:rsid w:val="0098218D"/>
    <w:rsid w:val="00990E54"/>
    <w:rsid w:val="009A239C"/>
    <w:rsid w:val="009A3976"/>
    <w:rsid w:val="009A3AAF"/>
    <w:rsid w:val="009A3EAE"/>
    <w:rsid w:val="009A4956"/>
    <w:rsid w:val="009A50D3"/>
    <w:rsid w:val="009A6156"/>
    <w:rsid w:val="009A7747"/>
    <w:rsid w:val="009A7DCC"/>
    <w:rsid w:val="009B0652"/>
    <w:rsid w:val="009B23BA"/>
    <w:rsid w:val="009B271F"/>
    <w:rsid w:val="009B2AEC"/>
    <w:rsid w:val="009B2C68"/>
    <w:rsid w:val="009B6ADC"/>
    <w:rsid w:val="009C3329"/>
    <w:rsid w:val="009C4DE4"/>
    <w:rsid w:val="009C7A8C"/>
    <w:rsid w:val="009D0761"/>
    <w:rsid w:val="009D219C"/>
    <w:rsid w:val="009D2CDF"/>
    <w:rsid w:val="009D72AA"/>
    <w:rsid w:val="009E393C"/>
    <w:rsid w:val="009E6008"/>
    <w:rsid w:val="009E6385"/>
    <w:rsid w:val="009F0268"/>
    <w:rsid w:val="009F4313"/>
    <w:rsid w:val="009F494B"/>
    <w:rsid w:val="009F77E4"/>
    <w:rsid w:val="00A009EA"/>
    <w:rsid w:val="00A01842"/>
    <w:rsid w:val="00A01C54"/>
    <w:rsid w:val="00A07761"/>
    <w:rsid w:val="00A12D02"/>
    <w:rsid w:val="00A139C5"/>
    <w:rsid w:val="00A17980"/>
    <w:rsid w:val="00A21E33"/>
    <w:rsid w:val="00A21E81"/>
    <w:rsid w:val="00A23A7F"/>
    <w:rsid w:val="00A25047"/>
    <w:rsid w:val="00A30934"/>
    <w:rsid w:val="00A33184"/>
    <w:rsid w:val="00A36342"/>
    <w:rsid w:val="00A42896"/>
    <w:rsid w:val="00A43179"/>
    <w:rsid w:val="00A46706"/>
    <w:rsid w:val="00A4771A"/>
    <w:rsid w:val="00A50D78"/>
    <w:rsid w:val="00A52005"/>
    <w:rsid w:val="00A53223"/>
    <w:rsid w:val="00A57BE7"/>
    <w:rsid w:val="00A6563F"/>
    <w:rsid w:val="00A67F48"/>
    <w:rsid w:val="00A704D5"/>
    <w:rsid w:val="00A70752"/>
    <w:rsid w:val="00A7774E"/>
    <w:rsid w:val="00A86C97"/>
    <w:rsid w:val="00A86DE0"/>
    <w:rsid w:val="00A86E28"/>
    <w:rsid w:val="00A92AC5"/>
    <w:rsid w:val="00A93E28"/>
    <w:rsid w:val="00AA701D"/>
    <w:rsid w:val="00AB4207"/>
    <w:rsid w:val="00AD0FD6"/>
    <w:rsid w:val="00AD7994"/>
    <w:rsid w:val="00AE31C7"/>
    <w:rsid w:val="00AE3911"/>
    <w:rsid w:val="00AE709A"/>
    <w:rsid w:val="00AF7E75"/>
    <w:rsid w:val="00B00868"/>
    <w:rsid w:val="00B06847"/>
    <w:rsid w:val="00B07042"/>
    <w:rsid w:val="00B071FD"/>
    <w:rsid w:val="00B159DB"/>
    <w:rsid w:val="00B24F0E"/>
    <w:rsid w:val="00B40077"/>
    <w:rsid w:val="00B42160"/>
    <w:rsid w:val="00B45A43"/>
    <w:rsid w:val="00B45D4C"/>
    <w:rsid w:val="00B5501D"/>
    <w:rsid w:val="00B61668"/>
    <w:rsid w:val="00B70AB8"/>
    <w:rsid w:val="00B7110A"/>
    <w:rsid w:val="00B73845"/>
    <w:rsid w:val="00B76BA6"/>
    <w:rsid w:val="00B76BE5"/>
    <w:rsid w:val="00B82219"/>
    <w:rsid w:val="00B85469"/>
    <w:rsid w:val="00B902AE"/>
    <w:rsid w:val="00B9337F"/>
    <w:rsid w:val="00B94BF5"/>
    <w:rsid w:val="00B958C0"/>
    <w:rsid w:val="00B979BB"/>
    <w:rsid w:val="00B97F8D"/>
    <w:rsid w:val="00BA0D9F"/>
    <w:rsid w:val="00BA7B2F"/>
    <w:rsid w:val="00BB4689"/>
    <w:rsid w:val="00BB5D21"/>
    <w:rsid w:val="00BB6C89"/>
    <w:rsid w:val="00BC1036"/>
    <w:rsid w:val="00BC14E7"/>
    <w:rsid w:val="00BC2D8F"/>
    <w:rsid w:val="00BC3FA6"/>
    <w:rsid w:val="00BC4302"/>
    <w:rsid w:val="00BC675F"/>
    <w:rsid w:val="00BD13D0"/>
    <w:rsid w:val="00BD2E2F"/>
    <w:rsid w:val="00BD6B49"/>
    <w:rsid w:val="00BE0B38"/>
    <w:rsid w:val="00BE4777"/>
    <w:rsid w:val="00BE4CC4"/>
    <w:rsid w:val="00BE72C7"/>
    <w:rsid w:val="00BF47AC"/>
    <w:rsid w:val="00C017C5"/>
    <w:rsid w:val="00C02BA6"/>
    <w:rsid w:val="00C03393"/>
    <w:rsid w:val="00C061C7"/>
    <w:rsid w:val="00C07C7D"/>
    <w:rsid w:val="00C1435D"/>
    <w:rsid w:val="00C162ED"/>
    <w:rsid w:val="00C202C1"/>
    <w:rsid w:val="00C2639C"/>
    <w:rsid w:val="00C263CC"/>
    <w:rsid w:val="00C34A5B"/>
    <w:rsid w:val="00C36E6D"/>
    <w:rsid w:val="00C3787E"/>
    <w:rsid w:val="00C42011"/>
    <w:rsid w:val="00C42BCF"/>
    <w:rsid w:val="00C45E9C"/>
    <w:rsid w:val="00C4774B"/>
    <w:rsid w:val="00C50DC4"/>
    <w:rsid w:val="00C52B44"/>
    <w:rsid w:val="00C557BA"/>
    <w:rsid w:val="00C55C70"/>
    <w:rsid w:val="00C56EF3"/>
    <w:rsid w:val="00C57B14"/>
    <w:rsid w:val="00C65B54"/>
    <w:rsid w:val="00C6727B"/>
    <w:rsid w:val="00C73496"/>
    <w:rsid w:val="00C74121"/>
    <w:rsid w:val="00C74475"/>
    <w:rsid w:val="00C74538"/>
    <w:rsid w:val="00C74BFC"/>
    <w:rsid w:val="00C74C7A"/>
    <w:rsid w:val="00C8361D"/>
    <w:rsid w:val="00C85211"/>
    <w:rsid w:val="00C868DA"/>
    <w:rsid w:val="00C93054"/>
    <w:rsid w:val="00C95A94"/>
    <w:rsid w:val="00C96821"/>
    <w:rsid w:val="00CA0618"/>
    <w:rsid w:val="00CA2547"/>
    <w:rsid w:val="00CA2EC3"/>
    <w:rsid w:val="00CA4724"/>
    <w:rsid w:val="00CB00BE"/>
    <w:rsid w:val="00CB13E7"/>
    <w:rsid w:val="00CB191E"/>
    <w:rsid w:val="00CB2604"/>
    <w:rsid w:val="00CB3F7E"/>
    <w:rsid w:val="00CB7E0F"/>
    <w:rsid w:val="00CC06D9"/>
    <w:rsid w:val="00CC32B5"/>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30B3E"/>
    <w:rsid w:val="00D321C7"/>
    <w:rsid w:val="00D41CF4"/>
    <w:rsid w:val="00D41DE3"/>
    <w:rsid w:val="00D44556"/>
    <w:rsid w:val="00D44AB6"/>
    <w:rsid w:val="00D45F11"/>
    <w:rsid w:val="00D45F7B"/>
    <w:rsid w:val="00D518FB"/>
    <w:rsid w:val="00D54DB4"/>
    <w:rsid w:val="00D56750"/>
    <w:rsid w:val="00D56867"/>
    <w:rsid w:val="00D623F3"/>
    <w:rsid w:val="00D62A61"/>
    <w:rsid w:val="00D70B90"/>
    <w:rsid w:val="00D721CB"/>
    <w:rsid w:val="00D72322"/>
    <w:rsid w:val="00D729EE"/>
    <w:rsid w:val="00D739D3"/>
    <w:rsid w:val="00D73BF5"/>
    <w:rsid w:val="00D73E04"/>
    <w:rsid w:val="00D77E8F"/>
    <w:rsid w:val="00D81728"/>
    <w:rsid w:val="00D828C6"/>
    <w:rsid w:val="00D91FF4"/>
    <w:rsid w:val="00D95FC4"/>
    <w:rsid w:val="00D965FD"/>
    <w:rsid w:val="00D96DFE"/>
    <w:rsid w:val="00DB0143"/>
    <w:rsid w:val="00DB7966"/>
    <w:rsid w:val="00DC1BAD"/>
    <w:rsid w:val="00DC59D1"/>
    <w:rsid w:val="00DC7D0F"/>
    <w:rsid w:val="00DD2B2D"/>
    <w:rsid w:val="00DD6641"/>
    <w:rsid w:val="00DE168E"/>
    <w:rsid w:val="00DF172F"/>
    <w:rsid w:val="00DF17BF"/>
    <w:rsid w:val="00DF2140"/>
    <w:rsid w:val="00DF49FE"/>
    <w:rsid w:val="00DF56B6"/>
    <w:rsid w:val="00DF65DE"/>
    <w:rsid w:val="00E018B3"/>
    <w:rsid w:val="00E02368"/>
    <w:rsid w:val="00E119C1"/>
    <w:rsid w:val="00E12A76"/>
    <w:rsid w:val="00E12DAF"/>
    <w:rsid w:val="00E15E99"/>
    <w:rsid w:val="00E1687C"/>
    <w:rsid w:val="00E213C4"/>
    <w:rsid w:val="00E2413A"/>
    <w:rsid w:val="00E25C96"/>
    <w:rsid w:val="00E3158C"/>
    <w:rsid w:val="00E35052"/>
    <w:rsid w:val="00E35309"/>
    <w:rsid w:val="00E356FE"/>
    <w:rsid w:val="00E41196"/>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6C0D"/>
    <w:rsid w:val="00E91452"/>
    <w:rsid w:val="00EA5D2D"/>
    <w:rsid w:val="00EB0BA5"/>
    <w:rsid w:val="00EB3128"/>
    <w:rsid w:val="00EB7F44"/>
    <w:rsid w:val="00EC189B"/>
    <w:rsid w:val="00EC3F6B"/>
    <w:rsid w:val="00EC5C8C"/>
    <w:rsid w:val="00EC7BD8"/>
    <w:rsid w:val="00ED04DC"/>
    <w:rsid w:val="00ED0B50"/>
    <w:rsid w:val="00ED1033"/>
    <w:rsid w:val="00ED3993"/>
    <w:rsid w:val="00ED4B30"/>
    <w:rsid w:val="00ED5206"/>
    <w:rsid w:val="00ED72C1"/>
    <w:rsid w:val="00ED788C"/>
    <w:rsid w:val="00EE0C3E"/>
    <w:rsid w:val="00EE1CF4"/>
    <w:rsid w:val="00EE46FF"/>
    <w:rsid w:val="00EE4709"/>
    <w:rsid w:val="00EE6643"/>
    <w:rsid w:val="00EE71F1"/>
    <w:rsid w:val="00EF051A"/>
    <w:rsid w:val="00EF1336"/>
    <w:rsid w:val="00EF1E4E"/>
    <w:rsid w:val="00EF5447"/>
    <w:rsid w:val="00F06E6E"/>
    <w:rsid w:val="00F11CFC"/>
    <w:rsid w:val="00F21756"/>
    <w:rsid w:val="00F22CEC"/>
    <w:rsid w:val="00F2502E"/>
    <w:rsid w:val="00F2743A"/>
    <w:rsid w:val="00F30EB0"/>
    <w:rsid w:val="00F35BA4"/>
    <w:rsid w:val="00F374DD"/>
    <w:rsid w:val="00F419EF"/>
    <w:rsid w:val="00F451D8"/>
    <w:rsid w:val="00F45366"/>
    <w:rsid w:val="00F479DE"/>
    <w:rsid w:val="00F5116C"/>
    <w:rsid w:val="00F51EC5"/>
    <w:rsid w:val="00F53B86"/>
    <w:rsid w:val="00F572C7"/>
    <w:rsid w:val="00F62237"/>
    <w:rsid w:val="00F639C8"/>
    <w:rsid w:val="00F70DB5"/>
    <w:rsid w:val="00F710F9"/>
    <w:rsid w:val="00F75762"/>
    <w:rsid w:val="00F817DE"/>
    <w:rsid w:val="00F90B52"/>
    <w:rsid w:val="00F91E50"/>
    <w:rsid w:val="00F91F7C"/>
    <w:rsid w:val="00F9337E"/>
    <w:rsid w:val="00F97224"/>
    <w:rsid w:val="00FA1152"/>
    <w:rsid w:val="00FA186C"/>
    <w:rsid w:val="00FA1E7F"/>
    <w:rsid w:val="00FA2D02"/>
    <w:rsid w:val="00FA4D0F"/>
    <w:rsid w:val="00FA7965"/>
    <w:rsid w:val="00FB3B21"/>
    <w:rsid w:val="00FB738B"/>
    <w:rsid w:val="00FC4A99"/>
    <w:rsid w:val="00FC5334"/>
    <w:rsid w:val="00FC5379"/>
    <w:rsid w:val="00FC5574"/>
    <w:rsid w:val="00FC6EA1"/>
    <w:rsid w:val="00FD44FC"/>
    <w:rsid w:val="00FD5695"/>
    <w:rsid w:val="00FD7030"/>
    <w:rsid w:val="00FD7B44"/>
    <w:rsid w:val="00FE0E6E"/>
    <w:rsid w:val="00FE3160"/>
    <w:rsid w:val="00FE5536"/>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39985C49"/>
  <w15:chartTrackingRefBased/>
  <w15:docId w15:val="{02410AFF-3535-47CB-8F5E-0D64468A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BE0B38"/>
    <w:pPr>
      <w:keepNext/>
      <w:numPr>
        <w:numId w:val="1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1"/>
      </w:numPr>
      <w:outlineLvl w:val="2"/>
    </w:pPr>
    <w:rPr>
      <w:i/>
      <w:iCs/>
      <w:sz w:val="20"/>
      <w:szCs w:val="20"/>
    </w:rPr>
  </w:style>
  <w:style w:type="paragraph" w:styleId="Heading4">
    <w:name w:val="heading 4"/>
    <w:basedOn w:val="Normal"/>
    <w:next w:val="Normal"/>
    <w:qFormat/>
    <w:rsid w:val="00BE0B38"/>
    <w:pPr>
      <w:keepNext/>
      <w:numPr>
        <w:ilvl w:val="3"/>
        <w:numId w:val="11"/>
      </w:numPr>
      <w:spacing w:before="240" w:after="60"/>
      <w:outlineLvl w:val="3"/>
    </w:pPr>
    <w:rPr>
      <w:i/>
      <w:iCs/>
      <w:sz w:val="18"/>
      <w:szCs w:val="18"/>
    </w:r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NoSpace">
    <w:name w:val="H1_No Space"/>
    <w:basedOn w:val="H1"/>
    <w:rsid w:val="00EC3F6B"/>
    <w:p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NoSpace">
    <w:name w:val="H2_No Space"/>
    <w:basedOn w:val="H2"/>
    <w:rsid w:val="00BE0B38"/>
    <w:pPr>
      <w:spacing w:before="120"/>
    </w:p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14"/>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character" w:styleId="UnresolvedMention">
    <w:name w:val="Unresolved Mention"/>
    <w:uiPriority w:val="99"/>
    <w:semiHidden/>
    <w:unhideWhenUsed/>
    <w:rsid w:val="005C4C54"/>
    <w:rPr>
      <w:color w:val="605E5C"/>
      <w:shd w:val="clear" w:color="auto" w:fill="E1DFDD"/>
    </w:rPr>
  </w:style>
  <w:style w:type="character" w:customStyle="1" w:styleId="agcmg">
    <w:name w:val="a_gcmg"/>
    <w:basedOn w:val="DefaultParagraphFont"/>
    <w:rsid w:val="00141A11"/>
  </w:style>
  <w:style w:type="character" w:customStyle="1" w:styleId="FooterChar">
    <w:name w:val="Footer Char"/>
    <w:link w:val="Footer"/>
    <w:uiPriority w:val="99"/>
    <w:rsid w:val="00B82219"/>
    <w:rPr>
      <w:sz w:val="24"/>
      <w:szCs w:val="24"/>
      <w:lang w:val="en-US" w:eastAsia="en-US"/>
    </w:rPr>
  </w:style>
  <w:style w:type="paragraph" w:styleId="Caption">
    <w:name w:val="caption"/>
    <w:basedOn w:val="Normal"/>
    <w:next w:val="Normal"/>
    <w:unhideWhenUsed/>
    <w:qFormat/>
    <w:rsid w:val="000302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eb.archive.org/web/20210412223654/http:/elvis.rowan.edu/~kay/papers/kinematics.pdf"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48550/arXiv.2312.05582" TargetMode="External"/><Relationship Id="rId17" Type="http://schemas.openxmlformats.org/officeDocument/2006/relationships/hyperlink" Target="https://www.cs.cmu.edu/~15464-s13/lectures/lecture6/iksurvey.pdf" TargetMode="External"/><Relationship Id="rId2" Type="http://schemas.openxmlformats.org/officeDocument/2006/relationships/numbering" Target="numbering.xml"/><Relationship Id="rId16" Type="http://schemas.openxmlformats.org/officeDocument/2006/relationships/hyperlink" Target="https://www.cs.cmu.edu/~15464-s13/lectures/lecture6/iksurvey.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ksaha.com/sites/default/files/upload_data/documents/CAEA17ra-ratan1.pdf" TargetMode="External"/><Relationship Id="rId5" Type="http://schemas.openxmlformats.org/officeDocument/2006/relationships/webSettings" Target="webSettings.xml"/><Relationship Id="rId15" Type="http://schemas.openxmlformats.org/officeDocument/2006/relationships/hyperlink" Target="https://www.researchgate.net/publication/228980657_Real-time_inverse_kinematics_The_return_of_the_Jacobian"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eb.archive.org/web/20210412223654/http:/elvis.rowan.edu/~kay/papers/kinematics.pdf" TargetMode="External"/></Relationships>
</file>

<file path=word/_rels/header1.xml.rels><?xml version="1.0" encoding="UTF-8" standalone="yes"?>
<Relationships xmlns="http://schemas.openxmlformats.org/package/2006/relationships"><Relationship Id="rId3" Type="http://schemas.openxmlformats.org/officeDocument/2006/relationships/image" Target="https://www.ife.p.lodz.pl/sites/default/files/pliki_publiczne/styles/large/public/loga/ife_logo.png?itok=IOg0ZJsa"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5EADC-3A9C-42E8-AC65-329CD57B4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3</Pages>
  <Words>1979</Words>
  <Characters>11283</Characters>
  <Application>Microsoft Office Word</Application>
  <DocSecurity>0</DocSecurity>
  <Lines>94</Lines>
  <Paragraphs>26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Date of publication xxxx 00, 0000, date of current version xxxx 00, 0000</vt:lpstr>
      <vt:lpstr>Date of publication xxxx 00, 0000, date of current version xxxx 00, 0000</vt:lpstr>
    </vt:vector>
  </TitlesOfParts>
  <Company>Hewlett-Packard Company</Company>
  <LinksUpToDate>false</LinksUpToDate>
  <CharactersWithSpaces>13236</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Kuba Kałużniak</cp:lastModifiedBy>
  <cp:revision>25</cp:revision>
  <cp:lastPrinted>2017-09-13T14:58:00Z</cp:lastPrinted>
  <dcterms:created xsi:type="dcterms:W3CDTF">2022-06-01T08:42:00Z</dcterms:created>
  <dcterms:modified xsi:type="dcterms:W3CDTF">2026-06-18T12:27:00Z</dcterms:modified>
</cp:coreProperties>
</file>