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6B982" w14:textId="77777777" w:rsidR="004103B9" w:rsidRDefault="00000000">
      <w:pPr>
        <w:spacing w:before="240" w:after="360" w:line="360" w:lineRule="auto"/>
        <w:jc w:val="center"/>
      </w:pPr>
      <w:r>
        <w:rPr>
          <w:rFonts w:ascii="Times New Roman" w:hAnsi="Times New Roman"/>
          <w:b/>
          <w:color w:val="000000"/>
          <w:sz w:val="28"/>
        </w:rPr>
        <w:t>ВСТУП</w:t>
      </w:r>
    </w:p>
    <w:p w14:paraId="3AE79ADA" w14:textId="77777777" w:rsidR="004103B9" w:rsidRDefault="00000000">
      <w:pPr>
        <w:spacing w:before="240" w:after="240" w:line="360" w:lineRule="auto"/>
      </w:pPr>
      <w:r>
        <w:rPr>
          <w:rFonts w:ascii="Times New Roman" w:hAnsi="Times New Roman"/>
          <w:b/>
          <w:color w:val="000000"/>
          <w:sz w:val="28"/>
        </w:rPr>
        <w:t>Актуальність теми</w:t>
      </w:r>
    </w:p>
    <w:p w14:paraId="622C62F4" w14:textId="77777777" w:rsidR="004103B9" w:rsidRDefault="00000000">
      <w:pPr>
        <w:spacing w:after="120" w:line="360" w:lineRule="auto"/>
        <w:ind w:firstLine="720"/>
        <w:jc w:val="both"/>
      </w:pPr>
      <w:r>
        <w:rPr>
          <w:rFonts w:ascii="Times New Roman" w:hAnsi="Times New Roman"/>
          <w:color w:val="000000"/>
          <w:sz w:val="28"/>
        </w:rPr>
        <w:t>Сучасний етап розвитку світової енергетики характеризується стрімким збільшенням частки відновлюваних джерел енергії (ВДЕ), серед яких сонячні фотоелектричні станції (ФЕС) посідають одне з провідних місць. Відповідно до енергетичної стратегії України, збільшення генерації з чистих джерел є стратегічним пріоритетом для забезпечення енергетичної незалежності, диверсифікації паливно-енергетичних ресурсів та зниження антропогенного навантаження на довкілля.</w:t>
      </w:r>
    </w:p>
    <w:p w14:paraId="5BDD0899" w14:textId="77777777" w:rsidR="004103B9" w:rsidRPr="0070589A" w:rsidRDefault="00000000">
      <w:pPr>
        <w:spacing w:after="120" w:line="360" w:lineRule="auto"/>
        <w:ind w:firstLine="720"/>
        <w:jc w:val="both"/>
        <w:rPr>
          <w:lang w:val="ru-RU"/>
        </w:rPr>
      </w:pPr>
      <w:r w:rsidRPr="0070589A">
        <w:rPr>
          <w:rFonts w:ascii="Times New Roman" w:hAnsi="Times New Roman"/>
          <w:color w:val="000000"/>
          <w:sz w:val="28"/>
          <w:lang w:val="ru-RU"/>
        </w:rPr>
        <w:t>Проте інтеграція великої кількості сонячних станцій в Об'єднану енергосистему (ОЕС) України супроводжується значними технологічними викликами. Головним з них є високий рівень стохастичності та нестабільності сонячної генерації, що безпосередньо залежить від швидкозмінних метеорологічних факторів (інтенсивності сонячного випромінювання, хмарності, температури тощо). Непрогнозовані коливання потужності ФЕС вимагають додаткових резервів маневреної генерації (переважно вугільної та газової) для балансування системи, що знижує загальну екологічну та економічну ефективність використання сонячної енергії.</w:t>
      </w:r>
    </w:p>
    <w:p w14:paraId="499FCD3E" w14:textId="77777777" w:rsidR="004103B9" w:rsidRPr="0070589A" w:rsidRDefault="00000000">
      <w:pPr>
        <w:spacing w:after="120" w:line="360" w:lineRule="auto"/>
        <w:ind w:firstLine="720"/>
        <w:jc w:val="both"/>
        <w:rPr>
          <w:lang w:val="ru-RU"/>
        </w:rPr>
      </w:pPr>
      <w:r w:rsidRPr="0070589A">
        <w:rPr>
          <w:rFonts w:ascii="Times New Roman" w:hAnsi="Times New Roman"/>
          <w:color w:val="000000"/>
          <w:sz w:val="28"/>
          <w:lang w:val="ru-RU"/>
        </w:rPr>
        <w:t>З впровадженням нової моделі ринку електричної енергії в Україні виробники з ВДЕ несуть повну фінансову відповідальність за спричинені дисбаланси — розбіжності між заявленими добовими графіками відпуску та фактичною генерацією. Штрафи на балансуючому ринку суттєво знижують рентабельність сонячних електростанцій. У зв'язку з цим, розробка та впровадження комп'ютерно-інтегрованих систем короткострокового прогнозування генерації ФЕС з високою точністю є надзвичайно актуальним науково-технічним завданням.</w:t>
      </w:r>
    </w:p>
    <w:p w14:paraId="1291A070" w14:textId="77777777" w:rsidR="004103B9" w:rsidRPr="0070589A" w:rsidRDefault="00000000">
      <w:pPr>
        <w:spacing w:after="120" w:line="360" w:lineRule="auto"/>
        <w:ind w:firstLine="720"/>
        <w:jc w:val="both"/>
        <w:rPr>
          <w:lang w:val="ru-RU"/>
        </w:rPr>
      </w:pPr>
      <w:r w:rsidRPr="0070589A">
        <w:rPr>
          <w:rFonts w:ascii="Times New Roman" w:hAnsi="Times New Roman"/>
          <w:color w:val="000000"/>
          <w:sz w:val="28"/>
          <w:lang w:val="ru-RU"/>
        </w:rPr>
        <w:lastRenderedPageBreak/>
        <w:t xml:space="preserve">Традиційні статистичні методи (наприклад, </w:t>
      </w:r>
      <w:r>
        <w:rPr>
          <w:rFonts w:ascii="Times New Roman" w:hAnsi="Times New Roman"/>
          <w:color w:val="000000"/>
          <w:sz w:val="28"/>
        </w:rPr>
        <w:t>ARIMA</w:t>
      </w:r>
      <w:r w:rsidRPr="0070589A">
        <w:rPr>
          <w:rFonts w:ascii="Times New Roman" w:hAnsi="Times New Roman"/>
          <w:color w:val="000000"/>
          <w:sz w:val="28"/>
          <w:lang w:val="ru-RU"/>
        </w:rPr>
        <w:t>) та класичні моделі машинного навчання (</w:t>
      </w:r>
      <w:r>
        <w:rPr>
          <w:rFonts w:ascii="Times New Roman" w:hAnsi="Times New Roman"/>
          <w:color w:val="000000"/>
          <w:sz w:val="28"/>
        </w:rPr>
        <w:t>SVM</w:t>
      </w:r>
      <w:r w:rsidRPr="0070589A">
        <w:rPr>
          <w:rFonts w:ascii="Times New Roman" w:hAnsi="Times New Roman"/>
          <w:color w:val="000000"/>
          <w:sz w:val="28"/>
          <w:lang w:val="ru-RU"/>
        </w:rPr>
        <w:t xml:space="preserve">, </w:t>
      </w:r>
      <w:r>
        <w:rPr>
          <w:rFonts w:ascii="Times New Roman" w:hAnsi="Times New Roman"/>
          <w:color w:val="000000"/>
          <w:sz w:val="28"/>
        </w:rPr>
        <w:t>Random</w:t>
      </w:r>
      <w:r w:rsidRPr="0070589A">
        <w:rPr>
          <w:rFonts w:ascii="Times New Roman" w:hAnsi="Times New Roman"/>
          <w:color w:val="000000"/>
          <w:sz w:val="28"/>
          <w:lang w:val="ru-RU"/>
        </w:rPr>
        <w:t xml:space="preserve"> </w:t>
      </w:r>
      <w:r>
        <w:rPr>
          <w:rFonts w:ascii="Times New Roman" w:hAnsi="Times New Roman"/>
          <w:color w:val="000000"/>
          <w:sz w:val="28"/>
        </w:rPr>
        <w:t>Forest</w:t>
      </w:r>
      <w:r w:rsidRPr="0070589A">
        <w:rPr>
          <w:rFonts w:ascii="Times New Roman" w:hAnsi="Times New Roman"/>
          <w:color w:val="000000"/>
          <w:sz w:val="28"/>
          <w:lang w:val="ru-RU"/>
        </w:rPr>
        <w:t>) не завжди здатні ефективно моделювати складні нелінійні просторово-часові залежності у погодних даних та телеметрії ФЕС. Перехід до технологій глибокого навчання (</w:t>
      </w:r>
      <w:r>
        <w:rPr>
          <w:rFonts w:ascii="Times New Roman" w:hAnsi="Times New Roman"/>
          <w:color w:val="000000"/>
          <w:sz w:val="28"/>
        </w:rPr>
        <w:t>Deep</w:t>
      </w:r>
      <w:r w:rsidRPr="0070589A">
        <w:rPr>
          <w:rFonts w:ascii="Times New Roman" w:hAnsi="Times New Roman"/>
          <w:color w:val="000000"/>
          <w:sz w:val="28"/>
          <w:lang w:val="ru-RU"/>
        </w:rPr>
        <w:t xml:space="preserve"> </w:t>
      </w:r>
      <w:r>
        <w:rPr>
          <w:rFonts w:ascii="Times New Roman" w:hAnsi="Times New Roman"/>
          <w:color w:val="000000"/>
          <w:sz w:val="28"/>
        </w:rPr>
        <w:t>Learning</w:t>
      </w:r>
      <w:r w:rsidRPr="0070589A">
        <w:rPr>
          <w:rFonts w:ascii="Times New Roman" w:hAnsi="Times New Roman"/>
          <w:color w:val="000000"/>
          <w:sz w:val="28"/>
          <w:lang w:val="ru-RU"/>
        </w:rPr>
        <w:t>), зокрема до гібридних архітектур, що поєднують згорткові (</w:t>
      </w:r>
      <w:r>
        <w:rPr>
          <w:rFonts w:ascii="Times New Roman" w:hAnsi="Times New Roman"/>
          <w:color w:val="000000"/>
          <w:sz w:val="28"/>
        </w:rPr>
        <w:t>CNN</w:t>
      </w:r>
      <w:r w:rsidRPr="0070589A">
        <w:rPr>
          <w:rFonts w:ascii="Times New Roman" w:hAnsi="Times New Roman"/>
          <w:color w:val="000000"/>
          <w:sz w:val="28"/>
          <w:lang w:val="ru-RU"/>
        </w:rPr>
        <w:t>) та рекурентні (</w:t>
      </w:r>
      <w:r>
        <w:rPr>
          <w:rFonts w:ascii="Times New Roman" w:hAnsi="Times New Roman"/>
          <w:color w:val="000000"/>
          <w:sz w:val="28"/>
        </w:rPr>
        <w:t>LSTM</w:t>
      </w:r>
      <w:r w:rsidRPr="0070589A">
        <w:rPr>
          <w:rFonts w:ascii="Times New Roman" w:hAnsi="Times New Roman"/>
          <w:color w:val="000000"/>
          <w:sz w:val="28"/>
          <w:lang w:val="ru-RU"/>
        </w:rPr>
        <w:t>) нейронні мережі, відкриває нові можливості для суттєвого підвищення точності прогнозування.</w:t>
      </w:r>
    </w:p>
    <w:p w14:paraId="77C4A527" w14:textId="77777777" w:rsidR="004103B9" w:rsidRPr="0070589A" w:rsidRDefault="00000000">
      <w:pPr>
        <w:spacing w:before="240" w:after="240" w:line="360" w:lineRule="auto"/>
        <w:rPr>
          <w:lang w:val="ru-RU"/>
        </w:rPr>
      </w:pPr>
      <w:r w:rsidRPr="0070589A">
        <w:rPr>
          <w:rFonts w:ascii="Times New Roman" w:hAnsi="Times New Roman"/>
          <w:b/>
          <w:color w:val="000000"/>
          <w:sz w:val="28"/>
          <w:lang w:val="ru-RU"/>
        </w:rPr>
        <w:t>Мета і завдання дослідження</w:t>
      </w:r>
    </w:p>
    <w:p w14:paraId="4E00B969" w14:textId="77777777" w:rsidR="004103B9" w:rsidRPr="0070589A" w:rsidRDefault="00000000">
      <w:pPr>
        <w:spacing w:after="120" w:line="360" w:lineRule="auto"/>
        <w:ind w:firstLine="720"/>
        <w:jc w:val="both"/>
        <w:rPr>
          <w:lang w:val="ru-RU"/>
        </w:rPr>
      </w:pPr>
      <w:r w:rsidRPr="0070589A">
        <w:rPr>
          <w:rFonts w:ascii="Times New Roman" w:hAnsi="Times New Roman"/>
          <w:b/>
          <w:color w:val="000000"/>
          <w:sz w:val="28"/>
          <w:lang w:val="ru-RU"/>
        </w:rPr>
        <w:t>Метою роботи</w:t>
      </w:r>
      <w:r w:rsidRPr="0070589A">
        <w:rPr>
          <w:rFonts w:ascii="Times New Roman" w:hAnsi="Times New Roman"/>
          <w:color w:val="000000"/>
          <w:sz w:val="28"/>
          <w:lang w:val="ru-RU"/>
        </w:rPr>
        <w:t xml:space="preserve"> є розробка комп'ютерно-інтегрованої системи короткострокового прогнозування генерації фотоелектричних станцій на основі гібридних нейронних мереж архітектури </w:t>
      </w:r>
      <w:r>
        <w:rPr>
          <w:rFonts w:ascii="Times New Roman" w:hAnsi="Times New Roman"/>
          <w:color w:val="000000"/>
          <w:sz w:val="28"/>
        </w:rPr>
        <w:t>CNN</w:t>
      </w:r>
      <w:r w:rsidRPr="0070589A">
        <w:rPr>
          <w:rFonts w:ascii="Times New Roman" w:hAnsi="Times New Roman"/>
          <w:color w:val="000000"/>
          <w:sz w:val="28"/>
          <w:lang w:val="ru-RU"/>
        </w:rPr>
        <w:t>-</w:t>
      </w:r>
      <w:r>
        <w:rPr>
          <w:rFonts w:ascii="Times New Roman" w:hAnsi="Times New Roman"/>
          <w:color w:val="000000"/>
          <w:sz w:val="28"/>
        </w:rPr>
        <w:t>LSTM</w:t>
      </w:r>
      <w:r w:rsidRPr="0070589A">
        <w:rPr>
          <w:rFonts w:ascii="Times New Roman" w:hAnsi="Times New Roman"/>
          <w:color w:val="000000"/>
          <w:sz w:val="28"/>
          <w:lang w:val="ru-RU"/>
        </w:rPr>
        <w:t xml:space="preserve"> для зниження фінансових втрат від небалансів та підвищення стабільності функціонування енергосистеми.</w:t>
      </w:r>
    </w:p>
    <w:p w14:paraId="0CD5CEE2" w14:textId="77777777" w:rsidR="004103B9" w:rsidRPr="0070589A" w:rsidRDefault="00000000">
      <w:pPr>
        <w:spacing w:after="120" w:line="360" w:lineRule="auto"/>
        <w:ind w:firstLine="720"/>
        <w:jc w:val="both"/>
        <w:rPr>
          <w:lang w:val="ru-RU"/>
        </w:rPr>
      </w:pPr>
      <w:r w:rsidRPr="0070589A">
        <w:rPr>
          <w:rFonts w:ascii="Times New Roman" w:hAnsi="Times New Roman"/>
          <w:color w:val="000000"/>
          <w:sz w:val="28"/>
          <w:lang w:val="ru-RU"/>
        </w:rPr>
        <w:t xml:space="preserve">Для досягнення поставленої мети було визначено та вирішено такі </w:t>
      </w:r>
      <w:r w:rsidRPr="0070589A">
        <w:rPr>
          <w:rFonts w:ascii="Times New Roman" w:hAnsi="Times New Roman"/>
          <w:b/>
          <w:color w:val="000000"/>
          <w:sz w:val="28"/>
          <w:lang w:val="ru-RU"/>
        </w:rPr>
        <w:t>завдання</w:t>
      </w:r>
      <w:r w:rsidRPr="0070589A">
        <w:rPr>
          <w:rFonts w:ascii="Times New Roman" w:hAnsi="Times New Roman"/>
          <w:color w:val="000000"/>
          <w:sz w:val="28"/>
          <w:lang w:val="ru-RU"/>
        </w:rPr>
        <w:t xml:space="preserve">: 1. Провести аналіз сучасного стану систем прогнозування генерації ФЕС, вивчити вплив метеорологічних та географічних чинників на сонячну генерацію. 2. Розробити програмні компоненти для збору, очищення та передобробки первинних історичних телеметричних та метеорологічних даних. 3. Проектувати та реалізувати архітектуру гібридної нейронної мережі </w:t>
      </w:r>
      <w:r>
        <w:rPr>
          <w:rFonts w:ascii="Times New Roman" w:hAnsi="Times New Roman"/>
          <w:color w:val="000000"/>
          <w:sz w:val="28"/>
        </w:rPr>
        <w:t>CNN</w:t>
      </w:r>
      <w:r w:rsidRPr="0070589A">
        <w:rPr>
          <w:rFonts w:ascii="Times New Roman" w:hAnsi="Times New Roman"/>
          <w:color w:val="000000"/>
          <w:sz w:val="28"/>
          <w:lang w:val="ru-RU"/>
        </w:rPr>
        <w:t>-</w:t>
      </w:r>
      <w:r>
        <w:rPr>
          <w:rFonts w:ascii="Times New Roman" w:hAnsi="Times New Roman"/>
          <w:color w:val="000000"/>
          <w:sz w:val="28"/>
        </w:rPr>
        <w:t>LSTM</w:t>
      </w:r>
      <w:r w:rsidRPr="0070589A">
        <w:rPr>
          <w:rFonts w:ascii="Times New Roman" w:hAnsi="Times New Roman"/>
          <w:color w:val="000000"/>
          <w:sz w:val="28"/>
          <w:lang w:val="ru-RU"/>
        </w:rPr>
        <w:t xml:space="preserve"> для вилучення просторово-часових ознак з часових рядів. 4. Розробити інфраструктуру бази даних часових рядів на основі </w:t>
      </w:r>
      <w:r>
        <w:rPr>
          <w:rFonts w:ascii="Times New Roman" w:hAnsi="Times New Roman"/>
          <w:color w:val="000000"/>
          <w:sz w:val="28"/>
        </w:rPr>
        <w:t>PostgreSQL</w:t>
      </w:r>
      <w:r w:rsidRPr="0070589A">
        <w:rPr>
          <w:rFonts w:ascii="Times New Roman" w:hAnsi="Times New Roman"/>
          <w:color w:val="000000"/>
          <w:sz w:val="28"/>
          <w:lang w:val="ru-RU"/>
        </w:rPr>
        <w:t>/</w:t>
      </w:r>
      <w:proofErr w:type="spellStart"/>
      <w:r>
        <w:rPr>
          <w:rFonts w:ascii="Times New Roman" w:hAnsi="Times New Roman"/>
          <w:color w:val="000000"/>
          <w:sz w:val="28"/>
        </w:rPr>
        <w:t>TimescaleDB</w:t>
      </w:r>
      <w:proofErr w:type="spellEnd"/>
      <w:r w:rsidRPr="0070589A">
        <w:rPr>
          <w:rFonts w:ascii="Times New Roman" w:hAnsi="Times New Roman"/>
          <w:color w:val="000000"/>
          <w:sz w:val="28"/>
          <w:lang w:val="ru-RU"/>
        </w:rPr>
        <w:t xml:space="preserve"> та асинхронний </w:t>
      </w:r>
      <w:r>
        <w:rPr>
          <w:rFonts w:ascii="Times New Roman" w:hAnsi="Times New Roman"/>
          <w:color w:val="000000"/>
          <w:sz w:val="28"/>
        </w:rPr>
        <w:t>REST</w:t>
      </w:r>
      <w:r w:rsidRPr="0070589A">
        <w:rPr>
          <w:rFonts w:ascii="Times New Roman" w:hAnsi="Times New Roman"/>
          <w:color w:val="000000"/>
          <w:sz w:val="28"/>
          <w:lang w:val="ru-RU"/>
        </w:rPr>
        <w:t xml:space="preserve"> </w:t>
      </w:r>
      <w:r>
        <w:rPr>
          <w:rFonts w:ascii="Times New Roman" w:hAnsi="Times New Roman"/>
          <w:color w:val="000000"/>
          <w:sz w:val="28"/>
        </w:rPr>
        <w:t>API</w:t>
      </w:r>
      <w:r w:rsidRPr="0070589A">
        <w:rPr>
          <w:rFonts w:ascii="Times New Roman" w:hAnsi="Times New Roman"/>
          <w:color w:val="000000"/>
          <w:sz w:val="28"/>
          <w:lang w:val="ru-RU"/>
        </w:rPr>
        <w:t xml:space="preserve"> на </w:t>
      </w:r>
      <w:proofErr w:type="spellStart"/>
      <w:r>
        <w:rPr>
          <w:rFonts w:ascii="Times New Roman" w:hAnsi="Times New Roman"/>
          <w:color w:val="000000"/>
          <w:sz w:val="28"/>
        </w:rPr>
        <w:t>FastAPI</w:t>
      </w:r>
      <w:proofErr w:type="spellEnd"/>
      <w:r w:rsidRPr="0070589A">
        <w:rPr>
          <w:rFonts w:ascii="Times New Roman" w:hAnsi="Times New Roman"/>
          <w:color w:val="000000"/>
          <w:sz w:val="28"/>
          <w:lang w:val="ru-RU"/>
        </w:rPr>
        <w:t xml:space="preserve"> для надання інтерактивного інтерфейсу прогнозування споживачам. 5. Провести експериментальні дослідження точності розробленої моделі, виконати порівняльний аналіз із базовими методами. 6. Розробити та дослідити стратегію онлайн-навчання та темпорального ансамблювання моделей для адаптації до динамічних змін погоди в реальному часі. 7. Виконати техніко-економічне обґрунтування розробленої системи, розрахувати </w:t>
      </w:r>
      <w:r>
        <w:rPr>
          <w:rFonts w:ascii="Times New Roman" w:hAnsi="Times New Roman"/>
          <w:color w:val="000000"/>
          <w:sz w:val="28"/>
        </w:rPr>
        <w:t>LCOE</w:t>
      </w:r>
      <w:r w:rsidRPr="0070589A">
        <w:rPr>
          <w:rFonts w:ascii="Times New Roman" w:hAnsi="Times New Roman"/>
          <w:color w:val="000000"/>
          <w:sz w:val="28"/>
          <w:lang w:val="ru-RU"/>
        </w:rPr>
        <w:t xml:space="preserve"> та фінансовий ефект від зниження штрафів за дисбаланси.</w:t>
      </w:r>
    </w:p>
    <w:p w14:paraId="016E707F" w14:textId="77777777" w:rsidR="004103B9" w:rsidRPr="0070589A" w:rsidRDefault="00000000">
      <w:pPr>
        <w:spacing w:before="240" w:after="240" w:line="360" w:lineRule="auto"/>
        <w:rPr>
          <w:lang w:val="ru-RU"/>
        </w:rPr>
      </w:pPr>
      <w:r w:rsidRPr="0070589A">
        <w:rPr>
          <w:rFonts w:ascii="Times New Roman" w:hAnsi="Times New Roman"/>
          <w:b/>
          <w:color w:val="000000"/>
          <w:sz w:val="28"/>
          <w:lang w:val="ru-RU"/>
        </w:rPr>
        <w:lastRenderedPageBreak/>
        <w:t>Об'єкт, предмет та методи дослідження</w:t>
      </w:r>
    </w:p>
    <w:p w14:paraId="04DE7B0D" w14:textId="77777777" w:rsidR="004103B9" w:rsidRPr="0070589A" w:rsidRDefault="00000000">
      <w:pPr>
        <w:spacing w:after="120" w:line="360" w:lineRule="auto"/>
        <w:ind w:firstLine="720"/>
        <w:jc w:val="both"/>
        <w:rPr>
          <w:lang w:val="ru-RU"/>
        </w:rPr>
      </w:pPr>
      <w:r w:rsidRPr="0070589A">
        <w:rPr>
          <w:rFonts w:ascii="Times New Roman" w:hAnsi="Times New Roman"/>
          <w:b/>
          <w:color w:val="000000"/>
          <w:sz w:val="28"/>
          <w:lang w:val="ru-RU"/>
        </w:rPr>
        <w:t>Об'єктом дослідження</w:t>
      </w:r>
      <w:r w:rsidRPr="0070589A">
        <w:rPr>
          <w:rFonts w:ascii="Times New Roman" w:hAnsi="Times New Roman"/>
          <w:color w:val="000000"/>
          <w:sz w:val="28"/>
          <w:lang w:val="ru-RU"/>
        </w:rPr>
        <w:t xml:space="preserve"> є процес короткострокового прогнозування генерації електроенергії на фотоелектричних станціях в умовах динамічних метеорологічних змін.</w:t>
      </w:r>
    </w:p>
    <w:p w14:paraId="66235D11" w14:textId="77777777" w:rsidR="004103B9" w:rsidRPr="0070589A" w:rsidRDefault="00000000">
      <w:pPr>
        <w:spacing w:after="120" w:line="360" w:lineRule="auto"/>
        <w:ind w:firstLine="720"/>
        <w:jc w:val="both"/>
        <w:rPr>
          <w:lang w:val="ru-RU"/>
        </w:rPr>
      </w:pPr>
      <w:r w:rsidRPr="0070589A">
        <w:rPr>
          <w:rFonts w:ascii="Times New Roman" w:hAnsi="Times New Roman"/>
          <w:b/>
          <w:color w:val="000000"/>
          <w:sz w:val="28"/>
          <w:lang w:val="ru-RU"/>
        </w:rPr>
        <w:t>Предметом дослідження</w:t>
      </w:r>
      <w:r w:rsidRPr="0070589A">
        <w:rPr>
          <w:rFonts w:ascii="Times New Roman" w:hAnsi="Times New Roman"/>
          <w:color w:val="000000"/>
          <w:sz w:val="28"/>
          <w:lang w:val="ru-RU"/>
        </w:rPr>
        <w:t xml:space="preserve"> є математичні моделі гібридної архітектури </w:t>
      </w:r>
      <w:r>
        <w:rPr>
          <w:rFonts w:ascii="Times New Roman" w:hAnsi="Times New Roman"/>
          <w:color w:val="000000"/>
          <w:sz w:val="28"/>
        </w:rPr>
        <w:t>CNN</w:t>
      </w:r>
      <w:r w:rsidRPr="0070589A">
        <w:rPr>
          <w:rFonts w:ascii="Times New Roman" w:hAnsi="Times New Roman"/>
          <w:color w:val="000000"/>
          <w:sz w:val="28"/>
          <w:lang w:val="ru-RU"/>
        </w:rPr>
        <w:t>-</w:t>
      </w:r>
      <w:r>
        <w:rPr>
          <w:rFonts w:ascii="Times New Roman" w:hAnsi="Times New Roman"/>
          <w:color w:val="000000"/>
          <w:sz w:val="28"/>
        </w:rPr>
        <w:t>LSTM</w:t>
      </w:r>
      <w:r w:rsidRPr="0070589A">
        <w:rPr>
          <w:rFonts w:ascii="Times New Roman" w:hAnsi="Times New Roman"/>
          <w:color w:val="000000"/>
          <w:sz w:val="28"/>
          <w:lang w:val="ru-RU"/>
        </w:rPr>
        <w:t>, алгоритми передобробки та масштабування часових рядів, а також структура програмного забезпечення для побудови асинхронних комп'ютерно-інтегрованих систем прогнозування.</w:t>
      </w:r>
    </w:p>
    <w:p w14:paraId="75B6351D" w14:textId="77777777" w:rsidR="004103B9" w:rsidRPr="0070589A" w:rsidRDefault="00000000">
      <w:pPr>
        <w:spacing w:after="120" w:line="360" w:lineRule="auto"/>
        <w:ind w:firstLine="720"/>
        <w:jc w:val="both"/>
        <w:rPr>
          <w:lang w:val="ru-RU"/>
        </w:rPr>
      </w:pPr>
      <w:r w:rsidRPr="0070589A">
        <w:rPr>
          <w:rFonts w:ascii="Times New Roman" w:hAnsi="Times New Roman"/>
          <w:b/>
          <w:color w:val="000000"/>
          <w:sz w:val="28"/>
          <w:lang w:val="ru-RU"/>
        </w:rPr>
        <w:t>Методи дослідження</w:t>
      </w:r>
      <w:r w:rsidRPr="0070589A">
        <w:rPr>
          <w:rFonts w:ascii="Times New Roman" w:hAnsi="Times New Roman"/>
          <w:color w:val="000000"/>
          <w:sz w:val="28"/>
          <w:lang w:val="ru-RU"/>
        </w:rPr>
        <w:t xml:space="preserve"> базуються на теорії штучних нейронних мереж, глибокого навчання (шари одновимірної згортки </w:t>
      </w:r>
      <w:r>
        <w:rPr>
          <w:rFonts w:ascii="Times New Roman" w:hAnsi="Times New Roman"/>
          <w:color w:val="000000"/>
          <w:sz w:val="28"/>
        </w:rPr>
        <w:t>Conv</w:t>
      </w:r>
      <w:r w:rsidRPr="0070589A">
        <w:rPr>
          <w:rFonts w:ascii="Times New Roman" w:hAnsi="Times New Roman"/>
          <w:color w:val="000000"/>
          <w:sz w:val="28"/>
          <w:lang w:val="ru-RU"/>
        </w:rPr>
        <w:t>1</w:t>
      </w:r>
      <w:r>
        <w:rPr>
          <w:rFonts w:ascii="Times New Roman" w:hAnsi="Times New Roman"/>
          <w:color w:val="000000"/>
          <w:sz w:val="28"/>
        </w:rPr>
        <w:t>D</w:t>
      </w:r>
      <w:r w:rsidRPr="0070589A">
        <w:rPr>
          <w:rFonts w:ascii="Times New Roman" w:hAnsi="Times New Roman"/>
          <w:color w:val="000000"/>
          <w:sz w:val="28"/>
          <w:lang w:val="ru-RU"/>
        </w:rPr>
        <w:t xml:space="preserve"> для просторового аналізу та осередки </w:t>
      </w:r>
      <w:r>
        <w:rPr>
          <w:rFonts w:ascii="Times New Roman" w:hAnsi="Times New Roman"/>
          <w:color w:val="000000"/>
          <w:sz w:val="28"/>
        </w:rPr>
        <w:t>LSTM</w:t>
      </w:r>
      <w:r w:rsidRPr="0070589A">
        <w:rPr>
          <w:rFonts w:ascii="Times New Roman" w:hAnsi="Times New Roman"/>
          <w:color w:val="000000"/>
          <w:sz w:val="28"/>
          <w:lang w:val="ru-RU"/>
        </w:rPr>
        <w:t xml:space="preserve"> для моделювання часових залежностей), методах математичної статистики (кореляційний аналіз Пірсона та Спірмена), теорії баз даних та асинхронного веб-програмування.</w:t>
      </w:r>
    </w:p>
    <w:p w14:paraId="6A20959D" w14:textId="77777777" w:rsidR="004103B9" w:rsidRPr="0070589A" w:rsidRDefault="00000000">
      <w:pPr>
        <w:spacing w:before="240" w:after="240" w:line="360" w:lineRule="auto"/>
        <w:rPr>
          <w:lang w:val="ru-RU"/>
        </w:rPr>
      </w:pPr>
      <w:r w:rsidRPr="0070589A">
        <w:rPr>
          <w:rFonts w:ascii="Times New Roman" w:hAnsi="Times New Roman"/>
          <w:b/>
          <w:color w:val="000000"/>
          <w:sz w:val="28"/>
          <w:lang w:val="ru-RU"/>
        </w:rPr>
        <w:t>Наукова новизна отриманих результатів</w:t>
      </w:r>
    </w:p>
    <w:p w14:paraId="7F18A071" w14:textId="77777777" w:rsidR="004103B9" w:rsidRPr="0070589A" w:rsidRDefault="00000000">
      <w:pPr>
        <w:spacing w:after="120" w:line="360" w:lineRule="auto"/>
        <w:ind w:firstLine="720"/>
        <w:jc w:val="both"/>
        <w:rPr>
          <w:lang w:val="ru-RU"/>
        </w:rPr>
      </w:pPr>
      <w:r w:rsidRPr="0070589A">
        <w:rPr>
          <w:rFonts w:ascii="Times New Roman" w:hAnsi="Times New Roman"/>
          <w:color w:val="000000"/>
          <w:sz w:val="28"/>
          <w:lang w:val="ru-RU"/>
        </w:rPr>
        <w:t xml:space="preserve">Наукова новизна роботи полягає у </w:t>
      </w:r>
      <w:r w:rsidRPr="0070589A">
        <w:rPr>
          <w:rFonts w:ascii="Times New Roman" w:hAnsi="Times New Roman"/>
          <w:b/>
          <w:color w:val="000000"/>
          <w:sz w:val="28"/>
          <w:lang w:val="ru-RU"/>
        </w:rPr>
        <w:t>модифікації стратегії онлайн-адаптації прогнозування сонячної генерації шляхом впровадження мультимасштабного темпорального ансамблю моделей (</w:t>
      </w:r>
      <w:r>
        <w:rPr>
          <w:rFonts w:ascii="Times New Roman" w:hAnsi="Times New Roman"/>
          <w:b/>
          <w:color w:val="000000"/>
          <w:sz w:val="28"/>
        </w:rPr>
        <w:t>Base</w:t>
      </w:r>
      <w:r w:rsidRPr="0070589A">
        <w:rPr>
          <w:rFonts w:ascii="Times New Roman" w:hAnsi="Times New Roman"/>
          <w:b/>
          <w:color w:val="000000"/>
          <w:sz w:val="28"/>
          <w:lang w:val="ru-RU"/>
        </w:rPr>
        <w:t xml:space="preserve"> + </w:t>
      </w:r>
      <w:r>
        <w:rPr>
          <w:rFonts w:ascii="Times New Roman" w:hAnsi="Times New Roman"/>
          <w:b/>
          <w:color w:val="000000"/>
          <w:sz w:val="28"/>
        </w:rPr>
        <w:t>Year</w:t>
      </w:r>
      <w:r w:rsidRPr="0070589A">
        <w:rPr>
          <w:rFonts w:ascii="Times New Roman" w:hAnsi="Times New Roman"/>
          <w:b/>
          <w:color w:val="000000"/>
          <w:sz w:val="28"/>
          <w:lang w:val="ru-RU"/>
        </w:rPr>
        <w:t xml:space="preserve"> + </w:t>
      </w:r>
      <w:r>
        <w:rPr>
          <w:rFonts w:ascii="Times New Roman" w:hAnsi="Times New Roman"/>
          <w:b/>
          <w:color w:val="000000"/>
          <w:sz w:val="28"/>
        </w:rPr>
        <w:t>Month</w:t>
      </w:r>
      <w:r w:rsidRPr="0070589A">
        <w:rPr>
          <w:rFonts w:ascii="Times New Roman" w:hAnsi="Times New Roman"/>
          <w:b/>
          <w:color w:val="000000"/>
          <w:sz w:val="28"/>
          <w:lang w:val="ru-RU"/>
        </w:rPr>
        <w:t>)</w:t>
      </w:r>
      <w:r w:rsidRPr="0070589A">
        <w:rPr>
          <w:rFonts w:ascii="Times New Roman" w:hAnsi="Times New Roman"/>
          <w:color w:val="000000"/>
          <w:sz w:val="28"/>
          <w:lang w:val="ru-RU"/>
        </w:rPr>
        <w:t xml:space="preserve">. На відміну від стандартних підходів кумулятивного </w:t>
      </w:r>
      <w:r>
        <w:rPr>
          <w:rFonts w:ascii="Times New Roman" w:hAnsi="Times New Roman"/>
          <w:color w:val="000000"/>
          <w:sz w:val="28"/>
        </w:rPr>
        <w:t>fine</w:t>
      </w:r>
      <w:r w:rsidRPr="0070589A">
        <w:rPr>
          <w:rFonts w:ascii="Times New Roman" w:hAnsi="Times New Roman"/>
          <w:color w:val="000000"/>
          <w:sz w:val="28"/>
          <w:lang w:val="ru-RU"/>
        </w:rPr>
        <w:t>-</w:t>
      </w:r>
      <w:r>
        <w:rPr>
          <w:rFonts w:ascii="Times New Roman" w:hAnsi="Times New Roman"/>
          <w:color w:val="000000"/>
          <w:sz w:val="28"/>
        </w:rPr>
        <w:t>tuning</w:t>
      </w:r>
      <w:r w:rsidRPr="0070589A">
        <w:rPr>
          <w:rFonts w:ascii="Times New Roman" w:hAnsi="Times New Roman"/>
          <w:color w:val="000000"/>
          <w:sz w:val="28"/>
          <w:lang w:val="ru-RU"/>
        </w:rPr>
        <w:t xml:space="preserve">, які призводять до дрейфу ваг нейромережі та локального перенавчання (забування глобальних сезонних патернів), запропонована стратегія поєднує базову модель (навчену на довгостроковій ретроспективі) та два незалежні клони, донавчені на річному та місячному горизонтах. Це дозволяє одночасно враховувати як сезонні кліматичні коливання, так і поточні локальні зміни погодних умов, що забезпечує зниження середньої абсолютної похибки </w:t>
      </w:r>
      <w:r>
        <w:rPr>
          <w:rFonts w:ascii="Times New Roman" w:hAnsi="Times New Roman"/>
          <w:color w:val="000000"/>
          <w:sz w:val="28"/>
        </w:rPr>
        <w:t>MAPE</w:t>
      </w:r>
      <w:r w:rsidRPr="0070589A">
        <w:rPr>
          <w:rFonts w:ascii="Times New Roman" w:hAnsi="Times New Roman"/>
          <w:color w:val="000000"/>
          <w:sz w:val="28"/>
          <w:lang w:val="ru-RU"/>
        </w:rPr>
        <w:t xml:space="preserve"> на 5.77% відносно статичної моделі.</w:t>
      </w:r>
    </w:p>
    <w:p w14:paraId="39232BE9" w14:textId="77777777" w:rsidR="0070589A" w:rsidRDefault="0070589A">
      <w:pPr>
        <w:spacing w:before="240" w:after="240" w:line="360" w:lineRule="auto"/>
        <w:rPr>
          <w:rFonts w:ascii="Times New Roman" w:hAnsi="Times New Roman"/>
          <w:b/>
          <w:color w:val="000000"/>
          <w:sz w:val="28"/>
          <w:lang w:val="ru-RU"/>
        </w:rPr>
      </w:pPr>
    </w:p>
    <w:p w14:paraId="6ED00B48" w14:textId="4A1C422A" w:rsidR="004103B9" w:rsidRPr="0070589A" w:rsidRDefault="00000000">
      <w:pPr>
        <w:spacing w:before="240" w:after="240" w:line="360" w:lineRule="auto"/>
        <w:rPr>
          <w:lang w:val="ru-RU"/>
        </w:rPr>
      </w:pPr>
      <w:r w:rsidRPr="0070589A">
        <w:rPr>
          <w:rFonts w:ascii="Times New Roman" w:hAnsi="Times New Roman"/>
          <w:b/>
          <w:color w:val="000000"/>
          <w:sz w:val="28"/>
          <w:lang w:val="ru-RU"/>
        </w:rPr>
        <w:lastRenderedPageBreak/>
        <w:t>Практичне значення отриманих результатів</w:t>
      </w:r>
    </w:p>
    <w:p w14:paraId="3E4DA94A" w14:textId="77777777" w:rsidR="004103B9" w:rsidRPr="0070589A" w:rsidRDefault="00000000">
      <w:pPr>
        <w:spacing w:after="120" w:line="360" w:lineRule="auto"/>
        <w:ind w:firstLine="720"/>
        <w:jc w:val="both"/>
        <w:rPr>
          <w:lang w:val="ru-RU"/>
        </w:rPr>
      </w:pPr>
      <w:r w:rsidRPr="0070589A">
        <w:rPr>
          <w:rFonts w:ascii="Times New Roman" w:hAnsi="Times New Roman"/>
          <w:color w:val="000000"/>
          <w:sz w:val="28"/>
          <w:lang w:val="ru-RU"/>
        </w:rPr>
        <w:t xml:space="preserve">Практичне значення розробки полягає у створенні готового програмного комплексу комп'ютерно-інтегрованої системи прогнозування, який містить: 1. Модуль збору даних телеметрії ФЕС та метеопрогнозів з </w:t>
      </w:r>
      <w:r>
        <w:rPr>
          <w:rFonts w:ascii="Times New Roman" w:hAnsi="Times New Roman"/>
          <w:color w:val="000000"/>
          <w:sz w:val="28"/>
        </w:rPr>
        <w:t>Open</w:t>
      </w:r>
      <w:r w:rsidRPr="0070589A">
        <w:rPr>
          <w:rFonts w:ascii="Times New Roman" w:hAnsi="Times New Roman"/>
          <w:color w:val="000000"/>
          <w:sz w:val="28"/>
          <w:lang w:val="ru-RU"/>
        </w:rPr>
        <w:t>-</w:t>
      </w:r>
      <w:proofErr w:type="spellStart"/>
      <w:r>
        <w:rPr>
          <w:rFonts w:ascii="Times New Roman" w:hAnsi="Times New Roman"/>
          <w:color w:val="000000"/>
          <w:sz w:val="28"/>
        </w:rPr>
        <w:t>Meteo</w:t>
      </w:r>
      <w:proofErr w:type="spellEnd"/>
      <w:r w:rsidRPr="0070589A">
        <w:rPr>
          <w:rFonts w:ascii="Times New Roman" w:hAnsi="Times New Roman"/>
          <w:color w:val="000000"/>
          <w:sz w:val="28"/>
          <w:lang w:val="ru-RU"/>
        </w:rPr>
        <w:t xml:space="preserve">. 2. Масштабовану базу даних на базі </w:t>
      </w:r>
      <w:r>
        <w:rPr>
          <w:rFonts w:ascii="Times New Roman" w:hAnsi="Times New Roman"/>
          <w:color w:val="000000"/>
          <w:sz w:val="28"/>
        </w:rPr>
        <w:t>PostgreSQL</w:t>
      </w:r>
      <w:r w:rsidRPr="0070589A">
        <w:rPr>
          <w:rFonts w:ascii="Times New Roman" w:hAnsi="Times New Roman"/>
          <w:color w:val="000000"/>
          <w:sz w:val="28"/>
          <w:lang w:val="ru-RU"/>
        </w:rPr>
        <w:t xml:space="preserve"> + </w:t>
      </w:r>
      <w:proofErr w:type="spellStart"/>
      <w:r>
        <w:rPr>
          <w:rFonts w:ascii="Times New Roman" w:hAnsi="Times New Roman"/>
          <w:color w:val="000000"/>
          <w:sz w:val="28"/>
        </w:rPr>
        <w:t>TimescaleDB</w:t>
      </w:r>
      <w:proofErr w:type="spellEnd"/>
      <w:r w:rsidRPr="0070589A">
        <w:rPr>
          <w:rFonts w:ascii="Times New Roman" w:hAnsi="Times New Roman"/>
          <w:color w:val="000000"/>
          <w:sz w:val="28"/>
          <w:lang w:val="ru-RU"/>
        </w:rPr>
        <w:t xml:space="preserve">, яка оптимізована для високошвидкісного запису часових рядів. 3. Асинхронний </w:t>
      </w:r>
      <w:r>
        <w:rPr>
          <w:rFonts w:ascii="Times New Roman" w:hAnsi="Times New Roman"/>
          <w:color w:val="000000"/>
          <w:sz w:val="28"/>
        </w:rPr>
        <w:t>REST</w:t>
      </w:r>
      <w:r w:rsidRPr="0070589A">
        <w:rPr>
          <w:rFonts w:ascii="Times New Roman" w:hAnsi="Times New Roman"/>
          <w:color w:val="000000"/>
          <w:sz w:val="28"/>
          <w:lang w:val="ru-RU"/>
        </w:rPr>
        <w:t xml:space="preserve"> </w:t>
      </w:r>
      <w:r>
        <w:rPr>
          <w:rFonts w:ascii="Times New Roman" w:hAnsi="Times New Roman"/>
          <w:color w:val="000000"/>
          <w:sz w:val="28"/>
        </w:rPr>
        <w:t>API</w:t>
      </w:r>
      <w:r w:rsidRPr="0070589A">
        <w:rPr>
          <w:rFonts w:ascii="Times New Roman" w:hAnsi="Times New Roman"/>
          <w:color w:val="000000"/>
          <w:sz w:val="28"/>
          <w:lang w:val="ru-RU"/>
        </w:rPr>
        <w:t xml:space="preserve"> інтерфейс на </w:t>
      </w:r>
      <w:proofErr w:type="spellStart"/>
      <w:r>
        <w:rPr>
          <w:rFonts w:ascii="Times New Roman" w:hAnsi="Times New Roman"/>
          <w:color w:val="000000"/>
          <w:sz w:val="28"/>
        </w:rPr>
        <w:t>FastAPI</w:t>
      </w:r>
      <w:proofErr w:type="spellEnd"/>
      <w:r w:rsidRPr="0070589A">
        <w:rPr>
          <w:rFonts w:ascii="Times New Roman" w:hAnsi="Times New Roman"/>
          <w:color w:val="000000"/>
          <w:sz w:val="28"/>
          <w:lang w:val="ru-RU"/>
        </w:rPr>
        <w:t xml:space="preserve"> з автоматичною документацією </w:t>
      </w:r>
      <w:r>
        <w:rPr>
          <w:rFonts w:ascii="Times New Roman" w:hAnsi="Times New Roman"/>
          <w:color w:val="000000"/>
          <w:sz w:val="28"/>
        </w:rPr>
        <w:t>Swagger</w:t>
      </w:r>
      <w:r w:rsidRPr="0070589A">
        <w:rPr>
          <w:rFonts w:ascii="Times New Roman" w:hAnsi="Times New Roman"/>
          <w:color w:val="000000"/>
          <w:sz w:val="28"/>
          <w:lang w:val="ru-RU"/>
        </w:rPr>
        <w:t xml:space="preserve"> </w:t>
      </w:r>
      <w:r>
        <w:rPr>
          <w:rFonts w:ascii="Times New Roman" w:hAnsi="Times New Roman"/>
          <w:color w:val="000000"/>
          <w:sz w:val="28"/>
        </w:rPr>
        <w:t>UI</w:t>
      </w:r>
      <w:r w:rsidRPr="0070589A">
        <w:rPr>
          <w:rFonts w:ascii="Times New Roman" w:hAnsi="Times New Roman"/>
          <w:color w:val="000000"/>
          <w:sz w:val="28"/>
          <w:lang w:val="ru-RU"/>
        </w:rPr>
        <w:t>, що спрощує інтеграцію системи прогнозування із зовнішніми промисловими системами керування (</w:t>
      </w:r>
      <w:r>
        <w:rPr>
          <w:rFonts w:ascii="Times New Roman" w:hAnsi="Times New Roman"/>
          <w:color w:val="000000"/>
          <w:sz w:val="28"/>
        </w:rPr>
        <w:t>SCADA</w:t>
      </w:r>
      <w:r w:rsidRPr="0070589A">
        <w:rPr>
          <w:rFonts w:ascii="Times New Roman" w:hAnsi="Times New Roman"/>
          <w:color w:val="000000"/>
          <w:sz w:val="28"/>
          <w:lang w:val="ru-RU"/>
        </w:rPr>
        <w:t xml:space="preserve"> ФЕС, диспетчерські центри оператора системи розподілу). 4. Реєстр моделей `</w:t>
      </w:r>
      <w:proofErr w:type="spellStart"/>
      <w:r>
        <w:rPr>
          <w:rFonts w:ascii="Times New Roman" w:hAnsi="Times New Roman"/>
          <w:color w:val="000000"/>
          <w:sz w:val="28"/>
        </w:rPr>
        <w:t>ModelRegistry</w:t>
      </w:r>
      <w:proofErr w:type="spellEnd"/>
      <w:r w:rsidRPr="0070589A">
        <w:rPr>
          <w:rFonts w:ascii="Times New Roman" w:hAnsi="Times New Roman"/>
          <w:color w:val="000000"/>
          <w:sz w:val="28"/>
          <w:lang w:val="ru-RU"/>
        </w:rPr>
        <w:t>` з механізмом потокобезпечного конкурентного доступу до ваг моделей під час інференсу та онлайн-навчання. 5. Розроблені інструменти безпосередньо трансформуються у зниження фінансових втрат від небалансів ФЕС (заощадження понад 16 млн грн/рік для промислової ФЕС потужністю 10 МВт).</w:t>
      </w:r>
    </w:p>
    <w:p w14:paraId="44645785" w14:textId="77777777" w:rsidR="004103B9" w:rsidRPr="0070589A" w:rsidRDefault="00000000">
      <w:pPr>
        <w:rPr>
          <w:lang w:val="ru-RU"/>
        </w:rPr>
      </w:pPr>
      <w:r w:rsidRPr="0070589A">
        <w:rPr>
          <w:lang w:val="ru-RU"/>
        </w:rPr>
        <w:br w:type="page"/>
      </w:r>
    </w:p>
    <w:p w14:paraId="587E68C6" w14:textId="77777777" w:rsidR="004103B9" w:rsidRPr="0070589A" w:rsidRDefault="00000000">
      <w:pPr>
        <w:spacing w:before="240" w:after="360" w:line="360" w:lineRule="auto"/>
        <w:jc w:val="center"/>
        <w:rPr>
          <w:lang w:val="ru-RU"/>
        </w:rPr>
      </w:pPr>
      <w:r w:rsidRPr="0070589A">
        <w:rPr>
          <w:rFonts w:ascii="Times New Roman" w:hAnsi="Times New Roman"/>
          <w:b/>
          <w:color w:val="000000"/>
          <w:sz w:val="28"/>
          <w:lang w:val="ru-RU"/>
        </w:rPr>
        <w:lastRenderedPageBreak/>
        <w:t>РОЗДІЛ 1. АНАЛІЗ ПЕРВИННИХ ДАНИХ ТА МЕТЕОРОЛОГІЧНИХ ФАКТОРІВ</w:t>
      </w:r>
    </w:p>
    <w:p w14:paraId="04865D82" w14:textId="77777777" w:rsidR="004103B9" w:rsidRPr="0070589A" w:rsidRDefault="00000000">
      <w:pPr>
        <w:spacing w:before="240" w:after="240" w:line="360" w:lineRule="auto"/>
        <w:rPr>
          <w:lang w:val="ru-RU"/>
        </w:rPr>
      </w:pPr>
      <w:r w:rsidRPr="0070589A">
        <w:rPr>
          <w:rFonts w:ascii="Times New Roman" w:hAnsi="Times New Roman"/>
          <w:b/>
          <w:color w:val="000000"/>
          <w:sz w:val="28"/>
          <w:lang w:val="ru-RU"/>
        </w:rPr>
        <w:t>1.1. Збір та аналіз первинних даних сонячної генерації та метеорологічних факторів</w:t>
      </w:r>
    </w:p>
    <w:p w14:paraId="31BDF515" w14:textId="77777777" w:rsidR="004103B9" w:rsidRPr="0070589A" w:rsidRDefault="00000000">
      <w:pPr>
        <w:spacing w:after="120" w:line="360" w:lineRule="auto"/>
        <w:ind w:firstLine="720"/>
        <w:jc w:val="both"/>
        <w:rPr>
          <w:lang w:val="ru-RU"/>
        </w:rPr>
      </w:pPr>
      <w:r w:rsidRPr="0070589A">
        <w:rPr>
          <w:rFonts w:ascii="Times New Roman" w:hAnsi="Times New Roman"/>
          <w:color w:val="000000"/>
          <w:sz w:val="28"/>
          <w:lang w:val="ru-RU"/>
        </w:rPr>
        <w:t>Для побудови високоточної комп'ютерно-інтегрованої системи короткострокового прогнозування генерації фотоелектричних станцій (ФЕС) критично важливим є етап збору, передобробки та детального аналізу первинних телеметричних і метеорологічних даних. Точність прогнозних моделей безпосередньо залежить від розуміння фізичних процесів взаємодії сонячного випромінювання з напівпровідниковими елементами ФЕС та впливу навколишнього середовища.</w:t>
      </w:r>
    </w:p>
    <w:p w14:paraId="5F6FEA96" w14:textId="77777777" w:rsidR="004103B9" w:rsidRPr="0070589A" w:rsidRDefault="00000000">
      <w:pPr>
        <w:spacing w:after="120" w:line="360" w:lineRule="auto"/>
        <w:ind w:firstLine="720"/>
        <w:jc w:val="both"/>
        <w:rPr>
          <w:lang w:val="ru-RU"/>
        </w:rPr>
      </w:pPr>
      <w:r w:rsidRPr="0070589A">
        <w:rPr>
          <w:rFonts w:ascii="Times New Roman" w:hAnsi="Times New Roman"/>
          <w:color w:val="000000"/>
          <w:sz w:val="28"/>
          <w:lang w:val="ru-RU"/>
        </w:rPr>
        <w:t xml:space="preserve">У межах цього дослідження було виконано збір та інтеграцію двох основних типів даних: 1. Телеметричні дані реальної генерації експериментальної фотоелектричної установки номінальною потужністю 30 кВт, що розташована на даху навчального корпусу науково-дослідного інституту в помірному кліматичному поясі США (широта ~37.43° </w:t>
      </w:r>
      <w:r>
        <w:rPr>
          <w:rFonts w:ascii="Times New Roman" w:hAnsi="Times New Roman"/>
          <w:color w:val="000000"/>
          <w:sz w:val="28"/>
        </w:rPr>
        <w:t>N</w:t>
      </w:r>
      <w:r w:rsidRPr="0070589A">
        <w:rPr>
          <w:rFonts w:ascii="Times New Roman" w:hAnsi="Times New Roman"/>
          <w:color w:val="000000"/>
          <w:sz w:val="28"/>
          <w:lang w:val="ru-RU"/>
        </w:rPr>
        <w:t xml:space="preserve">, довгота ~122.17° </w:t>
      </w:r>
      <w:r>
        <w:rPr>
          <w:rFonts w:ascii="Times New Roman" w:hAnsi="Times New Roman"/>
          <w:color w:val="000000"/>
          <w:sz w:val="28"/>
        </w:rPr>
        <w:t>W</w:t>
      </w:r>
      <w:r w:rsidRPr="0070589A">
        <w:rPr>
          <w:rFonts w:ascii="Times New Roman" w:hAnsi="Times New Roman"/>
          <w:color w:val="000000"/>
          <w:sz w:val="28"/>
          <w:lang w:val="ru-RU"/>
        </w:rPr>
        <w:t xml:space="preserve">). 2. Історичні годинні метеорологічні дані для вказаної географічної локації, отримані з архіву метеорологічного сервісу </w:t>
      </w:r>
      <w:r>
        <w:rPr>
          <w:rFonts w:ascii="Times New Roman" w:hAnsi="Times New Roman"/>
          <w:color w:val="000000"/>
          <w:sz w:val="28"/>
        </w:rPr>
        <w:t>Open</w:t>
      </w:r>
      <w:r w:rsidRPr="0070589A">
        <w:rPr>
          <w:rFonts w:ascii="Times New Roman" w:hAnsi="Times New Roman"/>
          <w:color w:val="000000"/>
          <w:sz w:val="28"/>
          <w:lang w:val="ru-RU"/>
        </w:rPr>
        <w:t>-</w:t>
      </w:r>
      <w:proofErr w:type="spellStart"/>
      <w:r>
        <w:rPr>
          <w:rFonts w:ascii="Times New Roman" w:hAnsi="Times New Roman"/>
          <w:color w:val="000000"/>
          <w:sz w:val="28"/>
        </w:rPr>
        <w:t>Meteo</w:t>
      </w:r>
      <w:proofErr w:type="spellEnd"/>
      <w:r w:rsidRPr="0070589A">
        <w:rPr>
          <w:rFonts w:ascii="Times New Roman" w:hAnsi="Times New Roman"/>
          <w:color w:val="000000"/>
          <w:sz w:val="28"/>
          <w:lang w:val="ru-RU"/>
        </w:rPr>
        <w:t>.</w:t>
      </w:r>
    </w:p>
    <w:p w14:paraId="63877307" w14:textId="77777777" w:rsidR="004103B9" w:rsidRPr="0070589A" w:rsidRDefault="00000000">
      <w:pPr>
        <w:spacing w:after="120" w:line="360" w:lineRule="auto"/>
        <w:ind w:firstLine="720"/>
        <w:jc w:val="both"/>
        <w:rPr>
          <w:lang w:val="ru-RU"/>
        </w:rPr>
      </w:pPr>
      <w:r w:rsidRPr="0070589A">
        <w:rPr>
          <w:rFonts w:ascii="Times New Roman" w:hAnsi="Times New Roman"/>
          <w:color w:val="000000"/>
          <w:sz w:val="28"/>
          <w:lang w:val="ru-RU"/>
        </w:rPr>
        <w:t>Дослідження охоплює період з 1 березня 2017 року по 31 грудня 2019 року, що дозволяє врахувати сезонні коливання сонячної активності та різні типи погодних умов протягом трьох повних річних циклів.</w:t>
      </w:r>
    </w:p>
    <w:p w14:paraId="5684CA1F" w14:textId="77777777" w:rsidR="0070589A" w:rsidRDefault="00000000" w:rsidP="0070589A">
      <w:pPr>
        <w:spacing w:before="240" w:after="120" w:line="360" w:lineRule="auto"/>
        <w:rPr>
          <w:rFonts w:ascii="Times New Roman" w:hAnsi="Times New Roman"/>
          <w:b/>
          <w:i/>
          <w:color w:val="000000"/>
          <w:sz w:val="28"/>
          <w:lang w:val="ru-RU"/>
        </w:rPr>
      </w:pPr>
      <w:r w:rsidRPr="0070589A">
        <w:rPr>
          <w:rFonts w:ascii="Times New Roman" w:hAnsi="Times New Roman"/>
          <w:b/>
          <w:i/>
          <w:color w:val="000000"/>
          <w:sz w:val="28"/>
          <w:lang w:val="ru-RU"/>
        </w:rPr>
        <w:t>1.1.1. Фізичне обґрунтування впливу метеорологічних факторів на генерацію ФЕС</w:t>
      </w:r>
    </w:p>
    <w:p w14:paraId="739782BC" w14:textId="1A51FDDD" w:rsidR="004103B9" w:rsidRPr="0070589A" w:rsidRDefault="00000000" w:rsidP="0070589A">
      <w:pPr>
        <w:spacing w:before="240" w:after="120" w:line="360" w:lineRule="auto"/>
        <w:ind w:firstLine="720"/>
        <w:rPr>
          <w:lang w:val="ru-RU"/>
        </w:rPr>
      </w:pPr>
      <w:r w:rsidRPr="0070589A">
        <w:rPr>
          <w:rFonts w:ascii="Times New Roman" w:hAnsi="Times New Roman"/>
          <w:color w:val="000000"/>
          <w:sz w:val="28"/>
          <w:lang w:val="ru-RU"/>
        </w:rPr>
        <w:lastRenderedPageBreak/>
        <w:t>Потужність сонячної генерації визначається комплексною дією кількох фізичних чинників навколишнього середовища. Основними параметрами є сонячна інсоляція, температура повітря, вологість та хмарність.</w:t>
      </w:r>
    </w:p>
    <w:p w14:paraId="167F50EC" w14:textId="234FD954" w:rsidR="004103B9" w:rsidRPr="0070589A" w:rsidRDefault="00000000">
      <w:pPr>
        <w:spacing w:after="120" w:line="360" w:lineRule="auto"/>
        <w:ind w:firstLine="720"/>
        <w:jc w:val="both"/>
        <w:rPr>
          <w:lang w:val="ru-RU"/>
        </w:rPr>
      </w:pPr>
      <w:r w:rsidRPr="0070589A">
        <w:rPr>
          <w:rFonts w:ascii="Times New Roman" w:hAnsi="Times New Roman"/>
          <w:color w:val="000000"/>
          <w:sz w:val="28"/>
          <w:lang w:val="ru-RU"/>
        </w:rPr>
        <w:t>Сонячна радіація є первинним джерелом енергії для ФЕС. Загальний потік сонячної енергії, що досягає земної поверхні, прийнято описувати через глобальну горизонтальну інсоляцію (</w:t>
      </w:r>
      <w:r>
        <w:rPr>
          <w:rFonts w:ascii="Times New Roman" w:hAnsi="Times New Roman"/>
          <w:color w:val="000000"/>
          <w:sz w:val="28"/>
        </w:rPr>
        <w:t>Global</w:t>
      </w:r>
      <w:r w:rsidRPr="0070589A">
        <w:rPr>
          <w:rFonts w:ascii="Times New Roman" w:hAnsi="Times New Roman"/>
          <w:color w:val="000000"/>
          <w:sz w:val="28"/>
          <w:lang w:val="ru-RU"/>
        </w:rPr>
        <w:t xml:space="preserve"> </w:t>
      </w:r>
      <w:r>
        <w:rPr>
          <w:rFonts w:ascii="Times New Roman" w:hAnsi="Times New Roman"/>
          <w:color w:val="000000"/>
          <w:sz w:val="28"/>
        </w:rPr>
        <w:t>Horizontal</w:t>
      </w:r>
      <w:r w:rsidRPr="0070589A">
        <w:rPr>
          <w:rFonts w:ascii="Times New Roman" w:hAnsi="Times New Roman"/>
          <w:color w:val="000000"/>
          <w:sz w:val="28"/>
          <w:lang w:val="ru-RU"/>
        </w:rPr>
        <w:t xml:space="preserve"> </w:t>
      </w:r>
      <w:r>
        <w:rPr>
          <w:rFonts w:ascii="Times New Roman" w:hAnsi="Times New Roman"/>
          <w:color w:val="000000"/>
          <w:sz w:val="28"/>
        </w:rPr>
        <w:t>Irradiance</w:t>
      </w:r>
      <w:r w:rsidRPr="0070589A">
        <w:rPr>
          <w:rFonts w:ascii="Times New Roman" w:hAnsi="Times New Roman"/>
          <w:color w:val="000000"/>
          <w:sz w:val="28"/>
          <w:lang w:val="ru-RU"/>
        </w:rPr>
        <w:t xml:space="preserve">, </w:t>
      </w:r>
      <w:r>
        <w:rPr>
          <w:rFonts w:ascii="Times New Roman" w:hAnsi="Times New Roman"/>
          <w:color w:val="000000"/>
          <w:sz w:val="28"/>
        </w:rPr>
        <w:t>GHI</w:t>
      </w:r>
      <w:r w:rsidRPr="0070589A">
        <w:rPr>
          <w:rFonts w:ascii="Times New Roman" w:hAnsi="Times New Roman"/>
          <w:color w:val="000000"/>
          <w:sz w:val="28"/>
          <w:lang w:val="ru-RU"/>
        </w:rPr>
        <w:t>), яка складається з прямої та дифузної компонент:</w:t>
      </w:r>
    </w:p>
    <w:p w14:paraId="2D50337E" w14:textId="20860583" w:rsidR="004103B9" w:rsidRPr="0070589A" w:rsidRDefault="00000000">
      <w:pPr>
        <w:tabs>
          <w:tab w:val="center" w:pos="4824"/>
          <w:tab w:val="right" w:pos="9648"/>
        </w:tabs>
        <w:spacing w:before="120" w:after="120" w:line="360" w:lineRule="auto"/>
        <w:rPr>
          <w:lang w:val="ru-RU"/>
        </w:rPr>
      </w:pPr>
      <w:r w:rsidRPr="0070589A">
        <w:rPr>
          <w:lang w:val="ru-RU"/>
        </w:rPr>
        <w:tab/>
      </w:r>
      <w:r>
        <w:rPr>
          <w:rFonts w:ascii="Times New Roman" w:hAnsi="Times New Roman"/>
          <w:color w:val="000000"/>
          <w:sz w:val="28"/>
        </w:rPr>
        <w:t>GHI</w:t>
      </w:r>
      <w:r w:rsidRPr="0070589A">
        <w:rPr>
          <w:rFonts w:ascii="Times New Roman" w:hAnsi="Times New Roman"/>
          <w:color w:val="000000"/>
          <w:sz w:val="28"/>
          <w:lang w:val="ru-RU"/>
        </w:rPr>
        <w:t xml:space="preserve"> = </w:t>
      </w:r>
      <w:proofErr w:type="gramStart"/>
      <w:r>
        <w:rPr>
          <w:rFonts w:ascii="Times New Roman" w:hAnsi="Times New Roman"/>
          <w:color w:val="000000"/>
          <w:sz w:val="28"/>
        </w:rPr>
        <w:t>DNI</w:t>
      </w:r>
      <w:r w:rsidRPr="0070589A">
        <w:rPr>
          <w:rFonts w:ascii="Times New Roman" w:hAnsi="Times New Roman"/>
          <w:color w:val="000000"/>
          <w:sz w:val="28"/>
          <w:lang w:val="ru-RU"/>
        </w:rPr>
        <w:t xml:space="preserve">  </w:t>
      </w:r>
      <w:r w:rsidR="0070589A">
        <w:rPr>
          <w:rFonts w:ascii="Times New Roman" w:hAnsi="Times New Roman"/>
          <w:color w:val="000000"/>
          <w:sz w:val="28"/>
          <w:lang w:val="ru-RU"/>
        </w:rPr>
        <w:t>*</w:t>
      </w:r>
      <w:proofErr w:type="gramEnd"/>
      <w:r w:rsidRPr="0070589A">
        <w:rPr>
          <w:rFonts w:ascii="Times New Roman" w:hAnsi="Times New Roman"/>
          <w:color w:val="000000"/>
          <w:sz w:val="28"/>
          <w:lang w:val="ru-RU"/>
        </w:rPr>
        <w:t xml:space="preserve">  </w:t>
      </w:r>
      <w:r>
        <w:rPr>
          <w:rFonts w:ascii="Times New Roman" w:hAnsi="Times New Roman"/>
          <w:color w:val="000000"/>
          <w:sz w:val="28"/>
        </w:rPr>
        <w:t>cos</w:t>
      </w:r>
      <w:r w:rsidRPr="0070589A">
        <w:rPr>
          <w:rFonts w:ascii="Times New Roman" w:hAnsi="Times New Roman"/>
          <w:color w:val="000000"/>
          <w:sz w:val="28"/>
          <w:lang w:val="ru-RU"/>
        </w:rPr>
        <w:t>(</w:t>
      </w:r>
      <w:r>
        <w:rPr>
          <w:rFonts w:ascii="Times New Roman" w:hAnsi="Times New Roman"/>
          <w:i/>
          <w:color w:val="000000"/>
          <w:sz w:val="28"/>
        </w:rPr>
        <w:t>θ</w:t>
      </w:r>
      <w:r w:rsidRPr="0070589A">
        <w:rPr>
          <w:rFonts w:ascii="Times New Roman" w:hAnsi="Times New Roman"/>
          <w:color w:val="000000"/>
          <w:sz w:val="28"/>
          <w:lang w:val="ru-RU"/>
        </w:rPr>
        <w:t xml:space="preserve">) + </w:t>
      </w:r>
      <w:r>
        <w:rPr>
          <w:rFonts w:ascii="Times New Roman" w:hAnsi="Times New Roman"/>
          <w:color w:val="000000"/>
          <w:sz w:val="28"/>
        </w:rPr>
        <w:t>DHI</w:t>
      </w:r>
    </w:p>
    <w:p w14:paraId="78D446BB" w14:textId="77777777" w:rsidR="004103B9" w:rsidRPr="0070589A" w:rsidRDefault="00000000">
      <w:pPr>
        <w:spacing w:after="120" w:line="360" w:lineRule="auto"/>
        <w:ind w:firstLine="720"/>
        <w:jc w:val="both"/>
        <w:rPr>
          <w:lang w:val="ru-RU"/>
        </w:rPr>
      </w:pPr>
      <w:r w:rsidRPr="0070589A">
        <w:rPr>
          <w:rFonts w:ascii="Times New Roman" w:hAnsi="Times New Roman"/>
          <w:color w:val="000000"/>
          <w:sz w:val="28"/>
          <w:lang w:val="ru-RU"/>
        </w:rPr>
        <w:t xml:space="preserve">де </w:t>
      </w:r>
      <w:r>
        <w:rPr>
          <w:rFonts w:ascii="Times New Roman" w:hAnsi="Times New Roman"/>
          <w:color w:val="000000"/>
          <w:sz w:val="28"/>
        </w:rPr>
        <w:t>DNI</w:t>
      </w:r>
      <w:r w:rsidRPr="0070589A">
        <w:rPr>
          <w:rFonts w:ascii="Times New Roman" w:hAnsi="Times New Roman"/>
          <w:color w:val="000000"/>
          <w:sz w:val="28"/>
          <w:lang w:val="ru-RU"/>
        </w:rPr>
        <w:t xml:space="preserve"> (</w:t>
      </w:r>
      <w:r>
        <w:rPr>
          <w:rFonts w:ascii="Times New Roman" w:hAnsi="Times New Roman"/>
          <w:color w:val="000000"/>
          <w:sz w:val="28"/>
        </w:rPr>
        <w:t>Direct</w:t>
      </w:r>
      <w:r w:rsidRPr="0070589A">
        <w:rPr>
          <w:rFonts w:ascii="Times New Roman" w:hAnsi="Times New Roman"/>
          <w:color w:val="000000"/>
          <w:sz w:val="28"/>
          <w:lang w:val="ru-RU"/>
        </w:rPr>
        <w:t xml:space="preserve"> </w:t>
      </w:r>
      <w:r>
        <w:rPr>
          <w:rFonts w:ascii="Times New Roman" w:hAnsi="Times New Roman"/>
          <w:color w:val="000000"/>
          <w:sz w:val="28"/>
        </w:rPr>
        <w:t>Normal</w:t>
      </w:r>
      <w:r w:rsidRPr="0070589A">
        <w:rPr>
          <w:rFonts w:ascii="Times New Roman" w:hAnsi="Times New Roman"/>
          <w:color w:val="000000"/>
          <w:sz w:val="28"/>
          <w:lang w:val="ru-RU"/>
        </w:rPr>
        <w:t xml:space="preserve"> </w:t>
      </w:r>
      <w:r>
        <w:rPr>
          <w:rFonts w:ascii="Times New Roman" w:hAnsi="Times New Roman"/>
          <w:color w:val="000000"/>
          <w:sz w:val="28"/>
        </w:rPr>
        <w:t>Irradiance</w:t>
      </w:r>
      <w:r w:rsidRPr="0070589A">
        <w:rPr>
          <w:rFonts w:ascii="Times New Roman" w:hAnsi="Times New Roman"/>
          <w:color w:val="000000"/>
          <w:sz w:val="28"/>
          <w:lang w:val="ru-RU"/>
        </w:rPr>
        <w:t xml:space="preserve">) — пряма нормальна інсоляція, що надходить безпосередньо від сонячного диска на поверхню, перпендикулярну до променів; </w:t>
      </w:r>
      <w:r>
        <w:rPr>
          <w:rFonts w:ascii="Times New Roman" w:hAnsi="Times New Roman"/>
          <w:i/>
          <w:color w:val="000000"/>
          <w:sz w:val="28"/>
        </w:rPr>
        <w:t>θ</w:t>
      </w:r>
      <w:r w:rsidRPr="0070589A">
        <w:rPr>
          <w:rFonts w:ascii="Times New Roman" w:hAnsi="Times New Roman"/>
          <w:color w:val="000000"/>
          <w:sz w:val="28"/>
          <w:lang w:val="ru-RU"/>
        </w:rPr>
        <w:t xml:space="preserve"> — зенітний кут сонця (кут між напрямком на зеніт і напрямком на сонце); </w:t>
      </w:r>
      <w:r>
        <w:rPr>
          <w:rFonts w:ascii="Times New Roman" w:hAnsi="Times New Roman"/>
          <w:color w:val="000000"/>
          <w:sz w:val="28"/>
        </w:rPr>
        <w:t>DHI</w:t>
      </w:r>
      <w:r w:rsidRPr="0070589A">
        <w:rPr>
          <w:rFonts w:ascii="Times New Roman" w:hAnsi="Times New Roman"/>
          <w:color w:val="000000"/>
          <w:sz w:val="28"/>
          <w:lang w:val="ru-RU"/>
        </w:rPr>
        <w:t xml:space="preserve"> (</w:t>
      </w:r>
      <w:r>
        <w:rPr>
          <w:rFonts w:ascii="Times New Roman" w:hAnsi="Times New Roman"/>
          <w:color w:val="000000"/>
          <w:sz w:val="28"/>
        </w:rPr>
        <w:t>Diffuse</w:t>
      </w:r>
      <w:r w:rsidRPr="0070589A">
        <w:rPr>
          <w:rFonts w:ascii="Times New Roman" w:hAnsi="Times New Roman"/>
          <w:color w:val="000000"/>
          <w:sz w:val="28"/>
          <w:lang w:val="ru-RU"/>
        </w:rPr>
        <w:t xml:space="preserve"> </w:t>
      </w:r>
      <w:r>
        <w:rPr>
          <w:rFonts w:ascii="Times New Roman" w:hAnsi="Times New Roman"/>
          <w:color w:val="000000"/>
          <w:sz w:val="28"/>
        </w:rPr>
        <w:t>Horizontal</w:t>
      </w:r>
      <w:r w:rsidRPr="0070589A">
        <w:rPr>
          <w:rFonts w:ascii="Times New Roman" w:hAnsi="Times New Roman"/>
          <w:color w:val="000000"/>
          <w:sz w:val="28"/>
          <w:lang w:val="ru-RU"/>
        </w:rPr>
        <w:t xml:space="preserve"> </w:t>
      </w:r>
      <w:r>
        <w:rPr>
          <w:rFonts w:ascii="Times New Roman" w:hAnsi="Times New Roman"/>
          <w:color w:val="000000"/>
          <w:sz w:val="28"/>
        </w:rPr>
        <w:t>Irradiance</w:t>
      </w:r>
      <w:r w:rsidRPr="0070589A">
        <w:rPr>
          <w:rFonts w:ascii="Times New Roman" w:hAnsi="Times New Roman"/>
          <w:color w:val="000000"/>
          <w:sz w:val="28"/>
          <w:lang w:val="ru-RU"/>
        </w:rPr>
        <w:t>) — дифузна горизонтальна інсоляція, що розсіюється атмосферою та хмарами і надходить з усього небосхилу.</w:t>
      </w:r>
    </w:p>
    <w:p w14:paraId="02AA6B99" w14:textId="77777777" w:rsidR="004103B9" w:rsidRPr="0070589A" w:rsidRDefault="00000000">
      <w:pPr>
        <w:spacing w:after="120" w:line="360" w:lineRule="auto"/>
        <w:ind w:firstLine="720"/>
        <w:jc w:val="both"/>
        <w:rPr>
          <w:lang w:val="ru-RU"/>
        </w:rPr>
      </w:pPr>
      <w:r w:rsidRPr="0070589A">
        <w:rPr>
          <w:rFonts w:ascii="Times New Roman" w:hAnsi="Times New Roman"/>
          <w:color w:val="000000"/>
          <w:sz w:val="28"/>
          <w:lang w:val="ru-RU"/>
        </w:rPr>
        <w:t>Фізично генерація фотоелектричного модуля пропорційна кількості поглинутих фотонів сонячного світла, тому інсоляція має лінійний і найсильніший вплив на вихідну потужність ФЕС.</w:t>
      </w:r>
    </w:p>
    <w:p w14:paraId="5EEE8334" w14:textId="6923F3E0" w:rsidR="004103B9" w:rsidRPr="0070589A" w:rsidRDefault="00000000">
      <w:pPr>
        <w:spacing w:after="120" w:line="360" w:lineRule="auto"/>
        <w:ind w:firstLine="720"/>
        <w:jc w:val="both"/>
        <w:rPr>
          <w:lang w:val="ru-RU"/>
        </w:rPr>
      </w:pPr>
      <w:r w:rsidRPr="0070589A">
        <w:rPr>
          <w:rFonts w:ascii="Times New Roman" w:hAnsi="Times New Roman"/>
          <w:color w:val="000000"/>
          <w:sz w:val="28"/>
          <w:lang w:val="ru-RU"/>
        </w:rPr>
        <w:t xml:space="preserve">Вплив температури на роботу кремнієвих фотоелектричних панелей є негативним і зумовлений внутрішніми напівпровідниковими процесами. При зростанні температури кремнію зменшується ширина забороненої зони, що призводить до незначного збільшення фотоструму, але значного зниження напруги холостого ходу. Розрахунок реальної потужності панелі </w:t>
      </w:r>
      <w:r>
        <w:rPr>
          <w:rFonts w:ascii="Times New Roman" w:hAnsi="Times New Roman"/>
          <w:i/>
          <w:color w:val="000000"/>
          <w:sz w:val="28"/>
        </w:rPr>
        <w:t>P</w:t>
      </w:r>
      <w:r>
        <w:rPr>
          <w:rFonts w:ascii="Times New Roman" w:hAnsi="Times New Roman"/>
          <w:i/>
          <w:color w:val="000000"/>
          <w:sz w:val="28"/>
          <w:vertAlign w:val="subscript"/>
        </w:rPr>
        <w:t>PV</w:t>
      </w:r>
      <w:r w:rsidRPr="0070589A">
        <w:rPr>
          <w:rFonts w:ascii="Times New Roman" w:hAnsi="Times New Roman"/>
          <w:color w:val="000000"/>
          <w:sz w:val="28"/>
          <w:lang w:val="ru-RU"/>
        </w:rPr>
        <w:t xml:space="preserve"> з урахуванням температури здійснюється за формулою:</w:t>
      </w:r>
    </w:p>
    <w:p w14:paraId="7F2C4BB0" w14:textId="306023AF" w:rsidR="004103B9" w:rsidRDefault="00000000">
      <w:pPr>
        <w:tabs>
          <w:tab w:val="center" w:pos="4824"/>
          <w:tab w:val="right" w:pos="9648"/>
        </w:tabs>
        <w:spacing w:before="120" w:after="120" w:line="360" w:lineRule="auto"/>
      </w:pPr>
      <w:r w:rsidRPr="0070589A">
        <w:rPr>
          <w:lang w:val="ru-RU"/>
        </w:rPr>
        <w:tab/>
      </w:r>
      <w:r>
        <w:rPr>
          <w:rFonts w:ascii="Times New Roman" w:hAnsi="Times New Roman"/>
          <w:i/>
          <w:color w:val="000000"/>
          <w:sz w:val="28"/>
        </w:rPr>
        <w:t>P</w:t>
      </w:r>
      <w:r>
        <w:rPr>
          <w:rFonts w:ascii="Times New Roman" w:hAnsi="Times New Roman"/>
          <w:i/>
          <w:color w:val="000000"/>
          <w:sz w:val="28"/>
          <w:vertAlign w:val="subscript"/>
        </w:rPr>
        <w:t>PV</w:t>
      </w:r>
      <w:r>
        <w:rPr>
          <w:rFonts w:ascii="Times New Roman" w:hAnsi="Times New Roman"/>
          <w:color w:val="000000"/>
          <w:sz w:val="28"/>
        </w:rPr>
        <w:t xml:space="preserve"> = </w:t>
      </w:r>
      <w:proofErr w:type="gramStart"/>
      <w:r>
        <w:rPr>
          <w:rFonts w:ascii="Times New Roman" w:hAnsi="Times New Roman"/>
          <w:i/>
          <w:color w:val="000000"/>
          <w:sz w:val="28"/>
        </w:rPr>
        <w:t>P</w:t>
      </w:r>
      <w:r>
        <w:rPr>
          <w:rFonts w:ascii="Times New Roman" w:hAnsi="Times New Roman"/>
          <w:color w:val="000000"/>
          <w:sz w:val="28"/>
          <w:vertAlign w:val="subscript"/>
        </w:rPr>
        <w:t>STC</w:t>
      </w:r>
      <w:r>
        <w:rPr>
          <w:rFonts w:ascii="Times New Roman" w:hAnsi="Times New Roman"/>
          <w:color w:val="000000"/>
          <w:sz w:val="28"/>
        </w:rPr>
        <w:t xml:space="preserve">  </w:t>
      </w:r>
      <w:r w:rsidR="0070589A" w:rsidRPr="0070589A">
        <w:rPr>
          <w:rFonts w:ascii="Times New Roman" w:hAnsi="Times New Roman"/>
          <w:color w:val="000000"/>
          <w:sz w:val="28"/>
        </w:rPr>
        <w:t>*</w:t>
      </w:r>
      <w:proofErr w:type="gramEnd"/>
      <w:r>
        <w:rPr>
          <w:rFonts w:ascii="Times New Roman" w:hAnsi="Times New Roman"/>
          <w:color w:val="000000"/>
          <w:sz w:val="28"/>
        </w:rPr>
        <w:t xml:space="preserve">  GHI/</w:t>
      </w:r>
      <w:r w:rsidR="0070589A">
        <w:rPr>
          <w:rFonts w:ascii="Times New Roman" w:hAnsi="Times New Roman"/>
          <w:color w:val="000000"/>
          <w:sz w:val="28"/>
        </w:rPr>
        <w:t xml:space="preserve">1000 </w:t>
      </w:r>
      <w:proofErr w:type="gramStart"/>
      <w:r w:rsidR="0070589A">
        <w:rPr>
          <w:rFonts w:ascii="Times New Roman" w:hAnsi="Times New Roman"/>
          <w:color w:val="000000"/>
          <w:sz w:val="28"/>
        </w:rPr>
        <w:t>*</w:t>
      </w:r>
      <w:r>
        <w:rPr>
          <w:rFonts w:ascii="Times New Roman" w:hAnsi="Times New Roman"/>
          <w:color w:val="000000"/>
          <w:sz w:val="28"/>
        </w:rPr>
        <w:t xml:space="preserve">  [</w:t>
      </w:r>
      <w:proofErr w:type="gramEnd"/>
      <w:r>
        <w:rPr>
          <w:rFonts w:ascii="Times New Roman" w:hAnsi="Times New Roman"/>
          <w:color w:val="000000"/>
          <w:sz w:val="28"/>
        </w:rPr>
        <w:t xml:space="preserve">1 - </w:t>
      </w:r>
      <w:proofErr w:type="gramStart"/>
      <w:r>
        <w:rPr>
          <w:rFonts w:ascii="Times New Roman" w:hAnsi="Times New Roman"/>
          <w:i/>
          <w:color w:val="000000"/>
          <w:sz w:val="28"/>
        </w:rPr>
        <w:t>γ</w:t>
      </w:r>
      <w:r>
        <w:rPr>
          <w:rFonts w:ascii="Times New Roman" w:hAnsi="Times New Roman"/>
          <w:color w:val="000000"/>
          <w:sz w:val="28"/>
        </w:rPr>
        <w:t xml:space="preserve">  </w:t>
      </w:r>
      <w:r w:rsidR="0070589A" w:rsidRPr="0070589A">
        <w:rPr>
          <w:rFonts w:ascii="Times New Roman" w:hAnsi="Times New Roman"/>
          <w:color w:val="000000"/>
          <w:sz w:val="28"/>
        </w:rPr>
        <w:t>*</w:t>
      </w:r>
      <w:proofErr w:type="gramEnd"/>
      <w:r>
        <w:rPr>
          <w:rFonts w:ascii="Times New Roman" w:hAnsi="Times New Roman"/>
          <w:color w:val="000000"/>
          <w:sz w:val="28"/>
        </w:rPr>
        <w:t xml:space="preserve">  (</w:t>
      </w:r>
      <w:proofErr w:type="spellStart"/>
      <w:r>
        <w:rPr>
          <w:rFonts w:ascii="Times New Roman" w:hAnsi="Times New Roman"/>
          <w:i/>
          <w:color w:val="000000"/>
          <w:sz w:val="28"/>
        </w:rPr>
        <w:t>T</w:t>
      </w:r>
      <w:r>
        <w:rPr>
          <w:rFonts w:ascii="Times New Roman" w:hAnsi="Times New Roman"/>
          <w:color w:val="000000"/>
          <w:sz w:val="28"/>
          <w:vertAlign w:val="subscript"/>
        </w:rPr>
        <w:t>cell</w:t>
      </w:r>
      <w:proofErr w:type="spellEnd"/>
      <w:r>
        <w:rPr>
          <w:rFonts w:ascii="Times New Roman" w:hAnsi="Times New Roman"/>
          <w:color w:val="000000"/>
          <w:sz w:val="28"/>
        </w:rPr>
        <w:t xml:space="preserve"> - </w:t>
      </w:r>
      <w:r>
        <w:rPr>
          <w:rFonts w:ascii="Times New Roman" w:hAnsi="Times New Roman"/>
          <w:i/>
          <w:color w:val="000000"/>
          <w:sz w:val="28"/>
        </w:rPr>
        <w:t>T</w:t>
      </w:r>
      <w:r>
        <w:rPr>
          <w:rFonts w:ascii="Times New Roman" w:hAnsi="Times New Roman"/>
          <w:color w:val="000000"/>
          <w:sz w:val="28"/>
          <w:vertAlign w:val="subscript"/>
        </w:rPr>
        <w:t>STC</w:t>
      </w:r>
      <w:r>
        <w:rPr>
          <w:rFonts w:ascii="Times New Roman" w:hAnsi="Times New Roman"/>
          <w:color w:val="000000"/>
          <w:sz w:val="28"/>
        </w:rPr>
        <w:t>)]</w:t>
      </w:r>
    </w:p>
    <w:p w14:paraId="6160A20F" w14:textId="77777777" w:rsidR="004103B9" w:rsidRDefault="00000000">
      <w:pPr>
        <w:spacing w:after="120" w:line="360" w:lineRule="auto"/>
        <w:ind w:firstLine="720"/>
        <w:jc w:val="both"/>
      </w:pPr>
      <w:r>
        <w:rPr>
          <w:rFonts w:ascii="Times New Roman" w:hAnsi="Times New Roman"/>
          <w:color w:val="000000"/>
          <w:sz w:val="28"/>
        </w:rPr>
        <w:t xml:space="preserve">де </w:t>
      </w:r>
      <w:r>
        <w:rPr>
          <w:rFonts w:ascii="Times New Roman" w:hAnsi="Times New Roman"/>
          <w:i/>
          <w:color w:val="000000"/>
          <w:sz w:val="28"/>
        </w:rPr>
        <w:t>P</w:t>
      </w:r>
      <w:r>
        <w:rPr>
          <w:rFonts w:ascii="Times New Roman" w:hAnsi="Times New Roman"/>
          <w:color w:val="000000"/>
          <w:sz w:val="28"/>
          <w:vertAlign w:val="subscript"/>
        </w:rPr>
        <w:t>STC</w:t>
      </w:r>
      <w:r>
        <w:rPr>
          <w:rFonts w:ascii="Times New Roman" w:hAnsi="Times New Roman"/>
          <w:color w:val="000000"/>
          <w:sz w:val="28"/>
        </w:rPr>
        <w:t xml:space="preserve"> — номінальна потужність модуля за стандартних умов випробувань (GHI = 1000 Вт/м², </w:t>
      </w:r>
      <w:r>
        <w:rPr>
          <w:rFonts w:ascii="Times New Roman" w:hAnsi="Times New Roman"/>
          <w:i/>
          <w:color w:val="000000"/>
          <w:sz w:val="28"/>
        </w:rPr>
        <w:t>T</w:t>
      </w:r>
      <w:r>
        <w:rPr>
          <w:rFonts w:ascii="Times New Roman" w:hAnsi="Times New Roman"/>
          <w:color w:val="000000"/>
          <w:sz w:val="28"/>
          <w:vertAlign w:val="subscript"/>
        </w:rPr>
        <w:t>STC</w:t>
      </w:r>
      <w:r>
        <w:rPr>
          <w:rFonts w:ascii="Times New Roman" w:hAnsi="Times New Roman"/>
          <w:color w:val="000000"/>
          <w:sz w:val="28"/>
        </w:rPr>
        <w:t xml:space="preserve"> = 25 °C); </w:t>
      </w:r>
      <w:r>
        <w:rPr>
          <w:rFonts w:ascii="Times New Roman" w:hAnsi="Times New Roman"/>
          <w:i/>
          <w:color w:val="000000"/>
          <w:sz w:val="28"/>
        </w:rPr>
        <w:t>γ</w:t>
      </w:r>
      <w:r>
        <w:rPr>
          <w:rFonts w:ascii="Times New Roman" w:hAnsi="Times New Roman"/>
          <w:color w:val="000000"/>
          <w:sz w:val="28"/>
        </w:rPr>
        <w:t xml:space="preserve"> — температурний коефіцієнт потужності модуля (для кремнієвих панелей становить приблизно 0.0035 - 0.0045 / °C); </w:t>
      </w:r>
      <w:r>
        <w:rPr>
          <w:rFonts w:ascii="Times New Roman" w:hAnsi="Times New Roman"/>
          <w:i/>
          <w:color w:val="000000"/>
          <w:sz w:val="28"/>
        </w:rPr>
        <w:t>T</w:t>
      </w:r>
      <w:r>
        <w:rPr>
          <w:rFonts w:ascii="Times New Roman" w:hAnsi="Times New Roman"/>
          <w:color w:val="000000"/>
          <w:sz w:val="28"/>
          <w:vertAlign w:val="subscript"/>
        </w:rPr>
        <w:t>cell</w:t>
      </w:r>
      <w:r>
        <w:rPr>
          <w:rFonts w:ascii="Times New Roman" w:hAnsi="Times New Roman"/>
          <w:color w:val="000000"/>
          <w:sz w:val="28"/>
        </w:rPr>
        <w:t xml:space="preserve"> — </w:t>
      </w:r>
      <w:r>
        <w:rPr>
          <w:rFonts w:ascii="Times New Roman" w:hAnsi="Times New Roman"/>
          <w:color w:val="000000"/>
          <w:sz w:val="28"/>
        </w:rPr>
        <w:lastRenderedPageBreak/>
        <w:t xml:space="preserve">температура робочої зони сонячного елемента, яка зазвичай вища за температуру повітря </w:t>
      </w:r>
      <w:r>
        <w:rPr>
          <w:rFonts w:ascii="Times New Roman" w:hAnsi="Times New Roman"/>
          <w:i/>
          <w:color w:val="000000"/>
          <w:sz w:val="28"/>
        </w:rPr>
        <w:t>T</w:t>
      </w:r>
      <w:r>
        <w:rPr>
          <w:rFonts w:ascii="Times New Roman" w:hAnsi="Times New Roman"/>
          <w:color w:val="000000"/>
          <w:sz w:val="28"/>
          <w:vertAlign w:val="subscript"/>
        </w:rPr>
        <w:t>amb</w:t>
      </w:r>
      <w:r>
        <w:rPr>
          <w:rFonts w:ascii="Times New Roman" w:hAnsi="Times New Roman"/>
          <w:color w:val="000000"/>
          <w:sz w:val="28"/>
        </w:rPr>
        <w:t xml:space="preserve"> і розраховується як:</w:t>
      </w:r>
    </w:p>
    <w:p w14:paraId="533614DB" w14:textId="77777777" w:rsidR="004103B9" w:rsidRDefault="00000000">
      <w:pPr>
        <w:tabs>
          <w:tab w:val="center" w:pos="4824"/>
          <w:tab w:val="right" w:pos="9648"/>
        </w:tabs>
        <w:spacing w:before="120" w:after="120" w:line="360" w:lineRule="auto"/>
      </w:pPr>
      <w:r>
        <w:tab/>
      </w:r>
      <w:r>
        <w:rPr>
          <w:rFonts w:ascii="Times New Roman" w:hAnsi="Times New Roman"/>
          <w:i/>
          <w:color w:val="000000"/>
          <w:sz w:val="28"/>
        </w:rPr>
        <w:t>T</w:t>
      </w:r>
      <w:r>
        <w:rPr>
          <w:rFonts w:ascii="Times New Roman" w:hAnsi="Times New Roman"/>
          <w:color w:val="000000"/>
          <w:sz w:val="28"/>
          <w:vertAlign w:val="subscript"/>
        </w:rPr>
        <w:t>cell</w:t>
      </w:r>
      <w:r>
        <w:rPr>
          <w:rFonts w:ascii="Times New Roman" w:hAnsi="Times New Roman"/>
          <w:color w:val="000000"/>
          <w:sz w:val="28"/>
        </w:rPr>
        <w:t xml:space="preserve"> = </w:t>
      </w:r>
      <w:r>
        <w:rPr>
          <w:rFonts w:ascii="Times New Roman" w:hAnsi="Times New Roman"/>
          <w:i/>
          <w:color w:val="000000"/>
          <w:sz w:val="28"/>
        </w:rPr>
        <w:t>T</w:t>
      </w:r>
      <w:r>
        <w:rPr>
          <w:rFonts w:ascii="Times New Roman" w:hAnsi="Times New Roman"/>
          <w:color w:val="000000"/>
          <w:sz w:val="28"/>
          <w:vertAlign w:val="subscript"/>
        </w:rPr>
        <w:t>amb</w:t>
      </w:r>
      <w:r>
        <w:rPr>
          <w:rFonts w:ascii="Times New Roman" w:hAnsi="Times New Roman"/>
          <w:color w:val="000000"/>
          <w:sz w:val="28"/>
        </w:rPr>
        <w:t xml:space="preserve"> + GHI  ·  (NOCT - 20)/800</w:t>
      </w:r>
    </w:p>
    <w:p w14:paraId="5CCAF59D" w14:textId="77777777" w:rsidR="004103B9" w:rsidRPr="0070589A" w:rsidRDefault="00000000">
      <w:pPr>
        <w:spacing w:after="120" w:line="360" w:lineRule="auto"/>
        <w:ind w:firstLine="720"/>
        <w:jc w:val="both"/>
        <w:rPr>
          <w:lang w:val="ru-RU"/>
        </w:rPr>
      </w:pPr>
      <w:r>
        <w:rPr>
          <w:rFonts w:ascii="Times New Roman" w:hAnsi="Times New Roman"/>
          <w:color w:val="000000"/>
          <w:sz w:val="28"/>
        </w:rPr>
        <w:t xml:space="preserve">де NOCT — номінальна робоча температура сонячного елемента (зазвичай 45  ±  2 °C). </w:t>
      </w:r>
      <w:r w:rsidRPr="0070589A">
        <w:rPr>
          <w:rFonts w:ascii="Times New Roman" w:hAnsi="Times New Roman"/>
          <w:color w:val="000000"/>
          <w:sz w:val="28"/>
          <w:lang w:val="ru-RU"/>
        </w:rPr>
        <w:t>Таким чином, хоча сонячні дні з високою інсоляцією сприяють росту генерації, одночасне зростання температури панелей знижує загальну ефективність ФЕС.</w:t>
      </w:r>
    </w:p>
    <w:p w14:paraId="713D82FD" w14:textId="7345C910" w:rsidR="004103B9" w:rsidRPr="0070589A" w:rsidRDefault="00000000">
      <w:pPr>
        <w:spacing w:after="120" w:line="360" w:lineRule="auto"/>
        <w:ind w:firstLine="720"/>
        <w:jc w:val="both"/>
        <w:rPr>
          <w:lang w:val="ru-RU"/>
        </w:rPr>
      </w:pPr>
      <w:r w:rsidRPr="0070589A">
        <w:rPr>
          <w:rFonts w:ascii="Times New Roman" w:hAnsi="Times New Roman"/>
          <w:color w:val="000000"/>
          <w:sz w:val="28"/>
          <w:lang w:val="ru-RU"/>
        </w:rPr>
        <w:t>Висока вологість повітря призводить до розсіювання сонячних променів на мікрокраплях води в атмосфері, що зменшує частку прямої радіації (</w:t>
      </w:r>
      <w:r>
        <w:rPr>
          <w:rFonts w:ascii="Times New Roman" w:hAnsi="Times New Roman"/>
          <w:color w:val="000000"/>
          <w:sz w:val="28"/>
        </w:rPr>
        <w:t>DNI</w:t>
      </w:r>
      <w:r w:rsidRPr="0070589A">
        <w:rPr>
          <w:rFonts w:ascii="Times New Roman" w:hAnsi="Times New Roman"/>
          <w:color w:val="000000"/>
          <w:sz w:val="28"/>
          <w:lang w:val="ru-RU"/>
        </w:rPr>
        <w:t>) на користь дифузної (</w:t>
      </w:r>
      <w:r>
        <w:rPr>
          <w:rFonts w:ascii="Times New Roman" w:hAnsi="Times New Roman"/>
          <w:color w:val="000000"/>
          <w:sz w:val="28"/>
        </w:rPr>
        <w:t>DHI</w:t>
      </w:r>
      <w:r w:rsidRPr="0070589A">
        <w:rPr>
          <w:rFonts w:ascii="Times New Roman" w:hAnsi="Times New Roman"/>
          <w:color w:val="000000"/>
          <w:sz w:val="28"/>
          <w:lang w:val="ru-RU"/>
        </w:rPr>
        <w:t>). Крім того, при високій вологості та зниженні температури на поверхні сонячних панелей може утворюватися конденсат (роса), що створює тонку водяну плівку, яка відбиває частину світла і додатково знижує ККД.</w:t>
      </w:r>
    </w:p>
    <w:p w14:paraId="5FD726E2" w14:textId="573F5882" w:rsidR="004103B9" w:rsidRPr="0070589A" w:rsidRDefault="00000000">
      <w:pPr>
        <w:spacing w:after="120" w:line="360" w:lineRule="auto"/>
        <w:ind w:firstLine="720"/>
        <w:jc w:val="both"/>
        <w:rPr>
          <w:lang w:val="ru-RU"/>
        </w:rPr>
      </w:pPr>
      <w:r w:rsidRPr="0070589A">
        <w:rPr>
          <w:rFonts w:ascii="Times New Roman" w:hAnsi="Times New Roman"/>
          <w:color w:val="000000"/>
          <w:sz w:val="28"/>
          <w:lang w:val="ru-RU"/>
        </w:rPr>
        <w:t>Хмари діють як динамічний екран, що поглинає та розсіює сонячну радіацію. Поява хмарності різко знижує пряму інсоляцію, перетворюючи її на дифузну, що призводить до різких стрибків (флуктуацій) вихідної потужності сонячної станції. Прогнозування таких флуктуацій є одним із найскладніших завдань для диспетчеризації енергосистем.</w:t>
      </w:r>
    </w:p>
    <w:p w14:paraId="5BFB996C" w14:textId="77777777" w:rsidR="004103B9" w:rsidRPr="0070589A" w:rsidRDefault="00000000">
      <w:pPr>
        <w:spacing w:before="240" w:after="120" w:line="360" w:lineRule="auto"/>
        <w:rPr>
          <w:lang w:val="ru-RU"/>
        </w:rPr>
      </w:pPr>
      <w:r w:rsidRPr="0070589A">
        <w:rPr>
          <w:rFonts w:ascii="Times New Roman" w:hAnsi="Times New Roman"/>
          <w:b/>
          <w:i/>
          <w:color w:val="000000"/>
          <w:sz w:val="28"/>
          <w:lang w:val="ru-RU"/>
        </w:rPr>
        <w:t>1.1.2. Методологія збору, очищення та синхронізації даних</w:t>
      </w:r>
    </w:p>
    <w:p w14:paraId="5E399E99" w14:textId="77777777" w:rsidR="004103B9" w:rsidRPr="0070589A" w:rsidRDefault="00000000">
      <w:pPr>
        <w:spacing w:after="120" w:line="360" w:lineRule="auto"/>
        <w:ind w:firstLine="720"/>
        <w:jc w:val="both"/>
        <w:rPr>
          <w:lang w:val="ru-RU"/>
        </w:rPr>
      </w:pPr>
      <w:r w:rsidRPr="0070589A">
        <w:rPr>
          <w:rFonts w:ascii="Times New Roman" w:hAnsi="Times New Roman"/>
          <w:color w:val="000000"/>
          <w:sz w:val="28"/>
          <w:lang w:val="ru-RU"/>
        </w:rPr>
        <w:t xml:space="preserve">Первинний телеметричний набір даних генерації містив похвилинні записи вихідної потужності (кВт) 30-кіловатної ФЕС. Для синхронізації з погодними даними </w:t>
      </w:r>
      <w:r>
        <w:rPr>
          <w:rFonts w:ascii="Times New Roman" w:hAnsi="Times New Roman"/>
          <w:color w:val="000000"/>
          <w:sz w:val="28"/>
        </w:rPr>
        <w:t>Open</w:t>
      </w:r>
      <w:r w:rsidRPr="0070589A">
        <w:rPr>
          <w:rFonts w:ascii="Times New Roman" w:hAnsi="Times New Roman"/>
          <w:color w:val="000000"/>
          <w:sz w:val="28"/>
          <w:lang w:val="ru-RU"/>
        </w:rPr>
        <w:t>-</w:t>
      </w:r>
      <w:proofErr w:type="spellStart"/>
      <w:r>
        <w:rPr>
          <w:rFonts w:ascii="Times New Roman" w:hAnsi="Times New Roman"/>
          <w:color w:val="000000"/>
          <w:sz w:val="28"/>
        </w:rPr>
        <w:t>Meteo</w:t>
      </w:r>
      <w:proofErr w:type="spellEnd"/>
      <w:r w:rsidRPr="0070589A">
        <w:rPr>
          <w:rFonts w:ascii="Times New Roman" w:hAnsi="Times New Roman"/>
          <w:color w:val="000000"/>
          <w:sz w:val="28"/>
          <w:lang w:val="ru-RU"/>
        </w:rPr>
        <w:t>, які надаються з годинним кроком, було розроблено двоетапну процедуру обробки:</w:t>
      </w:r>
    </w:p>
    <w:p w14:paraId="63862FAB" w14:textId="77777777" w:rsidR="004103B9" w:rsidRPr="0070589A" w:rsidRDefault="00000000">
      <w:pPr>
        <w:pStyle w:val="ListNumber"/>
        <w:spacing w:after="60" w:line="360" w:lineRule="auto"/>
        <w:ind w:firstLine="0"/>
        <w:rPr>
          <w:lang w:val="ru-RU"/>
        </w:rPr>
      </w:pPr>
      <w:r w:rsidRPr="0070589A">
        <w:rPr>
          <w:rFonts w:ascii="Times New Roman" w:hAnsi="Times New Roman"/>
          <w:b/>
          <w:color w:val="000000"/>
          <w:sz w:val="28"/>
          <w:lang w:val="ru-RU"/>
        </w:rPr>
        <w:t>Адаптація часових поясів:</w:t>
      </w:r>
      <w:r w:rsidRPr="0070589A">
        <w:rPr>
          <w:rFonts w:ascii="Times New Roman" w:hAnsi="Times New Roman"/>
          <w:color w:val="000000"/>
          <w:sz w:val="28"/>
          <w:lang w:val="ru-RU"/>
        </w:rPr>
        <w:t xml:space="preserve"> Первинні телеметричні дані сонячної генерації ФЕС були записані за місцевим часом (тихоокеанський час Америки, </w:t>
      </w:r>
      <w:r>
        <w:rPr>
          <w:rFonts w:ascii="Times New Roman" w:hAnsi="Times New Roman"/>
          <w:color w:val="000000"/>
          <w:sz w:val="28"/>
        </w:rPr>
        <w:t>PST</w:t>
      </w:r>
      <w:r w:rsidRPr="0070589A">
        <w:rPr>
          <w:rFonts w:ascii="Times New Roman" w:hAnsi="Times New Roman"/>
          <w:color w:val="000000"/>
          <w:sz w:val="28"/>
          <w:lang w:val="ru-RU"/>
        </w:rPr>
        <w:t>/</w:t>
      </w:r>
      <w:r>
        <w:rPr>
          <w:rFonts w:ascii="Times New Roman" w:hAnsi="Times New Roman"/>
          <w:color w:val="000000"/>
          <w:sz w:val="28"/>
        </w:rPr>
        <w:t>PDT</w:t>
      </w:r>
      <w:r w:rsidRPr="0070589A">
        <w:rPr>
          <w:rFonts w:ascii="Times New Roman" w:hAnsi="Times New Roman"/>
          <w:color w:val="000000"/>
          <w:sz w:val="28"/>
          <w:lang w:val="ru-RU"/>
        </w:rPr>
        <w:t xml:space="preserve">). Дані погоди </w:t>
      </w:r>
      <w:r>
        <w:rPr>
          <w:rFonts w:ascii="Times New Roman" w:hAnsi="Times New Roman"/>
          <w:color w:val="000000"/>
          <w:sz w:val="28"/>
        </w:rPr>
        <w:t>Open</w:t>
      </w:r>
      <w:r w:rsidRPr="0070589A">
        <w:rPr>
          <w:rFonts w:ascii="Times New Roman" w:hAnsi="Times New Roman"/>
          <w:color w:val="000000"/>
          <w:sz w:val="28"/>
          <w:lang w:val="ru-RU"/>
        </w:rPr>
        <w:t>-</w:t>
      </w:r>
      <w:proofErr w:type="spellStart"/>
      <w:r>
        <w:rPr>
          <w:rFonts w:ascii="Times New Roman" w:hAnsi="Times New Roman"/>
          <w:color w:val="000000"/>
          <w:sz w:val="28"/>
        </w:rPr>
        <w:t>Meteo</w:t>
      </w:r>
      <w:proofErr w:type="spellEnd"/>
      <w:r w:rsidRPr="0070589A">
        <w:rPr>
          <w:rFonts w:ascii="Times New Roman" w:hAnsi="Times New Roman"/>
          <w:color w:val="000000"/>
          <w:sz w:val="28"/>
          <w:lang w:val="ru-RU"/>
        </w:rPr>
        <w:t xml:space="preserve"> </w:t>
      </w:r>
      <w:r>
        <w:rPr>
          <w:rFonts w:ascii="Times New Roman" w:hAnsi="Times New Roman"/>
          <w:color w:val="000000"/>
          <w:sz w:val="28"/>
        </w:rPr>
        <w:t>Archive</w:t>
      </w:r>
      <w:r w:rsidRPr="0070589A">
        <w:rPr>
          <w:rFonts w:ascii="Times New Roman" w:hAnsi="Times New Roman"/>
          <w:color w:val="000000"/>
          <w:sz w:val="28"/>
          <w:lang w:val="ru-RU"/>
        </w:rPr>
        <w:t xml:space="preserve"> </w:t>
      </w:r>
      <w:r>
        <w:rPr>
          <w:rFonts w:ascii="Times New Roman" w:hAnsi="Times New Roman"/>
          <w:color w:val="000000"/>
          <w:sz w:val="28"/>
        </w:rPr>
        <w:t>API</w:t>
      </w:r>
      <w:r w:rsidRPr="0070589A">
        <w:rPr>
          <w:rFonts w:ascii="Times New Roman" w:hAnsi="Times New Roman"/>
          <w:color w:val="000000"/>
          <w:sz w:val="28"/>
          <w:lang w:val="ru-RU"/>
        </w:rPr>
        <w:t xml:space="preserve"> надаються в універсальному </w:t>
      </w:r>
      <w:r w:rsidRPr="0070589A">
        <w:rPr>
          <w:rFonts w:ascii="Times New Roman" w:hAnsi="Times New Roman"/>
          <w:color w:val="000000"/>
          <w:sz w:val="28"/>
          <w:lang w:val="ru-RU"/>
        </w:rPr>
        <w:lastRenderedPageBreak/>
        <w:t>координованому часі (</w:t>
      </w:r>
      <w:r>
        <w:rPr>
          <w:rFonts w:ascii="Times New Roman" w:hAnsi="Times New Roman"/>
          <w:color w:val="000000"/>
          <w:sz w:val="28"/>
        </w:rPr>
        <w:t>UTC</w:t>
      </w:r>
      <w:r w:rsidRPr="0070589A">
        <w:rPr>
          <w:rFonts w:ascii="Times New Roman" w:hAnsi="Times New Roman"/>
          <w:color w:val="000000"/>
          <w:sz w:val="28"/>
          <w:lang w:val="ru-RU"/>
        </w:rPr>
        <w:t xml:space="preserve">). Для усунення зсуву фаз (який становить 7 або 8 годин залежно від переходу на літній час) було виконано локалізацію міток часу телеметрії ФЕС та їх конвертацію в </w:t>
      </w:r>
      <w:r>
        <w:rPr>
          <w:rFonts w:ascii="Times New Roman" w:hAnsi="Times New Roman"/>
          <w:color w:val="000000"/>
          <w:sz w:val="28"/>
        </w:rPr>
        <w:t>UTC</w:t>
      </w:r>
      <w:r w:rsidRPr="0070589A">
        <w:rPr>
          <w:rFonts w:ascii="Times New Roman" w:hAnsi="Times New Roman"/>
          <w:color w:val="000000"/>
          <w:sz w:val="28"/>
          <w:lang w:val="ru-RU"/>
        </w:rPr>
        <w:t>. Без цього кроку пік сонячної активності в погодних даних не збігався б з реальним піком виробітку ФЕС, що зробило б навчання нейромережі неможливим.</w:t>
      </w:r>
    </w:p>
    <w:p w14:paraId="2DDF9607" w14:textId="77777777" w:rsidR="004103B9" w:rsidRPr="0070589A" w:rsidRDefault="00000000">
      <w:pPr>
        <w:pStyle w:val="ListNumber"/>
        <w:spacing w:after="60" w:line="360" w:lineRule="auto"/>
        <w:ind w:firstLine="0"/>
        <w:rPr>
          <w:lang w:val="ru-RU"/>
        </w:rPr>
      </w:pPr>
      <w:r w:rsidRPr="0070589A">
        <w:rPr>
          <w:rFonts w:ascii="Times New Roman" w:hAnsi="Times New Roman"/>
          <w:b/>
          <w:color w:val="000000"/>
          <w:sz w:val="28"/>
          <w:lang w:val="ru-RU"/>
        </w:rPr>
        <w:t>Годинна агрегація:</w:t>
      </w:r>
      <w:r w:rsidRPr="0070589A">
        <w:rPr>
          <w:rFonts w:ascii="Times New Roman" w:hAnsi="Times New Roman"/>
          <w:color w:val="000000"/>
          <w:sz w:val="28"/>
          <w:lang w:val="ru-RU"/>
        </w:rPr>
        <w:t xml:space="preserve"> Похвилинні дані активної потужності </w:t>
      </w:r>
      <w:proofErr w:type="spellStart"/>
      <w:r>
        <w:rPr>
          <w:rFonts w:ascii="Times New Roman" w:hAnsi="Times New Roman"/>
          <w:i/>
          <w:color w:val="000000"/>
          <w:sz w:val="28"/>
        </w:rPr>
        <w:t>P</w:t>
      </w:r>
      <w:r>
        <w:rPr>
          <w:rFonts w:ascii="Times New Roman" w:hAnsi="Times New Roman"/>
          <w:color w:val="000000"/>
          <w:sz w:val="28"/>
          <w:vertAlign w:val="subscript"/>
        </w:rPr>
        <w:t>min</w:t>
      </w:r>
      <w:proofErr w:type="spellEnd"/>
      <w:r w:rsidRPr="0070589A">
        <w:rPr>
          <w:rFonts w:ascii="Times New Roman" w:hAnsi="Times New Roman"/>
          <w:color w:val="000000"/>
          <w:sz w:val="28"/>
          <w:lang w:val="ru-RU"/>
        </w:rPr>
        <w:t xml:space="preserve"> було агреговано до годинного інтервалу шляхом розрахунку середнього арифметичного значення для кожної години:</w:t>
      </w:r>
    </w:p>
    <w:p w14:paraId="758B5B63" w14:textId="77777777" w:rsidR="004103B9" w:rsidRPr="0070589A" w:rsidRDefault="00000000">
      <w:pPr>
        <w:tabs>
          <w:tab w:val="center" w:pos="4824"/>
          <w:tab w:val="right" w:pos="9648"/>
        </w:tabs>
        <w:spacing w:before="120" w:after="120" w:line="360" w:lineRule="auto"/>
        <w:rPr>
          <w:lang w:val="ru-RU"/>
        </w:rPr>
      </w:pPr>
      <w:r w:rsidRPr="0070589A">
        <w:rPr>
          <w:lang w:val="ru-RU"/>
        </w:rPr>
        <w:tab/>
      </w:r>
      <w:proofErr w:type="spellStart"/>
      <w:r>
        <w:rPr>
          <w:rFonts w:ascii="Times New Roman" w:hAnsi="Times New Roman"/>
          <w:i/>
          <w:color w:val="000000"/>
          <w:sz w:val="28"/>
        </w:rPr>
        <w:t>P</w:t>
      </w:r>
      <w:r>
        <w:rPr>
          <w:rFonts w:ascii="Times New Roman" w:hAnsi="Times New Roman"/>
          <w:i/>
          <w:color w:val="000000"/>
          <w:sz w:val="28"/>
          <w:vertAlign w:val="subscript"/>
        </w:rPr>
        <w:t>hour</w:t>
      </w:r>
      <w:proofErr w:type="spellEnd"/>
      <w:r w:rsidRPr="0070589A">
        <w:rPr>
          <w:rFonts w:ascii="Times New Roman" w:hAnsi="Times New Roman"/>
          <w:color w:val="000000"/>
          <w:sz w:val="28"/>
          <w:lang w:val="ru-RU"/>
        </w:rPr>
        <w:t xml:space="preserve"> = 1/60 ∑</w:t>
      </w:r>
      <w:proofErr w:type="spellStart"/>
      <w:r>
        <w:rPr>
          <w:rFonts w:ascii="Times New Roman" w:hAnsi="Times New Roman"/>
          <w:i/>
          <w:color w:val="000000"/>
          <w:sz w:val="28"/>
          <w:vertAlign w:val="subscript"/>
        </w:rPr>
        <w:t>i</w:t>
      </w:r>
      <w:proofErr w:type="spellEnd"/>
      <w:r w:rsidRPr="0070589A">
        <w:rPr>
          <w:rFonts w:ascii="Times New Roman" w:hAnsi="Times New Roman"/>
          <w:color w:val="000000"/>
          <w:sz w:val="28"/>
          <w:vertAlign w:val="subscript"/>
          <w:lang w:val="ru-RU"/>
        </w:rPr>
        <w:t>=1</w:t>
      </w:r>
      <w:r w:rsidRPr="0070589A">
        <w:rPr>
          <w:rFonts w:ascii="Times New Roman" w:hAnsi="Times New Roman"/>
          <w:color w:val="000000"/>
          <w:sz w:val="28"/>
          <w:vertAlign w:val="superscript"/>
          <w:lang w:val="ru-RU"/>
        </w:rPr>
        <w:t>60</w:t>
      </w:r>
      <w:r w:rsidRPr="0070589A">
        <w:rPr>
          <w:rFonts w:ascii="Times New Roman" w:hAnsi="Times New Roman"/>
          <w:color w:val="000000"/>
          <w:sz w:val="28"/>
          <w:lang w:val="ru-RU"/>
        </w:rPr>
        <w:t xml:space="preserve"> </w:t>
      </w:r>
      <w:proofErr w:type="spellStart"/>
      <w:r>
        <w:rPr>
          <w:rFonts w:ascii="Times New Roman" w:hAnsi="Times New Roman"/>
          <w:i/>
          <w:color w:val="000000"/>
          <w:sz w:val="28"/>
        </w:rPr>
        <w:t>P</w:t>
      </w:r>
      <w:r>
        <w:rPr>
          <w:rFonts w:ascii="Times New Roman" w:hAnsi="Times New Roman"/>
          <w:color w:val="000000"/>
          <w:sz w:val="28"/>
          <w:vertAlign w:val="subscript"/>
        </w:rPr>
        <w:t>min</w:t>
      </w:r>
      <w:proofErr w:type="spellEnd"/>
      <w:r w:rsidRPr="0070589A">
        <w:rPr>
          <w:rFonts w:ascii="Times New Roman" w:hAnsi="Times New Roman"/>
          <w:color w:val="000000"/>
          <w:sz w:val="28"/>
          <w:vertAlign w:val="subscript"/>
          <w:lang w:val="ru-RU"/>
        </w:rPr>
        <w:t xml:space="preserve">, </w:t>
      </w:r>
      <w:proofErr w:type="spellStart"/>
      <w:r>
        <w:rPr>
          <w:rFonts w:ascii="Times New Roman" w:hAnsi="Times New Roman"/>
          <w:i/>
          <w:color w:val="000000"/>
          <w:sz w:val="28"/>
          <w:vertAlign w:val="subscript"/>
        </w:rPr>
        <w:t>i</w:t>
      </w:r>
      <w:proofErr w:type="spellEnd"/>
    </w:p>
    <w:p w14:paraId="7E3DE4CA" w14:textId="77777777" w:rsidR="004103B9" w:rsidRPr="0070589A" w:rsidRDefault="00000000">
      <w:pPr>
        <w:spacing w:after="120" w:line="360" w:lineRule="auto"/>
        <w:ind w:firstLine="720"/>
        <w:jc w:val="both"/>
        <w:rPr>
          <w:lang w:val="ru-RU"/>
        </w:rPr>
      </w:pPr>
      <w:r w:rsidRPr="0070589A">
        <w:rPr>
          <w:rFonts w:ascii="Times New Roman" w:hAnsi="Times New Roman"/>
          <w:color w:val="000000"/>
          <w:sz w:val="28"/>
          <w:lang w:val="ru-RU"/>
        </w:rPr>
        <w:t>Отримане середньогодинне значення потужності в кВт чисельно дорівнює виробленій електроенергії в кВт-год за цю годину, що зручно для подальшого балансування.</w:t>
      </w:r>
    </w:p>
    <w:p w14:paraId="277F1517" w14:textId="77777777" w:rsidR="004103B9" w:rsidRPr="0070589A" w:rsidRDefault="00000000">
      <w:pPr>
        <w:pStyle w:val="ListNumber"/>
        <w:spacing w:after="60" w:line="360" w:lineRule="auto"/>
        <w:ind w:firstLine="0"/>
        <w:rPr>
          <w:lang w:val="ru-RU"/>
        </w:rPr>
      </w:pPr>
      <w:r w:rsidRPr="0070589A">
        <w:rPr>
          <w:rFonts w:ascii="Times New Roman" w:hAnsi="Times New Roman"/>
          <w:b/>
          <w:color w:val="000000"/>
          <w:sz w:val="28"/>
          <w:lang w:val="ru-RU"/>
        </w:rPr>
        <w:t>Об'єднання та заповнення пропусків:</w:t>
      </w:r>
      <w:r w:rsidRPr="0070589A">
        <w:rPr>
          <w:rFonts w:ascii="Times New Roman" w:hAnsi="Times New Roman"/>
          <w:color w:val="000000"/>
          <w:sz w:val="28"/>
          <w:lang w:val="ru-RU"/>
        </w:rPr>
        <w:t xml:space="preserve"> Об'єднання агрегованої телеметрії ФЕС та метеоданих виконано за ключем `</w:t>
      </w:r>
      <w:r>
        <w:rPr>
          <w:rFonts w:ascii="Times New Roman" w:hAnsi="Times New Roman"/>
          <w:color w:val="000000"/>
          <w:sz w:val="28"/>
        </w:rPr>
        <w:t>timestamp</w:t>
      </w:r>
      <w:r w:rsidRPr="0070589A">
        <w:rPr>
          <w:rFonts w:ascii="Times New Roman" w:hAnsi="Times New Roman"/>
          <w:color w:val="000000"/>
          <w:sz w:val="28"/>
          <w:lang w:val="ru-RU"/>
        </w:rPr>
        <w:t>`. Пропуски в даних генерації, викликані нічним часом, автоматично заповнювалися значенням `0.0` для годин, коли глобальна горизонтальна інсоляція (</w:t>
      </w:r>
      <w:r>
        <w:rPr>
          <w:rFonts w:ascii="Times New Roman" w:hAnsi="Times New Roman"/>
          <w:color w:val="000000"/>
          <w:sz w:val="28"/>
        </w:rPr>
        <w:t>GHI</w:t>
      </w:r>
      <w:r w:rsidRPr="0070589A">
        <w:rPr>
          <w:rFonts w:ascii="Times New Roman" w:hAnsi="Times New Roman"/>
          <w:color w:val="000000"/>
          <w:sz w:val="28"/>
          <w:lang w:val="ru-RU"/>
        </w:rPr>
        <w:t>) дорівнювала нулю. Інші випадкові технічні пропуски в денний час було заповнено за допомогою лінійної інтерполяції. Отриманий фінальний набір даних містить 24 864 годинних записи та 8 інформаційних колонок.</w:t>
      </w:r>
    </w:p>
    <w:p w14:paraId="5158E8FF" w14:textId="77777777" w:rsidR="004103B9" w:rsidRPr="0070589A" w:rsidRDefault="00000000">
      <w:pPr>
        <w:spacing w:before="240" w:after="120" w:line="360" w:lineRule="auto"/>
        <w:rPr>
          <w:lang w:val="ru-RU"/>
        </w:rPr>
      </w:pPr>
      <w:r w:rsidRPr="0070589A">
        <w:rPr>
          <w:rFonts w:ascii="Times New Roman" w:hAnsi="Times New Roman"/>
          <w:b/>
          <w:i/>
          <w:color w:val="000000"/>
          <w:sz w:val="28"/>
          <w:lang w:val="ru-RU"/>
        </w:rPr>
        <w:t>1.1.3. Результати статистичного та кореляційного аналізу</w:t>
      </w:r>
    </w:p>
    <w:p w14:paraId="5AEF7014" w14:textId="77777777" w:rsidR="004103B9" w:rsidRPr="0070589A" w:rsidRDefault="00000000">
      <w:pPr>
        <w:spacing w:after="120" w:line="360" w:lineRule="auto"/>
        <w:ind w:firstLine="720"/>
        <w:jc w:val="both"/>
        <w:rPr>
          <w:lang w:val="ru-RU"/>
        </w:rPr>
      </w:pPr>
      <w:r w:rsidRPr="0070589A">
        <w:rPr>
          <w:rFonts w:ascii="Times New Roman" w:hAnsi="Times New Roman"/>
          <w:color w:val="000000"/>
          <w:sz w:val="28"/>
          <w:lang w:val="ru-RU"/>
        </w:rPr>
        <w:t>Для оцінки сили та напрямку зв'язку між погодними факторами та вихідною потужністю ФЕС було розраховано коефіцієнти лінійної кореляції Пірсона (</w:t>
      </w:r>
      <w:r>
        <w:rPr>
          <w:rFonts w:ascii="Times New Roman" w:hAnsi="Times New Roman"/>
          <w:i/>
          <w:color w:val="000000"/>
          <w:sz w:val="28"/>
        </w:rPr>
        <w:t>r</w:t>
      </w:r>
      <w:r w:rsidRPr="0070589A">
        <w:rPr>
          <w:rFonts w:ascii="Times New Roman" w:hAnsi="Times New Roman"/>
          <w:color w:val="000000"/>
          <w:sz w:val="28"/>
          <w:lang w:val="ru-RU"/>
        </w:rPr>
        <w:t>) та рангової кореляції Спірмена (</w:t>
      </w:r>
      <w:r>
        <w:rPr>
          <w:rFonts w:ascii="Times New Roman" w:hAnsi="Times New Roman"/>
          <w:i/>
          <w:color w:val="000000"/>
          <w:sz w:val="28"/>
        </w:rPr>
        <w:t>ρ</w:t>
      </w:r>
      <w:r w:rsidRPr="0070589A">
        <w:rPr>
          <w:rFonts w:ascii="Times New Roman" w:hAnsi="Times New Roman"/>
          <w:color w:val="000000"/>
          <w:sz w:val="28"/>
          <w:lang w:val="ru-RU"/>
        </w:rPr>
        <w:t>).</w:t>
      </w:r>
    </w:p>
    <w:p w14:paraId="2EAB8942" w14:textId="77777777" w:rsidR="004103B9" w:rsidRPr="0070589A" w:rsidRDefault="00000000">
      <w:pPr>
        <w:spacing w:after="120" w:line="360" w:lineRule="auto"/>
        <w:ind w:firstLine="720"/>
        <w:jc w:val="both"/>
        <w:rPr>
          <w:lang w:val="ru-RU"/>
        </w:rPr>
      </w:pPr>
      <w:r w:rsidRPr="0070589A">
        <w:rPr>
          <w:rFonts w:ascii="Times New Roman" w:hAnsi="Times New Roman"/>
          <w:color w:val="000000"/>
          <w:sz w:val="28"/>
          <w:lang w:val="ru-RU"/>
        </w:rPr>
        <w:t>Коефіцієнт кореляції Пірсона оцінює силу лінійного зв'язку і розраховується як:</w:t>
      </w:r>
    </w:p>
    <w:p w14:paraId="05BD623A" w14:textId="77777777" w:rsidR="004103B9" w:rsidRPr="0070589A" w:rsidRDefault="00000000">
      <w:pPr>
        <w:tabs>
          <w:tab w:val="center" w:pos="4824"/>
          <w:tab w:val="right" w:pos="9648"/>
        </w:tabs>
        <w:spacing w:before="120" w:after="120" w:line="360" w:lineRule="auto"/>
        <w:rPr>
          <w:lang w:val="ru-RU"/>
        </w:rPr>
      </w:pPr>
      <w:r w:rsidRPr="0070589A">
        <w:rPr>
          <w:lang w:val="ru-RU"/>
        </w:rPr>
        <w:tab/>
      </w:r>
      <w:r>
        <w:rPr>
          <w:rFonts w:ascii="Times New Roman" w:hAnsi="Times New Roman"/>
          <w:i/>
          <w:color w:val="000000"/>
          <w:sz w:val="28"/>
        </w:rPr>
        <w:t>r</w:t>
      </w:r>
      <w:r w:rsidRPr="0070589A">
        <w:rPr>
          <w:rFonts w:ascii="Times New Roman" w:hAnsi="Times New Roman"/>
          <w:color w:val="000000"/>
          <w:sz w:val="28"/>
          <w:lang w:val="ru-RU"/>
        </w:rPr>
        <w:t xml:space="preserve"> = (∑ (</w:t>
      </w:r>
      <w:r>
        <w:rPr>
          <w:rFonts w:ascii="Times New Roman" w:hAnsi="Times New Roman"/>
          <w:i/>
          <w:color w:val="000000"/>
          <w:sz w:val="28"/>
        </w:rPr>
        <w:t>x</w:t>
      </w:r>
      <w:r>
        <w:rPr>
          <w:rFonts w:ascii="Times New Roman" w:hAnsi="Times New Roman"/>
          <w:i/>
          <w:color w:val="000000"/>
          <w:sz w:val="28"/>
          <w:vertAlign w:val="subscript"/>
        </w:rPr>
        <w:t>i</w:t>
      </w:r>
      <w:r w:rsidRPr="0070589A">
        <w:rPr>
          <w:rFonts w:ascii="Times New Roman" w:hAnsi="Times New Roman"/>
          <w:color w:val="000000"/>
          <w:sz w:val="28"/>
          <w:lang w:val="ru-RU"/>
        </w:rPr>
        <w:t xml:space="preserve"> - </w:t>
      </w:r>
      <w:proofErr w:type="gramStart"/>
      <w:r>
        <w:rPr>
          <w:rFonts w:ascii="Times New Roman" w:hAnsi="Times New Roman"/>
          <w:i/>
          <w:color w:val="000000"/>
          <w:sz w:val="28"/>
        </w:rPr>
        <w:t>x</w:t>
      </w:r>
      <w:r w:rsidRPr="0070589A">
        <w:rPr>
          <w:rFonts w:ascii="Times New Roman" w:hAnsi="Times New Roman"/>
          <w:i/>
          <w:color w:val="000000"/>
          <w:sz w:val="28"/>
          <w:lang w:val="ru-RU"/>
        </w:rPr>
        <w:t>̄</w:t>
      </w:r>
      <w:r w:rsidRPr="0070589A">
        <w:rPr>
          <w:rFonts w:ascii="Times New Roman" w:hAnsi="Times New Roman"/>
          <w:color w:val="000000"/>
          <w:sz w:val="28"/>
          <w:lang w:val="ru-RU"/>
        </w:rPr>
        <w:t>)(</w:t>
      </w:r>
      <w:proofErr w:type="spellStart"/>
      <w:proofErr w:type="gramEnd"/>
      <w:r>
        <w:rPr>
          <w:rFonts w:ascii="Times New Roman" w:hAnsi="Times New Roman"/>
          <w:i/>
          <w:color w:val="000000"/>
          <w:sz w:val="28"/>
        </w:rPr>
        <w:t>y</w:t>
      </w:r>
      <w:r>
        <w:rPr>
          <w:rFonts w:ascii="Times New Roman" w:hAnsi="Times New Roman"/>
          <w:i/>
          <w:color w:val="000000"/>
          <w:sz w:val="28"/>
          <w:vertAlign w:val="subscript"/>
        </w:rPr>
        <w:t>i</w:t>
      </w:r>
      <w:proofErr w:type="spellEnd"/>
      <w:r w:rsidRPr="0070589A">
        <w:rPr>
          <w:rFonts w:ascii="Times New Roman" w:hAnsi="Times New Roman"/>
          <w:color w:val="000000"/>
          <w:sz w:val="28"/>
          <w:lang w:val="ru-RU"/>
        </w:rPr>
        <w:t xml:space="preserve"> - </w:t>
      </w:r>
      <w:r>
        <w:rPr>
          <w:rFonts w:ascii="Times New Roman" w:hAnsi="Times New Roman"/>
          <w:i/>
          <w:color w:val="000000"/>
          <w:sz w:val="28"/>
        </w:rPr>
        <w:t>y</w:t>
      </w:r>
      <w:r w:rsidRPr="0070589A">
        <w:rPr>
          <w:rFonts w:ascii="Times New Roman" w:hAnsi="Times New Roman"/>
          <w:i/>
          <w:color w:val="000000"/>
          <w:sz w:val="28"/>
          <w:lang w:val="ru-RU"/>
        </w:rPr>
        <w:t>̄</w:t>
      </w:r>
      <w:r w:rsidRPr="0070589A">
        <w:rPr>
          <w:rFonts w:ascii="Times New Roman" w:hAnsi="Times New Roman"/>
          <w:color w:val="000000"/>
          <w:sz w:val="28"/>
          <w:lang w:val="ru-RU"/>
        </w:rPr>
        <w:t>))</w:t>
      </w:r>
      <w:proofErr w:type="gramStart"/>
      <w:r w:rsidRPr="0070589A">
        <w:rPr>
          <w:rFonts w:ascii="Times New Roman" w:hAnsi="Times New Roman"/>
          <w:color w:val="000000"/>
          <w:sz w:val="28"/>
          <w:lang w:val="ru-RU"/>
        </w:rPr>
        <w:t>/(√(</w:t>
      </w:r>
      <w:proofErr w:type="gramEnd"/>
      <w:r w:rsidRPr="0070589A">
        <w:rPr>
          <w:rFonts w:ascii="Times New Roman" w:hAnsi="Times New Roman"/>
          <w:color w:val="000000"/>
          <w:sz w:val="28"/>
          <w:lang w:val="ru-RU"/>
        </w:rPr>
        <w:t>∑ (</w:t>
      </w:r>
      <w:r>
        <w:rPr>
          <w:rFonts w:ascii="Times New Roman" w:hAnsi="Times New Roman"/>
          <w:i/>
          <w:color w:val="000000"/>
          <w:sz w:val="28"/>
        </w:rPr>
        <w:t>x</w:t>
      </w:r>
      <w:r>
        <w:rPr>
          <w:rFonts w:ascii="Times New Roman" w:hAnsi="Times New Roman"/>
          <w:i/>
          <w:color w:val="000000"/>
          <w:sz w:val="28"/>
          <w:vertAlign w:val="subscript"/>
        </w:rPr>
        <w:t>i</w:t>
      </w:r>
      <w:r w:rsidRPr="0070589A">
        <w:rPr>
          <w:rFonts w:ascii="Times New Roman" w:hAnsi="Times New Roman"/>
          <w:color w:val="000000"/>
          <w:sz w:val="28"/>
          <w:lang w:val="ru-RU"/>
        </w:rPr>
        <w:t xml:space="preserve"> - </w:t>
      </w:r>
      <w:r>
        <w:rPr>
          <w:rFonts w:ascii="Times New Roman" w:hAnsi="Times New Roman"/>
          <w:i/>
          <w:color w:val="000000"/>
          <w:sz w:val="28"/>
        </w:rPr>
        <w:t>x</w:t>
      </w:r>
      <w:r w:rsidRPr="0070589A">
        <w:rPr>
          <w:rFonts w:ascii="Times New Roman" w:hAnsi="Times New Roman"/>
          <w:i/>
          <w:color w:val="000000"/>
          <w:sz w:val="28"/>
          <w:lang w:val="ru-RU"/>
        </w:rPr>
        <w:t>̄</w:t>
      </w:r>
      <w:r w:rsidRPr="0070589A">
        <w:rPr>
          <w:rFonts w:ascii="Times New Roman" w:hAnsi="Times New Roman"/>
          <w:color w:val="000000"/>
          <w:sz w:val="28"/>
          <w:lang w:val="ru-RU"/>
        </w:rPr>
        <w:t>)</w:t>
      </w:r>
      <w:r w:rsidRPr="0070589A">
        <w:rPr>
          <w:rFonts w:ascii="Times New Roman" w:hAnsi="Times New Roman"/>
          <w:color w:val="000000"/>
          <w:sz w:val="28"/>
          <w:vertAlign w:val="superscript"/>
          <w:lang w:val="ru-RU"/>
        </w:rPr>
        <w:t>2</w:t>
      </w:r>
      <w:r w:rsidRPr="0070589A">
        <w:rPr>
          <w:rFonts w:ascii="Times New Roman" w:hAnsi="Times New Roman"/>
          <w:color w:val="000000"/>
          <w:sz w:val="28"/>
          <w:lang w:val="ru-RU"/>
        </w:rPr>
        <w:t xml:space="preserve"> ∑ (</w:t>
      </w:r>
      <w:proofErr w:type="spellStart"/>
      <w:r>
        <w:rPr>
          <w:rFonts w:ascii="Times New Roman" w:hAnsi="Times New Roman"/>
          <w:i/>
          <w:color w:val="000000"/>
          <w:sz w:val="28"/>
        </w:rPr>
        <w:t>y</w:t>
      </w:r>
      <w:r>
        <w:rPr>
          <w:rFonts w:ascii="Times New Roman" w:hAnsi="Times New Roman"/>
          <w:i/>
          <w:color w:val="000000"/>
          <w:sz w:val="28"/>
          <w:vertAlign w:val="subscript"/>
        </w:rPr>
        <w:t>i</w:t>
      </w:r>
      <w:proofErr w:type="spellEnd"/>
      <w:r w:rsidRPr="0070589A">
        <w:rPr>
          <w:rFonts w:ascii="Times New Roman" w:hAnsi="Times New Roman"/>
          <w:color w:val="000000"/>
          <w:sz w:val="28"/>
          <w:lang w:val="ru-RU"/>
        </w:rPr>
        <w:t xml:space="preserve"> - </w:t>
      </w:r>
      <w:r>
        <w:rPr>
          <w:rFonts w:ascii="Times New Roman" w:hAnsi="Times New Roman"/>
          <w:i/>
          <w:color w:val="000000"/>
          <w:sz w:val="28"/>
        </w:rPr>
        <w:t>y</w:t>
      </w:r>
      <w:r w:rsidRPr="0070589A">
        <w:rPr>
          <w:rFonts w:ascii="Times New Roman" w:hAnsi="Times New Roman"/>
          <w:i/>
          <w:color w:val="000000"/>
          <w:sz w:val="28"/>
          <w:lang w:val="ru-RU"/>
        </w:rPr>
        <w:t>̄</w:t>
      </w:r>
      <w:r w:rsidRPr="0070589A">
        <w:rPr>
          <w:rFonts w:ascii="Times New Roman" w:hAnsi="Times New Roman"/>
          <w:color w:val="000000"/>
          <w:sz w:val="28"/>
          <w:lang w:val="ru-RU"/>
        </w:rPr>
        <w:t>)</w:t>
      </w:r>
      <w:r w:rsidRPr="0070589A">
        <w:rPr>
          <w:rFonts w:ascii="Times New Roman" w:hAnsi="Times New Roman"/>
          <w:color w:val="000000"/>
          <w:sz w:val="28"/>
          <w:vertAlign w:val="superscript"/>
          <w:lang w:val="ru-RU"/>
        </w:rPr>
        <w:t>2</w:t>
      </w:r>
      <w:r w:rsidRPr="0070589A">
        <w:rPr>
          <w:rFonts w:ascii="Times New Roman" w:hAnsi="Times New Roman"/>
          <w:color w:val="000000"/>
          <w:sz w:val="28"/>
          <w:lang w:val="ru-RU"/>
        </w:rPr>
        <w:t>))</w:t>
      </w:r>
    </w:p>
    <w:p w14:paraId="4D6DF5DB" w14:textId="77777777" w:rsidR="004103B9" w:rsidRPr="0070589A" w:rsidRDefault="00000000">
      <w:pPr>
        <w:spacing w:after="120" w:line="360" w:lineRule="auto"/>
        <w:ind w:firstLine="720"/>
        <w:jc w:val="both"/>
        <w:rPr>
          <w:lang w:val="ru-RU"/>
        </w:rPr>
      </w:pPr>
      <w:r w:rsidRPr="0070589A">
        <w:rPr>
          <w:rFonts w:ascii="Times New Roman" w:hAnsi="Times New Roman"/>
          <w:color w:val="000000"/>
          <w:sz w:val="28"/>
          <w:lang w:val="ru-RU"/>
        </w:rPr>
        <w:lastRenderedPageBreak/>
        <w:t>Коефіцієнт кореляції Спірмена оцінює монотонність зв'язку (навіть якщо він нелінійний) і базується на рангах значень:</w:t>
      </w:r>
    </w:p>
    <w:p w14:paraId="0E7DA189" w14:textId="77777777" w:rsidR="004103B9" w:rsidRPr="0070589A" w:rsidRDefault="00000000">
      <w:pPr>
        <w:tabs>
          <w:tab w:val="center" w:pos="4824"/>
          <w:tab w:val="right" w:pos="9648"/>
        </w:tabs>
        <w:spacing w:before="120" w:after="120" w:line="360" w:lineRule="auto"/>
        <w:rPr>
          <w:lang w:val="ru-RU"/>
        </w:rPr>
      </w:pPr>
      <w:r w:rsidRPr="0070589A">
        <w:rPr>
          <w:lang w:val="ru-RU"/>
        </w:rPr>
        <w:tab/>
      </w:r>
      <w:r>
        <w:rPr>
          <w:rFonts w:ascii="Times New Roman" w:hAnsi="Times New Roman"/>
          <w:i/>
          <w:color w:val="000000"/>
          <w:sz w:val="28"/>
        </w:rPr>
        <w:t>ρ</w:t>
      </w:r>
      <w:r w:rsidRPr="0070589A">
        <w:rPr>
          <w:rFonts w:ascii="Times New Roman" w:hAnsi="Times New Roman"/>
          <w:color w:val="000000"/>
          <w:sz w:val="28"/>
          <w:lang w:val="ru-RU"/>
        </w:rPr>
        <w:t xml:space="preserve"> = 1 - (6 ∑ </w:t>
      </w:r>
      <w:r>
        <w:rPr>
          <w:rFonts w:ascii="Times New Roman" w:hAnsi="Times New Roman"/>
          <w:i/>
          <w:color w:val="000000"/>
          <w:sz w:val="28"/>
        </w:rPr>
        <w:t>d</w:t>
      </w:r>
      <w:r>
        <w:rPr>
          <w:rFonts w:ascii="Times New Roman" w:hAnsi="Times New Roman"/>
          <w:i/>
          <w:color w:val="000000"/>
          <w:sz w:val="28"/>
          <w:vertAlign w:val="subscript"/>
        </w:rPr>
        <w:t>i</w:t>
      </w:r>
      <w:r w:rsidRPr="0070589A">
        <w:rPr>
          <w:rFonts w:ascii="Times New Roman" w:hAnsi="Times New Roman"/>
          <w:color w:val="000000"/>
          <w:sz w:val="28"/>
          <w:vertAlign w:val="superscript"/>
          <w:lang w:val="ru-RU"/>
        </w:rPr>
        <w:t>2</w:t>
      </w:r>
      <w:r w:rsidRPr="0070589A">
        <w:rPr>
          <w:rFonts w:ascii="Times New Roman" w:hAnsi="Times New Roman"/>
          <w:color w:val="000000"/>
          <w:sz w:val="28"/>
          <w:lang w:val="ru-RU"/>
        </w:rPr>
        <w:t>)</w:t>
      </w:r>
      <w:proofErr w:type="gramStart"/>
      <w:r w:rsidRPr="0070589A">
        <w:rPr>
          <w:rFonts w:ascii="Times New Roman" w:hAnsi="Times New Roman"/>
          <w:color w:val="000000"/>
          <w:sz w:val="28"/>
          <w:lang w:val="ru-RU"/>
        </w:rPr>
        <w:t>/(</w:t>
      </w:r>
      <w:r>
        <w:rPr>
          <w:rFonts w:ascii="Times New Roman" w:hAnsi="Times New Roman"/>
          <w:i/>
          <w:color w:val="000000"/>
          <w:sz w:val="28"/>
        </w:rPr>
        <w:t>n</w:t>
      </w:r>
      <w:r w:rsidRPr="0070589A">
        <w:rPr>
          <w:rFonts w:ascii="Times New Roman" w:hAnsi="Times New Roman"/>
          <w:color w:val="000000"/>
          <w:sz w:val="28"/>
          <w:lang w:val="ru-RU"/>
        </w:rPr>
        <w:t>(</w:t>
      </w:r>
      <w:proofErr w:type="gramEnd"/>
      <w:r>
        <w:rPr>
          <w:rFonts w:ascii="Times New Roman" w:hAnsi="Times New Roman"/>
          <w:i/>
          <w:color w:val="000000"/>
          <w:sz w:val="28"/>
        </w:rPr>
        <w:t>n</w:t>
      </w:r>
      <w:r w:rsidRPr="0070589A">
        <w:rPr>
          <w:rFonts w:ascii="Times New Roman" w:hAnsi="Times New Roman"/>
          <w:color w:val="000000"/>
          <w:sz w:val="28"/>
          <w:vertAlign w:val="superscript"/>
          <w:lang w:val="ru-RU"/>
        </w:rPr>
        <w:t>2</w:t>
      </w:r>
      <w:r w:rsidRPr="0070589A">
        <w:rPr>
          <w:rFonts w:ascii="Times New Roman" w:hAnsi="Times New Roman"/>
          <w:color w:val="000000"/>
          <w:sz w:val="28"/>
          <w:lang w:val="ru-RU"/>
        </w:rPr>
        <w:t xml:space="preserve"> - 1))</w:t>
      </w:r>
    </w:p>
    <w:p w14:paraId="04AAC97C" w14:textId="77777777" w:rsidR="004103B9" w:rsidRPr="0070589A" w:rsidRDefault="00000000">
      <w:pPr>
        <w:spacing w:after="120" w:line="360" w:lineRule="auto"/>
        <w:ind w:firstLine="720"/>
        <w:jc w:val="both"/>
        <w:rPr>
          <w:lang w:val="ru-RU"/>
        </w:rPr>
      </w:pPr>
      <w:r w:rsidRPr="0070589A">
        <w:rPr>
          <w:rFonts w:ascii="Times New Roman" w:hAnsi="Times New Roman"/>
          <w:color w:val="000000"/>
          <w:sz w:val="28"/>
          <w:lang w:val="ru-RU"/>
        </w:rPr>
        <w:t xml:space="preserve">де </w:t>
      </w:r>
      <w:r>
        <w:rPr>
          <w:rFonts w:ascii="Times New Roman" w:hAnsi="Times New Roman"/>
          <w:i/>
          <w:color w:val="000000"/>
          <w:sz w:val="28"/>
        </w:rPr>
        <w:t>d</w:t>
      </w:r>
      <w:r>
        <w:rPr>
          <w:rFonts w:ascii="Times New Roman" w:hAnsi="Times New Roman"/>
          <w:i/>
          <w:color w:val="000000"/>
          <w:sz w:val="28"/>
          <w:vertAlign w:val="subscript"/>
        </w:rPr>
        <w:t>i</w:t>
      </w:r>
      <w:r w:rsidRPr="0070589A">
        <w:rPr>
          <w:rFonts w:ascii="Times New Roman" w:hAnsi="Times New Roman"/>
          <w:color w:val="000000"/>
          <w:sz w:val="28"/>
          <w:lang w:val="ru-RU"/>
        </w:rPr>
        <w:t xml:space="preserve"> — різниця між рангами кожного спостереження, а </w:t>
      </w:r>
      <w:r>
        <w:rPr>
          <w:rFonts w:ascii="Times New Roman" w:hAnsi="Times New Roman"/>
          <w:i/>
          <w:color w:val="000000"/>
          <w:sz w:val="28"/>
        </w:rPr>
        <w:t>n</w:t>
      </w:r>
      <w:r w:rsidRPr="0070589A">
        <w:rPr>
          <w:rFonts w:ascii="Times New Roman" w:hAnsi="Times New Roman"/>
          <w:color w:val="000000"/>
          <w:sz w:val="28"/>
          <w:lang w:val="ru-RU"/>
        </w:rPr>
        <w:t xml:space="preserve"> — кількість точок даних.</w:t>
      </w:r>
    </w:p>
    <w:p w14:paraId="27003CD1" w14:textId="77777777" w:rsidR="004103B9" w:rsidRPr="0070589A" w:rsidRDefault="00000000">
      <w:pPr>
        <w:spacing w:after="120" w:line="360" w:lineRule="auto"/>
        <w:ind w:firstLine="720"/>
        <w:jc w:val="both"/>
        <w:rPr>
          <w:lang w:val="ru-RU"/>
        </w:rPr>
      </w:pPr>
      <w:r w:rsidRPr="0070589A">
        <w:rPr>
          <w:rFonts w:ascii="Times New Roman" w:hAnsi="Times New Roman"/>
          <w:color w:val="000000"/>
          <w:sz w:val="28"/>
          <w:lang w:val="ru-RU"/>
        </w:rPr>
        <w:t>Результати розрахунків наведено в таблиці 1.1.</w:t>
      </w:r>
    </w:p>
    <w:p w14:paraId="4F29DC31" w14:textId="77777777" w:rsidR="004103B9" w:rsidRPr="0070589A" w:rsidRDefault="00000000">
      <w:pPr>
        <w:spacing w:after="120" w:line="360" w:lineRule="auto"/>
        <w:ind w:firstLine="720"/>
        <w:jc w:val="both"/>
        <w:rPr>
          <w:lang w:val="ru-RU"/>
        </w:rPr>
      </w:pPr>
      <w:r w:rsidRPr="0070589A">
        <w:rPr>
          <w:rFonts w:ascii="Times New Roman" w:hAnsi="Times New Roman"/>
          <w:b/>
          <w:color w:val="000000"/>
          <w:sz w:val="28"/>
          <w:lang w:val="ru-RU"/>
        </w:rPr>
        <w:t>Таблиця 1.1. Результати кореляційного аналізу метеорологічних факторів та генерації ФЕС</w:t>
      </w:r>
    </w:p>
    <w:tbl>
      <w:tblPr>
        <w:tblW w:w="0" w:type="auto"/>
        <w:jc w:val="center"/>
        <w:tblBorders>
          <w:top w:val="single" w:sz="6" w:space="0" w:color="000000"/>
          <w:bottom w:val="single" w:sz="6" w:space="0" w:color="000000"/>
          <w:insideH w:val="single" w:sz="4" w:space="0" w:color="888888"/>
        </w:tblBorders>
        <w:tblLook w:val="04A0" w:firstRow="1" w:lastRow="0" w:firstColumn="1" w:lastColumn="0" w:noHBand="0" w:noVBand="1"/>
      </w:tblPr>
      <w:tblGrid>
        <w:gridCol w:w="1720"/>
        <w:gridCol w:w="1662"/>
        <w:gridCol w:w="1662"/>
        <w:gridCol w:w="1662"/>
        <w:gridCol w:w="1662"/>
        <w:gridCol w:w="1662"/>
      </w:tblGrid>
      <w:tr w:rsidR="004103B9" w14:paraId="2B4E68C9" w14:textId="77777777">
        <w:trPr>
          <w:jc w:val="center"/>
        </w:trPr>
        <w:tc>
          <w:tcPr>
            <w:tcW w:w="1662" w:type="dxa"/>
            <w:tcMar>
              <w:top w:w="100" w:type="dxa"/>
              <w:left w:w="150" w:type="dxa"/>
              <w:bottom w:w="100" w:type="dxa"/>
              <w:right w:w="150" w:type="dxa"/>
            </w:tcMar>
          </w:tcPr>
          <w:p w14:paraId="13F11B78" w14:textId="77777777" w:rsidR="004103B9" w:rsidRDefault="00000000">
            <w:pPr>
              <w:spacing w:before="40" w:after="40"/>
            </w:pPr>
            <w:proofErr w:type="spellStart"/>
            <w:r>
              <w:rPr>
                <w:rFonts w:ascii="Times New Roman" w:hAnsi="Times New Roman"/>
                <w:color w:val="000000"/>
                <w:sz w:val="24"/>
              </w:rPr>
              <w:t>Параметр</w:t>
            </w:r>
            <w:proofErr w:type="spellEnd"/>
            <w:r>
              <w:rPr>
                <w:rFonts w:ascii="Times New Roman" w:hAnsi="Times New Roman"/>
                <w:color w:val="000000"/>
                <w:sz w:val="24"/>
              </w:rPr>
              <w:t xml:space="preserve"> </w:t>
            </w:r>
            <w:proofErr w:type="spellStart"/>
            <w:r>
              <w:rPr>
                <w:rFonts w:ascii="Times New Roman" w:hAnsi="Times New Roman"/>
                <w:color w:val="000000"/>
                <w:sz w:val="24"/>
              </w:rPr>
              <w:t>погоди</w:t>
            </w:r>
            <w:proofErr w:type="spellEnd"/>
          </w:p>
        </w:tc>
        <w:tc>
          <w:tcPr>
            <w:tcW w:w="1662" w:type="dxa"/>
            <w:tcMar>
              <w:top w:w="100" w:type="dxa"/>
              <w:left w:w="150" w:type="dxa"/>
              <w:bottom w:w="100" w:type="dxa"/>
              <w:right w:w="150" w:type="dxa"/>
            </w:tcMar>
          </w:tcPr>
          <w:p w14:paraId="23B79201" w14:textId="77777777" w:rsidR="004103B9" w:rsidRDefault="00000000">
            <w:pPr>
              <w:spacing w:before="40" w:after="40"/>
              <w:jc w:val="center"/>
            </w:pPr>
            <w:r>
              <w:rPr>
                <w:rFonts w:ascii="Times New Roman" w:hAnsi="Times New Roman"/>
                <w:color w:val="000000"/>
                <w:sz w:val="24"/>
              </w:rPr>
              <w:t>Коефіцієнт Пірсона (</w:t>
            </w:r>
            <w:r>
              <w:rPr>
                <w:rFonts w:ascii="Times New Roman" w:hAnsi="Times New Roman"/>
                <w:i/>
                <w:color w:val="000000"/>
                <w:sz w:val="24"/>
              </w:rPr>
              <w:t>r</w:t>
            </w:r>
            <w:r>
              <w:rPr>
                <w:rFonts w:ascii="Times New Roman" w:hAnsi="Times New Roman"/>
                <w:color w:val="000000"/>
                <w:sz w:val="24"/>
              </w:rPr>
              <w:t>)</w:t>
            </w:r>
          </w:p>
        </w:tc>
        <w:tc>
          <w:tcPr>
            <w:tcW w:w="1662" w:type="dxa"/>
            <w:tcMar>
              <w:top w:w="100" w:type="dxa"/>
              <w:left w:w="150" w:type="dxa"/>
              <w:bottom w:w="100" w:type="dxa"/>
              <w:right w:w="150" w:type="dxa"/>
            </w:tcMar>
          </w:tcPr>
          <w:p w14:paraId="5468E7CF" w14:textId="77777777" w:rsidR="004103B9" w:rsidRDefault="00000000">
            <w:pPr>
              <w:spacing w:before="40" w:after="40"/>
              <w:jc w:val="center"/>
            </w:pPr>
            <w:r>
              <w:rPr>
                <w:rFonts w:ascii="Times New Roman" w:hAnsi="Times New Roman"/>
                <w:color w:val="000000"/>
                <w:sz w:val="24"/>
              </w:rPr>
              <w:t>Значимість p-value</w:t>
            </w:r>
          </w:p>
        </w:tc>
        <w:tc>
          <w:tcPr>
            <w:tcW w:w="1662" w:type="dxa"/>
            <w:tcMar>
              <w:top w:w="100" w:type="dxa"/>
              <w:left w:w="150" w:type="dxa"/>
              <w:bottom w:w="100" w:type="dxa"/>
              <w:right w:w="150" w:type="dxa"/>
            </w:tcMar>
          </w:tcPr>
          <w:p w14:paraId="5791D9EC" w14:textId="77777777" w:rsidR="004103B9" w:rsidRDefault="00000000">
            <w:pPr>
              <w:spacing w:before="40" w:after="40"/>
              <w:jc w:val="center"/>
            </w:pPr>
            <w:r>
              <w:rPr>
                <w:rFonts w:ascii="Times New Roman" w:hAnsi="Times New Roman"/>
                <w:color w:val="000000"/>
                <w:sz w:val="24"/>
              </w:rPr>
              <w:t>Коефіцієнт Спірмена (</w:t>
            </w:r>
            <w:r>
              <w:rPr>
                <w:rFonts w:ascii="Times New Roman" w:hAnsi="Times New Roman"/>
                <w:i/>
                <w:color w:val="000000"/>
                <w:sz w:val="24"/>
              </w:rPr>
              <w:t>ρ</w:t>
            </w:r>
            <w:r>
              <w:rPr>
                <w:rFonts w:ascii="Times New Roman" w:hAnsi="Times New Roman"/>
                <w:color w:val="000000"/>
                <w:sz w:val="24"/>
              </w:rPr>
              <w:t>)</w:t>
            </w:r>
          </w:p>
        </w:tc>
        <w:tc>
          <w:tcPr>
            <w:tcW w:w="1662" w:type="dxa"/>
            <w:tcMar>
              <w:top w:w="100" w:type="dxa"/>
              <w:left w:w="150" w:type="dxa"/>
              <w:bottom w:w="100" w:type="dxa"/>
              <w:right w:w="150" w:type="dxa"/>
            </w:tcMar>
          </w:tcPr>
          <w:p w14:paraId="116217E4" w14:textId="77777777" w:rsidR="004103B9" w:rsidRDefault="00000000">
            <w:pPr>
              <w:spacing w:before="40" w:after="40"/>
              <w:jc w:val="center"/>
            </w:pPr>
            <w:r>
              <w:rPr>
                <w:rFonts w:ascii="Times New Roman" w:hAnsi="Times New Roman"/>
                <w:color w:val="000000"/>
                <w:sz w:val="24"/>
              </w:rPr>
              <w:t>Значимість p-value</w:t>
            </w:r>
          </w:p>
        </w:tc>
        <w:tc>
          <w:tcPr>
            <w:tcW w:w="1662" w:type="dxa"/>
            <w:tcMar>
              <w:top w:w="100" w:type="dxa"/>
              <w:left w:w="150" w:type="dxa"/>
              <w:bottom w:w="100" w:type="dxa"/>
              <w:right w:w="150" w:type="dxa"/>
            </w:tcMar>
          </w:tcPr>
          <w:p w14:paraId="7B3B418B" w14:textId="77777777" w:rsidR="004103B9" w:rsidRDefault="00000000">
            <w:pPr>
              <w:spacing w:before="40" w:after="40"/>
            </w:pPr>
            <w:r>
              <w:rPr>
                <w:rFonts w:ascii="Times New Roman" w:hAnsi="Times New Roman"/>
                <w:color w:val="000000"/>
                <w:sz w:val="24"/>
              </w:rPr>
              <w:t>Напрямок та сила зв'язку</w:t>
            </w:r>
          </w:p>
        </w:tc>
      </w:tr>
      <w:tr w:rsidR="004103B9" w14:paraId="49EE0AFB" w14:textId="77777777">
        <w:trPr>
          <w:jc w:val="center"/>
        </w:trPr>
        <w:tc>
          <w:tcPr>
            <w:tcW w:w="1662" w:type="dxa"/>
            <w:tcMar>
              <w:top w:w="100" w:type="dxa"/>
              <w:left w:w="150" w:type="dxa"/>
              <w:bottom w:w="100" w:type="dxa"/>
              <w:right w:w="150" w:type="dxa"/>
            </w:tcMar>
          </w:tcPr>
          <w:p w14:paraId="7A16A116" w14:textId="77777777" w:rsidR="004103B9" w:rsidRDefault="00000000">
            <w:pPr>
              <w:spacing w:before="40" w:after="40"/>
            </w:pPr>
            <w:r>
              <w:rPr>
                <w:rFonts w:ascii="Times New Roman" w:hAnsi="Times New Roman"/>
                <w:b/>
                <w:color w:val="000000"/>
                <w:sz w:val="24"/>
              </w:rPr>
              <w:t>Глобальна інсоляція (GHI)</w:t>
            </w:r>
          </w:p>
        </w:tc>
        <w:tc>
          <w:tcPr>
            <w:tcW w:w="1662" w:type="dxa"/>
            <w:tcMar>
              <w:top w:w="100" w:type="dxa"/>
              <w:left w:w="150" w:type="dxa"/>
              <w:bottom w:w="100" w:type="dxa"/>
              <w:right w:w="150" w:type="dxa"/>
            </w:tcMar>
          </w:tcPr>
          <w:p w14:paraId="512EC06D" w14:textId="77777777" w:rsidR="004103B9" w:rsidRDefault="00000000">
            <w:pPr>
              <w:spacing w:before="40" w:after="40"/>
              <w:jc w:val="center"/>
            </w:pPr>
            <w:r>
              <w:rPr>
                <w:rFonts w:ascii="Times New Roman" w:hAnsi="Times New Roman"/>
                <w:color w:val="000000"/>
                <w:sz w:val="24"/>
              </w:rPr>
              <w:t>+0.9034</w:t>
            </w:r>
          </w:p>
        </w:tc>
        <w:tc>
          <w:tcPr>
            <w:tcW w:w="1662" w:type="dxa"/>
            <w:tcMar>
              <w:top w:w="100" w:type="dxa"/>
              <w:left w:w="150" w:type="dxa"/>
              <w:bottom w:w="100" w:type="dxa"/>
              <w:right w:w="150" w:type="dxa"/>
            </w:tcMar>
          </w:tcPr>
          <w:p w14:paraId="0999041F" w14:textId="77777777" w:rsidR="004103B9" w:rsidRDefault="00000000">
            <w:pPr>
              <w:spacing w:before="40" w:after="40"/>
              <w:jc w:val="center"/>
            </w:pPr>
            <w:r>
              <w:rPr>
                <w:rFonts w:ascii="Times New Roman" w:hAnsi="Times New Roman"/>
                <w:color w:val="000000"/>
                <w:sz w:val="24"/>
              </w:rPr>
              <w:t>0.00e+00</w:t>
            </w:r>
          </w:p>
        </w:tc>
        <w:tc>
          <w:tcPr>
            <w:tcW w:w="1662" w:type="dxa"/>
            <w:tcMar>
              <w:top w:w="100" w:type="dxa"/>
              <w:left w:w="150" w:type="dxa"/>
              <w:bottom w:w="100" w:type="dxa"/>
              <w:right w:w="150" w:type="dxa"/>
            </w:tcMar>
          </w:tcPr>
          <w:p w14:paraId="4E3FC9AA" w14:textId="77777777" w:rsidR="004103B9" w:rsidRDefault="00000000">
            <w:pPr>
              <w:spacing w:before="40" w:after="40"/>
              <w:jc w:val="center"/>
            </w:pPr>
            <w:r>
              <w:rPr>
                <w:rFonts w:ascii="Times New Roman" w:hAnsi="Times New Roman"/>
                <w:color w:val="000000"/>
                <w:sz w:val="24"/>
              </w:rPr>
              <w:t>+0.9102</w:t>
            </w:r>
          </w:p>
        </w:tc>
        <w:tc>
          <w:tcPr>
            <w:tcW w:w="1662" w:type="dxa"/>
            <w:tcMar>
              <w:top w:w="100" w:type="dxa"/>
              <w:left w:w="150" w:type="dxa"/>
              <w:bottom w:w="100" w:type="dxa"/>
              <w:right w:w="150" w:type="dxa"/>
            </w:tcMar>
          </w:tcPr>
          <w:p w14:paraId="002865A3" w14:textId="77777777" w:rsidR="004103B9" w:rsidRDefault="00000000">
            <w:pPr>
              <w:spacing w:before="40" w:after="40"/>
              <w:jc w:val="center"/>
            </w:pPr>
            <w:r>
              <w:rPr>
                <w:rFonts w:ascii="Times New Roman" w:hAnsi="Times New Roman"/>
                <w:color w:val="000000"/>
                <w:sz w:val="24"/>
              </w:rPr>
              <w:t>0.00e+00</w:t>
            </w:r>
          </w:p>
        </w:tc>
        <w:tc>
          <w:tcPr>
            <w:tcW w:w="1662" w:type="dxa"/>
            <w:tcMar>
              <w:top w:w="100" w:type="dxa"/>
              <w:left w:w="150" w:type="dxa"/>
              <w:bottom w:w="100" w:type="dxa"/>
              <w:right w:w="150" w:type="dxa"/>
            </w:tcMar>
          </w:tcPr>
          <w:p w14:paraId="28CFE0C1" w14:textId="77777777" w:rsidR="004103B9" w:rsidRDefault="00000000">
            <w:pPr>
              <w:spacing w:before="40" w:after="40"/>
            </w:pPr>
            <w:r>
              <w:rPr>
                <w:rFonts w:ascii="Times New Roman" w:hAnsi="Times New Roman"/>
                <w:color w:val="000000"/>
                <w:sz w:val="24"/>
              </w:rPr>
              <w:t>Прямий, дуже сильний</w:t>
            </w:r>
          </w:p>
        </w:tc>
      </w:tr>
      <w:tr w:rsidR="004103B9" w14:paraId="37B487C3" w14:textId="77777777">
        <w:trPr>
          <w:jc w:val="center"/>
        </w:trPr>
        <w:tc>
          <w:tcPr>
            <w:tcW w:w="1662" w:type="dxa"/>
            <w:tcMar>
              <w:top w:w="100" w:type="dxa"/>
              <w:left w:w="150" w:type="dxa"/>
              <w:bottom w:w="100" w:type="dxa"/>
              <w:right w:w="150" w:type="dxa"/>
            </w:tcMar>
          </w:tcPr>
          <w:p w14:paraId="4C281041" w14:textId="77777777" w:rsidR="004103B9" w:rsidRDefault="00000000">
            <w:pPr>
              <w:spacing w:before="40" w:after="40"/>
            </w:pPr>
            <w:r>
              <w:rPr>
                <w:rFonts w:ascii="Times New Roman" w:hAnsi="Times New Roman"/>
                <w:b/>
                <w:color w:val="000000"/>
                <w:sz w:val="24"/>
              </w:rPr>
              <w:t>Пряма інсоляція (DNI)</w:t>
            </w:r>
          </w:p>
        </w:tc>
        <w:tc>
          <w:tcPr>
            <w:tcW w:w="1662" w:type="dxa"/>
            <w:tcMar>
              <w:top w:w="100" w:type="dxa"/>
              <w:left w:w="150" w:type="dxa"/>
              <w:bottom w:w="100" w:type="dxa"/>
              <w:right w:w="150" w:type="dxa"/>
            </w:tcMar>
          </w:tcPr>
          <w:p w14:paraId="38047BFC" w14:textId="77777777" w:rsidR="004103B9" w:rsidRDefault="00000000">
            <w:pPr>
              <w:spacing w:before="40" w:after="40"/>
              <w:jc w:val="center"/>
            </w:pPr>
            <w:r>
              <w:rPr>
                <w:rFonts w:ascii="Times New Roman" w:hAnsi="Times New Roman"/>
                <w:color w:val="000000"/>
                <w:sz w:val="24"/>
              </w:rPr>
              <w:t>+0.8256</w:t>
            </w:r>
          </w:p>
        </w:tc>
        <w:tc>
          <w:tcPr>
            <w:tcW w:w="1662" w:type="dxa"/>
            <w:tcMar>
              <w:top w:w="100" w:type="dxa"/>
              <w:left w:w="150" w:type="dxa"/>
              <w:bottom w:w="100" w:type="dxa"/>
              <w:right w:w="150" w:type="dxa"/>
            </w:tcMar>
          </w:tcPr>
          <w:p w14:paraId="1F153B61" w14:textId="77777777" w:rsidR="004103B9" w:rsidRDefault="00000000">
            <w:pPr>
              <w:spacing w:before="40" w:after="40"/>
              <w:jc w:val="center"/>
            </w:pPr>
            <w:r>
              <w:rPr>
                <w:rFonts w:ascii="Times New Roman" w:hAnsi="Times New Roman"/>
                <w:color w:val="000000"/>
                <w:sz w:val="24"/>
              </w:rPr>
              <w:t>0.00e+00</w:t>
            </w:r>
          </w:p>
        </w:tc>
        <w:tc>
          <w:tcPr>
            <w:tcW w:w="1662" w:type="dxa"/>
            <w:tcMar>
              <w:top w:w="100" w:type="dxa"/>
              <w:left w:w="150" w:type="dxa"/>
              <w:bottom w:w="100" w:type="dxa"/>
              <w:right w:w="150" w:type="dxa"/>
            </w:tcMar>
          </w:tcPr>
          <w:p w14:paraId="0C93C0FF" w14:textId="77777777" w:rsidR="004103B9" w:rsidRDefault="00000000">
            <w:pPr>
              <w:spacing w:before="40" w:after="40"/>
              <w:jc w:val="center"/>
            </w:pPr>
            <w:r>
              <w:rPr>
                <w:rFonts w:ascii="Times New Roman" w:hAnsi="Times New Roman"/>
                <w:color w:val="000000"/>
                <w:sz w:val="24"/>
              </w:rPr>
              <w:t>+0.8716</w:t>
            </w:r>
          </w:p>
        </w:tc>
        <w:tc>
          <w:tcPr>
            <w:tcW w:w="1662" w:type="dxa"/>
            <w:tcMar>
              <w:top w:w="100" w:type="dxa"/>
              <w:left w:w="150" w:type="dxa"/>
              <w:bottom w:w="100" w:type="dxa"/>
              <w:right w:w="150" w:type="dxa"/>
            </w:tcMar>
          </w:tcPr>
          <w:p w14:paraId="1B5FB86D" w14:textId="77777777" w:rsidR="004103B9" w:rsidRDefault="00000000">
            <w:pPr>
              <w:spacing w:before="40" w:after="40"/>
              <w:jc w:val="center"/>
            </w:pPr>
            <w:r>
              <w:rPr>
                <w:rFonts w:ascii="Times New Roman" w:hAnsi="Times New Roman"/>
                <w:color w:val="000000"/>
                <w:sz w:val="24"/>
              </w:rPr>
              <w:t>0.00e+00</w:t>
            </w:r>
          </w:p>
        </w:tc>
        <w:tc>
          <w:tcPr>
            <w:tcW w:w="1662" w:type="dxa"/>
            <w:tcMar>
              <w:top w:w="100" w:type="dxa"/>
              <w:left w:w="150" w:type="dxa"/>
              <w:bottom w:w="100" w:type="dxa"/>
              <w:right w:w="150" w:type="dxa"/>
            </w:tcMar>
          </w:tcPr>
          <w:p w14:paraId="4232F382" w14:textId="77777777" w:rsidR="004103B9" w:rsidRDefault="00000000">
            <w:pPr>
              <w:spacing w:before="40" w:after="40"/>
            </w:pPr>
            <w:r>
              <w:rPr>
                <w:rFonts w:ascii="Times New Roman" w:hAnsi="Times New Roman"/>
                <w:color w:val="000000"/>
                <w:sz w:val="24"/>
              </w:rPr>
              <w:t>Прямий, сильний</w:t>
            </w:r>
          </w:p>
        </w:tc>
      </w:tr>
      <w:tr w:rsidR="004103B9" w14:paraId="6564E5BB" w14:textId="77777777">
        <w:trPr>
          <w:jc w:val="center"/>
        </w:trPr>
        <w:tc>
          <w:tcPr>
            <w:tcW w:w="1662" w:type="dxa"/>
            <w:tcMar>
              <w:top w:w="100" w:type="dxa"/>
              <w:left w:w="150" w:type="dxa"/>
              <w:bottom w:w="100" w:type="dxa"/>
              <w:right w:w="150" w:type="dxa"/>
            </w:tcMar>
          </w:tcPr>
          <w:p w14:paraId="23C90CE6" w14:textId="77777777" w:rsidR="004103B9" w:rsidRDefault="00000000">
            <w:pPr>
              <w:spacing w:before="40" w:after="40"/>
            </w:pPr>
            <w:r>
              <w:rPr>
                <w:rFonts w:ascii="Times New Roman" w:hAnsi="Times New Roman"/>
                <w:b/>
                <w:color w:val="000000"/>
                <w:sz w:val="24"/>
              </w:rPr>
              <w:t>Дифузна інсоляція (DHI)</w:t>
            </w:r>
          </w:p>
        </w:tc>
        <w:tc>
          <w:tcPr>
            <w:tcW w:w="1662" w:type="dxa"/>
            <w:tcMar>
              <w:top w:w="100" w:type="dxa"/>
              <w:left w:w="150" w:type="dxa"/>
              <w:bottom w:w="100" w:type="dxa"/>
              <w:right w:w="150" w:type="dxa"/>
            </w:tcMar>
          </w:tcPr>
          <w:p w14:paraId="73008AD9" w14:textId="77777777" w:rsidR="004103B9" w:rsidRDefault="00000000">
            <w:pPr>
              <w:spacing w:before="40" w:after="40"/>
              <w:jc w:val="center"/>
            </w:pPr>
            <w:r>
              <w:rPr>
                <w:rFonts w:ascii="Times New Roman" w:hAnsi="Times New Roman"/>
                <w:color w:val="000000"/>
                <w:sz w:val="24"/>
              </w:rPr>
              <w:t>+0.7185</w:t>
            </w:r>
          </w:p>
        </w:tc>
        <w:tc>
          <w:tcPr>
            <w:tcW w:w="1662" w:type="dxa"/>
            <w:tcMar>
              <w:top w:w="100" w:type="dxa"/>
              <w:left w:w="150" w:type="dxa"/>
              <w:bottom w:w="100" w:type="dxa"/>
              <w:right w:w="150" w:type="dxa"/>
            </w:tcMar>
          </w:tcPr>
          <w:p w14:paraId="76DBA8FB" w14:textId="77777777" w:rsidR="004103B9" w:rsidRDefault="00000000">
            <w:pPr>
              <w:spacing w:before="40" w:after="40"/>
              <w:jc w:val="center"/>
            </w:pPr>
            <w:r>
              <w:rPr>
                <w:rFonts w:ascii="Times New Roman" w:hAnsi="Times New Roman"/>
                <w:color w:val="000000"/>
                <w:sz w:val="24"/>
              </w:rPr>
              <w:t>0.00e+00</w:t>
            </w:r>
          </w:p>
        </w:tc>
        <w:tc>
          <w:tcPr>
            <w:tcW w:w="1662" w:type="dxa"/>
            <w:tcMar>
              <w:top w:w="100" w:type="dxa"/>
              <w:left w:w="150" w:type="dxa"/>
              <w:bottom w:w="100" w:type="dxa"/>
              <w:right w:w="150" w:type="dxa"/>
            </w:tcMar>
          </w:tcPr>
          <w:p w14:paraId="63EE92A7" w14:textId="77777777" w:rsidR="004103B9" w:rsidRDefault="00000000">
            <w:pPr>
              <w:spacing w:before="40" w:after="40"/>
              <w:jc w:val="center"/>
            </w:pPr>
            <w:r>
              <w:rPr>
                <w:rFonts w:ascii="Times New Roman" w:hAnsi="Times New Roman"/>
                <w:color w:val="000000"/>
                <w:sz w:val="24"/>
              </w:rPr>
              <w:t>+0.8716</w:t>
            </w:r>
          </w:p>
        </w:tc>
        <w:tc>
          <w:tcPr>
            <w:tcW w:w="1662" w:type="dxa"/>
            <w:tcMar>
              <w:top w:w="100" w:type="dxa"/>
              <w:left w:w="150" w:type="dxa"/>
              <w:bottom w:w="100" w:type="dxa"/>
              <w:right w:w="150" w:type="dxa"/>
            </w:tcMar>
          </w:tcPr>
          <w:p w14:paraId="527CF90B" w14:textId="77777777" w:rsidR="004103B9" w:rsidRDefault="00000000">
            <w:pPr>
              <w:spacing w:before="40" w:after="40"/>
              <w:jc w:val="center"/>
            </w:pPr>
            <w:r>
              <w:rPr>
                <w:rFonts w:ascii="Times New Roman" w:hAnsi="Times New Roman"/>
                <w:color w:val="000000"/>
                <w:sz w:val="24"/>
              </w:rPr>
              <w:t>0.00e+00</w:t>
            </w:r>
          </w:p>
        </w:tc>
        <w:tc>
          <w:tcPr>
            <w:tcW w:w="1662" w:type="dxa"/>
            <w:tcMar>
              <w:top w:w="100" w:type="dxa"/>
              <w:left w:w="150" w:type="dxa"/>
              <w:bottom w:w="100" w:type="dxa"/>
              <w:right w:w="150" w:type="dxa"/>
            </w:tcMar>
          </w:tcPr>
          <w:p w14:paraId="1F6AF5D0" w14:textId="77777777" w:rsidR="004103B9" w:rsidRDefault="00000000">
            <w:pPr>
              <w:spacing w:before="40" w:after="40"/>
            </w:pPr>
            <w:r>
              <w:rPr>
                <w:rFonts w:ascii="Times New Roman" w:hAnsi="Times New Roman"/>
                <w:color w:val="000000"/>
                <w:sz w:val="24"/>
              </w:rPr>
              <w:t>Прямий, сильний</w:t>
            </w:r>
          </w:p>
        </w:tc>
      </w:tr>
      <w:tr w:rsidR="004103B9" w14:paraId="79188DEC" w14:textId="77777777">
        <w:trPr>
          <w:jc w:val="center"/>
        </w:trPr>
        <w:tc>
          <w:tcPr>
            <w:tcW w:w="1662" w:type="dxa"/>
            <w:tcMar>
              <w:top w:w="100" w:type="dxa"/>
              <w:left w:w="150" w:type="dxa"/>
              <w:bottom w:w="100" w:type="dxa"/>
              <w:right w:w="150" w:type="dxa"/>
            </w:tcMar>
          </w:tcPr>
          <w:p w14:paraId="6ACE2779" w14:textId="77777777" w:rsidR="004103B9" w:rsidRDefault="00000000">
            <w:pPr>
              <w:spacing w:before="40" w:after="40"/>
            </w:pPr>
            <w:r>
              <w:rPr>
                <w:rFonts w:ascii="Times New Roman" w:hAnsi="Times New Roman"/>
                <w:b/>
                <w:color w:val="000000"/>
                <w:sz w:val="24"/>
              </w:rPr>
              <w:t>Вологість повітря</w:t>
            </w:r>
          </w:p>
        </w:tc>
        <w:tc>
          <w:tcPr>
            <w:tcW w:w="1662" w:type="dxa"/>
            <w:tcMar>
              <w:top w:w="100" w:type="dxa"/>
              <w:left w:w="150" w:type="dxa"/>
              <w:bottom w:w="100" w:type="dxa"/>
              <w:right w:w="150" w:type="dxa"/>
            </w:tcMar>
          </w:tcPr>
          <w:p w14:paraId="01CD466B" w14:textId="77777777" w:rsidR="004103B9" w:rsidRDefault="00000000">
            <w:pPr>
              <w:spacing w:before="40" w:after="40"/>
              <w:jc w:val="center"/>
            </w:pPr>
            <w:r>
              <w:rPr>
                <w:rFonts w:ascii="Times New Roman" w:hAnsi="Times New Roman"/>
                <w:color w:val="000000"/>
                <w:sz w:val="24"/>
              </w:rPr>
              <w:t>-0.5744</w:t>
            </w:r>
          </w:p>
        </w:tc>
        <w:tc>
          <w:tcPr>
            <w:tcW w:w="1662" w:type="dxa"/>
            <w:tcMar>
              <w:top w:w="100" w:type="dxa"/>
              <w:left w:w="150" w:type="dxa"/>
              <w:bottom w:w="100" w:type="dxa"/>
              <w:right w:w="150" w:type="dxa"/>
            </w:tcMar>
          </w:tcPr>
          <w:p w14:paraId="3B133B48" w14:textId="77777777" w:rsidR="004103B9" w:rsidRDefault="00000000">
            <w:pPr>
              <w:spacing w:before="40" w:after="40"/>
              <w:jc w:val="center"/>
            </w:pPr>
            <w:r>
              <w:rPr>
                <w:rFonts w:ascii="Times New Roman" w:hAnsi="Times New Roman"/>
                <w:color w:val="000000"/>
                <w:sz w:val="24"/>
              </w:rPr>
              <w:t>0.00e+00</w:t>
            </w:r>
          </w:p>
        </w:tc>
        <w:tc>
          <w:tcPr>
            <w:tcW w:w="1662" w:type="dxa"/>
            <w:tcMar>
              <w:top w:w="100" w:type="dxa"/>
              <w:left w:w="150" w:type="dxa"/>
              <w:bottom w:w="100" w:type="dxa"/>
              <w:right w:w="150" w:type="dxa"/>
            </w:tcMar>
          </w:tcPr>
          <w:p w14:paraId="6BD60CC7" w14:textId="77777777" w:rsidR="004103B9" w:rsidRDefault="00000000">
            <w:pPr>
              <w:spacing w:before="40" w:after="40"/>
              <w:jc w:val="center"/>
            </w:pPr>
            <w:r>
              <w:rPr>
                <w:rFonts w:ascii="Times New Roman" w:hAnsi="Times New Roman"/>
                <w:color w:val="000000"/>
                <w:sz w:val="24"/>
              </w:rPr>
              <w:t>-0.5642</w:t>
            </w:r>
          </w:p>
        </w:tc>
        <w:tc>
          <w:tcPr>
            <w:tcW w:w="1662" w:type="dxa"/>
            <w:tcMar>
              <w:top w:w="100" w:type="dxa"/>
              <w:left w:w="150" w:type="dxa"/>
              <w:bottom w:w="100" w:type="dxa"/>
              <w:right w:w="150" w:type="dxa"/>
            </w:tcMar>
          </w:tcPr>
          <w:p w14:paraId="0DB5140D" w14:textId="77777777" w:rsidR="004103B9" w:rsidRDefault="00000000">
            <w:pPr>
              <w:spacing w:before="40" w:after="40"/>
              <w:jc w:val="center"/>
            </w:pPr>
            <w:r>
              <w:rPr>
                <w:rFonts w:ascii="Times New Roman" w:hAnsi="Times New Roman"/>
                <w:color w:val="000000"/>
                <w:sz w:val="24"/>
              </w:rPr>
              <w:t>0.00e+00</w:t>
            </w:r>
          </w:p>
        </w:tc>
        <w:tc>
          <w:tcPr>
            <w:tcW w:w="1662" w:type="dxa"/>
            <w:tcMar>
              <w:top w:w="100" w:type="dxa"/>
              <w:left w:w="150" w:type="dxa"/>
              <w:bottom w:w="100" w:type="dxa"/>
              <w:right w:w="150" w:type="dxa"/>
            </w:tcMar>
          </w:tcPr>
          <w:p w14:paraId="76CEDD9C" w14:textId="77777777" w:rsidR="004103B9" w:rsidRDefault="00000000">
            <w:pPr>
              <w:spacing w:before="40" w:after="40"/>
            </w:pPr>
            <w:r>
              <w:rPr>
                <w:rFonts w:ascii="Times New Roman" w:hAnsi="Times New Roman"/>
                <w:color w:val="000000"/>
                <w:sz w:val="24"/>
              </w:rPr>
              <w:t>Зворотний, помірний</w:t>
            </w:r>
          </w:p>
        </w:tc>
      </w:tr>
      <w:tr w:rsidR="004103B9" w14:paraId="161B0BC2" w14:textId="77777777">
        <w:trPr>
          <w:jc w:val="center"/>
        </w:trPr>
        <w:tc>
          <w:tcPr>
            <w:tcW w:w="1662" w:type="dxa"/>
            <w:tcMar>
              <w:top w:w="100" w:type="dxa"/>
              <w:left w:w="150" w:type="dxa"/>
              <w:bottom w:w="100" w:type="dxa"/>
              <w:right w:w="150" w:type="dxa"/>
            </w:tcMar>
          </w:tcPr>
          <w:p w14:paraId="3E099870" w14:textId="77777777" w:rsidR="004103B9" w:rsidRDefault="00000000">
            <w:pPr>
              <w:spacing w:before="40" w:after="40"/>
            </w:pPr>
            <w:r>
              <w:rPr>
                <w:rFonts w:ascii="Times New Roman" w:hAnsi="Times New Roman"/>
                <w:b/>
                <w:color w:val="000000"/>
                <w:sz w:val="24"/>
              </w:rPr>
              <w:t>Температура повітря</w:t>
            </w:r>
          </w:p>
        </w:tc>
        <w:tc>
          <w:tcPr>
            <w:tcW w:w="1662" w:type="dxa"/>
            <w:tcMar>
              <w:top w:w="100" w:type="dxa"/>
              <w:left w:w="150" w:type="dxa"/>
              <w:bottom w:w="100" w:type="dxa"/>
              <w:right w:w="150" w:type="dxa"/>
            </w:tcMar>
          </w:tcPr>
          <w:p w14:paraId="1129C45A" w14:textId="77777777" w:rsidR="004103B9" w:rsidRDefault="00000000">
            <w:pPr>
              <w:spacing w:before="40" w:after="40"/>
              <w:jc w:val="center"/>
            </w:pPr>
            <w:r>
              <w:rPr>
                <w:rFonts w:ascii="Times New Roman" w:hAnsi="Times New Roman"/>
                <w:color w:val="000000"/>
                <w:sz w:val="24"/>
              </w:rPr>
              <w:t>+0.5652</w:t>
            </w:r>
          </w:p>
        </w:tc>
        <w:tc>
          <w:tcPr>
            <w:tcW w:w="1662" w:type="dxa"/>
            <w:tcMar>
              <w:top w:w="100" w:type="dxa"/>
              <w:left w:w="150" w:type="dxa"/>
              <w:bottom w:w="100" w:type="dxa"/>
              <w:right w:w="150" w:type="dxa"/>
            </w:tcMar>
          </w:tcPr>
          <w:p w14:paraId="0A5E6500" w14:textId="77777777" w:rsidR="004103B9" w:rsidRDefault="00000000">
            <w:pPr>
              <w:spacing w:before="40" w:after="40"/>
              <w:jc w:val="center"/>
            </w:pPr>
            <w:r>
              <w:rPr>
                <w:rFonts w:ascii="Times New Roman" w:hAnsi="Times New Roman"/>
                <w:color w:val="000000"/>
                <w:sz w:val="24"/>
              </w:rPr>
              <w:t>0.00e+00</w:t>
            </w:r>
          </w:p>
        </w:tc>
        <w:tc>
          <w:tcPr>
            <w:tcW w:w="1662" w:type="dxa"/>
            <w:tcMar>
              <w:top w:w="100" w:type="dxa"/>
              <w:left w:w="150" w:type="dxa"/>
              <w:bottom w:w="100" w:type="dxa"/>
              <w:right w:w="150" w:type="dxa"/>
            </w:tcMar>
          </w:tcPr>
          <w:p w14:paraId="62555C3B" w14:textId="77777777" w:rsidR="004103B9" w:rsidRDefault="00000000">
            <w:pPr>
              <w:spacing w:before="40" w:after="40"/>
              <w:jc w:val="center"/>
            </w:pPr>
            <w:r>
              <w:rPr>
                <w:rFonts w:ascii="Times New Roman" w:hAnsi="Times New Roman"/>
                <w:color w:val="000000"/>
                <w:sz w:val="24"/>
              </w:rPr>
              <w:t>+0.5502</w:t>
            </w:r>
          </w:p>
        </w:tc>
        <w:tc>
          <w:tcPr>
            <w:tcW w:w="1662" w:type="dxa"/>
            <w:tcMar>
              <w:top w:w="100" w:type="dxa"/>
              <w:left w:w="150" w:type="dxa"/>
              <w:bottom w:w="100" w:type="dxa"/>
              <w:right w:w="150" w:type="dxa"/>
            </w:tcMar>
          </w:tcPr>
          <w:p w14:paraId="7FC03C37" w14:textId="77777777" w:rsidR="004103B9" w:rsidRDefault="00000000">
            <w:pPr>
              <w:spacing w:before="40" w:after="40"/>
              <w:jc w:val="center"/>
            </w:pPr>
            <w:r>
              <w:rPr>
                <w:rFonts w:ascii="Times New Roman" w:hAnsi="Times New Roman"/>
                <w:color w:val="000000"/>
                <w:sz w:val="24"/>
              </w:rPr>
              <w:t>0.00e+00</w:t>
            </w:r>
          </w:p>
        </w:tc>
        <w:tc>
          <w:tcPr>
            <w:tcW w:w="1662" w:type="dxa"/>
            <w:tcMar>
              <w:top w:w="100" w:type="dxa"/>
              <w:left w:w="150" w:type="dxa"/>
              <w:bottom w:w="100" w:type="dxa"/>
              <w:right w:w="150" w:type="dxa"/>
            </w:tcMar>
          </w:tcPr>
          <w:p w14:paraId="0CD302B2" w14:textId="77777777" w:rsidR="004103B9" w:rsidRDefault="00000000">
            <w:pPr>
              <w:spacing w:before="40" w:after="40"/>
            </w:pPr>
            <w:r>
              <w:rPr>
                <w:rFonts w:ascii="Times New Roman" w:hAnsi="Times New Roman"/>
                <w:color w:val="000000"/>
                <w:sz w:val="24"/>
              </w:rPr>
              <w:t>Прямий, помірний</w:t>
            </w:r>
          </w:p>
        </w:tc>
      </w:tr>
      <w:tr w:rsidR="004103B9" w14:paraId="1178BD20" w14:textId="77777777">
        <w:trPr>
          <w:jc w:val="center"/>
        </w:trPr>
        <w:tc>
          <w:tcPr>
            <w:tcW w:w="1662" w:type="dxa"/>
            <w:tcMar>
              <w:top w:w="100" w:type="dxa"/>
              <w:left w:w="150" w:type="dxa"/>
              <w:bottom w:w="100" w:type="dxa"/>
              <w:right w:w="150" w:type="dxa"/>
            </w:tcMar>
          </w:tcPr>
          <w:p w14:paraId="269EC195" w14:textId="77777777" w:rsidR="004103B9" w:rsidRDefault="00000000">
            <w:pPr>
              <w:spacing w:before="40" w:after="40"/>
            </w:pPr>
            <w:r>
              <w:rPr>
                <w:rFonts w:ascii="Times New Roman" w:hAnsi="Times New Roman"/>
                <w:b/>
                <w:color w:val="000000"/>
                <w:sz w:val="24"/>
              </w:rPr>
              <w:t>Загальна хмарність</w:t>
            </w:r>
          </w:p>
        </w:tc>
        <w:tc>
          <w:tcPr>
            <w:tcW w:w="1662" w:type="dxa"/>
            <w:tcMar>
              <w:top w:w="100" w:type="dxa"/>
              <w:left w:w="150" w:type="dxa"/>
              <w:bottom w:w="100" w:type="dxa"/>
              <w:right w:w="150" w:type="dxa"/>
            </w:tcMar>
          </w:tcPr>
          <w:p w14:paraId="33753C22" w14:textId="77777777" w:rsidR="004103B9" w:rsidRDefault="00000000">
            <w:pPr>
              <w:spacing w:before="40" w:after="40"/>
              <w:jc w:val="center"/>
            </w:pPr>
            <w:r>
              <w:rPr>
                <w:rFonts w:ascii="Times New Roman" w:hAnsi="Times New Roman"/>
                <w:color w:val="000000"/>
                <w:sz w:val="24"/>
              </w:rPr>
              <w:t>-0.1956</w:t>
            </w:r>
          </w:p>
        </w:tc>
        <w:tc>
          <w:tcPr>
            <w:tcW w:w="1662" w:type="dxa"/>
            <w:tcMar>
              <w:top w:w="100" w:type="dxa"/>
              <w:left w:w="150" w:type="dxa"/>
              <w:bottom w:w="100" w:type="dxa"/>
              <w:right w:w="150" w:type="dxa"/>
            </w:tcMar>
          </w:tcPr>
          <w:p w14:paraId="3390B760" w14:textId="77777777" w:rsidR="004103B9" w:rsidRDefault="00000000">
            <w:pPr>
              <w:spacing w:before="40" w:after="40"/>
              <w:jc w:val="center"/>
            </w:pPr>
            <w:r>
              <w:rPr>
                <w:rFonts w:ascii="Times New Roman" w:hAnsi="Times New Roman"/>
                <w:color w:val="000000"/>
                <w:sz w:val="24"/>
              </w:rPr>
              <w:t>6.28e-213</w:t>
            </w:r>
          </w:p>
        </w:tc>
        <w:tc>
          <w:tcPr>
            <w:tcW w:w="1662" w:type="dxa"/>
            <w:tcMar>
              <w:top w:w="100" w:type="dxa"/>
              <w:left w:w="150" w:type="dxa"/>
              <w:bottom w:w="100" w:type="dxa"/>
              <w:right w:w="150" w:type="dxa"/>
            </w:tcMar>
          </w:tcPr>
          <w:p w14:paraId="51D79B3E" w14:textId="77777777" w:rsidR="004103B9" w:rsidRDefault="00000000">
            <w:pPr>
              <w:spacing w:before="40" w:after="40"/>
              <w:jc w:val="center"/>
            </w:pPr>
            <w:r>
              <w:rPr>
                <w:rFonts w:ascii="Times New Roman" w:hAnsi="Times New Roman"/>
                <w:color w:val="000000"/>
                <w:sz w:val="24"/>
              </w:rPr>
              <w:t>-0.1683</w:t>
            </w:r>
          </w:p>
        </w:tc>
        <w:tc>
          <w:tcPr>
            <w:tcW w:w="1662" w:type="dxa"/>
            <w:tcMar>
              <w:top w:w="100" w:type="dxa"/>
              <w:left w:w="150" w:type="dxa"/>
              <w:bottom w:w="100" w:type="dxa"/>
              <w:right w:w="150" w:type="dxa"/>
            </w:tcMar>
          </w:tcPr>
          <w:p w14:paraId="576B6A4C" w14:textId="77777777" w:rsidR="004103B9" w:rsidRDefault="00000000">
            <w:pPr>
              <w:spacing w:before="40" w:after="40"/>
              <w:jc w:val="center"/>
            </w:pPr>
            <w:r>
              <w:rPr>
                <w:rFonts w:ascii="Times New Roman" w:hAnsi="Times New Roman"/>
                <w:color w:val="000000"/>
                <w:sz w:val="24"/>
              </w:rPr>
              <w:t>2.15e-157</w:t>
            </w:r>
          </w:p>
        </w:tc>
        <w:tc>
          <w:tcPr>
            <w:tcW w:w="1662" w:type="dxa"/>
            <w:tcMar>
              <w:top w:w="100" w:type="dxa"/>
              <w:left w:w="150" w:type="dxa"/>
              <w:bottom w:w="100" w:type="dxa"/>
              <w:right w:w="150" w:type="dxa"/>
            </w:tcMar>
          </w:tcPr>
          <w:p w14:paraId="4ED9B81B" w14:textId="77777777" w:rsidR="004103B9" w:rsidRDefault="00000000">
            <w:pPr>
              <w:spacing w:before="40" w:after="40"/>
            </w:pPr>
            <w:r>
              <w:rPr>
                <w:rFonts w:ascii="Times New Roman" w:hAnsi="Times New Roman"/>
                <w:color w:val="000000"/>
                <w:sz w:val="24"/>
              </w:rPr>
              <w:t>Зворотний, слабкий</w:t>
            </w:r>
          </w:p>
        </w:tc>
      </w:tr>
    </w:tbl>
    <w:p w14:paraId="5FFC3BE1" w14:textId="77777777" w:rsidR="004103B9" w:rsidRDefault="004103B9">
      <w:pPr>
        <w:spacing w:before="120" w:after="120"/>
      </w:pPr>
    </w:p>
    <w:p w14:paraId="6A921CF9" w14:textId="77777777" w:rsidR="004103B9" w:rsidRDefault="00000000">
      <w:pPr>
        <w:spacing w:after="120" w:line="360" w:lineRule="auto"/>
        <w:ind w:firstLine="720"/>
        <w:jc w:val="both"/>
      </w:pPr>
      <w:r>
        <w:rPr>
          <w:rFonts w:ascii="Times New Roman" w:hAnsi="Times New Roman"/>
          <w:color w:val="000000"/>
          <w:sz w:val="28"/>
        </w:rPr>
        <w:t>Усі отримані коефіцієнти є статистично значущими (</w:t>
      </w:r>
      <w:r>
        <w:rPr>
          <w:rFonts w:ascii="Times New Roman" w:hAnsi="Times New Roman"/>
          <w:i/>
          <w:color w:val="000000"/>
          <w:sz w:val="28"/>
        </w:rPr>
        <w:t>p</w:t>
      </w:r>
      <w:r>
        <w:rPr>
          <w:rFonts w:ascii="Times New Roman" w:hAnsi="Times New Roman"/>
          <w:color w:val="000000"/>
          <w:sz w:val="28"/>
        </w:rPr>
        <w:t>-value  ≈  0). Аналіз таблиці 1.1 дозволяє зробити такі науково-практичні висновки:</w:t>
      </w:r>
    </w:p>
    <w:p w14:paraId="026E6E6D" w14:textId="77777777" w:rsidR="004103B9" w:rsidRPr="0070589A" w:rsidRDefault="00000000">
      <w:pPr>
        <w:pStyle w:val="ListNumber"/>
        <w:spacing w:after="60" w:line="360" w:lineRule="auto"/>
        <w:ind w:firstLine="0"/>
        <w:rPr>
          <w:lang w:val="ru-RU"/>
        </w:rPr>
      </w:pPr>
      <w:r>
        <w:rPr>
          <w:rFonts w:ascii="Times New Roman" w:hAnsi="Times New Roman"/>
          <w:b/>
          <w:color w:val="000000"/>
          <w:sz w:val="28"/>
        </w:rPr>
        <w:lastRenderedPageBreak/>
        <w:t>Глобальна інсоляція (GHI)</w:t>
      </w:r>
      <w:r>
        <w:rPr>
          <w:rFonts w:ascii="Times New Roman" w:hAnsi="Times New Roman"/>
          <w:color w:val="000000"/>
          <w:sz w:val="28"/>
        </w:rPr>
        <w:t xml:space="preserve"> має найбільшу кореляцію з генерацією ФЕС (</w:t>
      </w:r>
      <w:r>
        <w:rPr>
          <w:rFonts w:ascii="Times New Roman" w:hAnsi="Times New Roman"/>
          <w:i/>
          <w:color w:val="000000"/>
          <w:sz w:val="28"/>
        </w:rPr>
        <w:t>r</w:t>
      </w:r>
      <w:r>
        <w:rPr>
          <w:rFonts w:ascii="Times New Roman" w:hAnsi="Times New Roman"/>
          <w:color w:val="000000"/>
          <w:sz w:val="28"/>
        </w:rPr>
        <w:t xml:space="preserve"> = +0.9034, </w:t>
      </w:r>
      <w:r>
        <w:rPr>
          <w:rFonts w:ascii="Times New Roman" w:hAnsi="Times New Roman"/>
          <w:i/>
          <w:color w:val="000000"/>
          <w:sz w:val="28"/>
        </w:rPr>
        <w:t>ρ</w:t>
      </w:r>
      <w:r>
        <w:rPr>
          <w:rFonts w:ascii="Times New Roman" w:hAnsi="Times New Roman"/>
          <w:color w:val="000000"/>
          <w:sz w:val="28"/>
        </w:rPr>
        <w:t xml:space="preserve"> = +0.9102), що повністю узгоджується з фізикою фотоефекту. </w:t>
      </w:r>
      <w:r w:rsidRPr="0070589A">
        <w:rPr>
          <w:rFonts w:ascii="Times New Roman" w:hAnsi="Times New Roman"/>
          <w:color w:val="000000"/>
          <w:sz w:val="28"/>
          <w:lang w:val="ru-RU"/>
        </w:rPr>
        <w:t>Саме цей параметр має бути ключовою ознакою (</w:t>
      </w:r>
      <w:r>
        <w:rPr>
          <w:rFonts w:ascii="Times New Roman" w:hAnsi="Times New Roman"/>
          <w:color w:val="000000"/>
          <w:sz w:val="28"/>
        </w:rPr>
        <w:t>feature</w:t>
      </w:r>
      <w:r w:rsidRPr="0070589A">
        <w:rPr>
          <w:rFonts w:ascii="Times New Roman" w:hAnsi="Times New Roman"/>
          <w:color w:val="000000"/>
          <w:sz w:val="28"/>
          <w:lang w:val="ru-RU"/>
        </w:rPr>
        <w:t xml:space="preserve">) для вхідного шару моделі </w:t>
      </w:r>
      <w:r>
        <w:rPr>
          <w:rFonts w:ascii="Times New Roman" w:hAnsi="Times New Roman"/>
          <w:color w:val="000000"/>
          <w:sz w:val="28"/>
        </w:rPr>
        <w:t>CNN</w:t>
      </w:r>
      <w:r w:rsidRPr="0070589A">
        <w:rPr>
          <w:rFonts w:ascii="Times New Roman" w:hAnsi="Times New Roman"/>
          <w:color w:val="000000"/>
          <w:sz w:val="28"/>
          <w:lang w:val="ru-RU"/>
        </w:rPr>
        <w:t>-</w:t>
      </w:r>
      <w:r>
        <w:rPr>
          <w:rFonts w:ascii="Times New Roman" w:hAnsi="Times New Roman"/>
          <w:color w:val="000000"/>
          <w:sz w:val="28"/>
        </w:rPr>
        <w:t>LSTM</w:t>
      </w:r>
      <w:r w:rsidRPr="0070589A">
        <w:rPr>
          <w:rFonts w:ascii="Times New Roman" w:hAnsi="Times New Roman"/>
          <w:color w:val="000000"/>
          <w:sz w:val="28"/>
          <w:lang w:val="ru-RU"/>
        </w:rPr>
        <w:t>.</w:t>
      </w:r>
    </w:p>
    <w:p w14:paraId="618F09A3" w14:textId="3C797CD2" w:rsidR="004103B9" w:rsidRPr="0070589A" w:rsidRDefault="00000000">
      <w:pPr>
        <w:pStyle w:val="ListNumber"/>
        <w:spacing w:after="60" w:line="360" w:lineRule="auto"/>
        <w:ind w:firstLine="0"/>
        <w:rPr>
          <w:lang w:val="ru-RU"/>
        </w:rPr>
      </w:pPr>
      <w:r w:rsidRPr="0070589A">
        <w:rPr>
          <w:rFonts w:ascii="Times New Roman" w:hAnsi="Times New Roman"/>
          <w:b/>
          <w:color w:val="000000"/>
          <w:sz w:val="28"/>
          <w:lang w:val="ru-RU"/>
        </w:rPr>
        <w:t>Пряма (</w:t>
      </w:r>
      <w:r>
        <w:rPr>
          <w:rFonts w:ascii="Times New Roman" w:hAnsi="Times New Roman"/>
          <w:b/>
          <w:color w:val="000000"/>
          <w:sz w:val="28"/>
        </w:rPr>
        <w:t>DNI</w:t>
      </w:r>
      <w:r w:rsidRPr="0070589A">
        <w:rPr>
          <w:rFonts w:ascii="Times New Roman" w:hAnsi="Times New Roman"/>
          <w:b/>
          <w:color w:val="000000"/>
          <w:sz w:val="28"/>
          <w:lang w:val="ru-RU"/>
        </w:rPr>
        <w:t>) та дифузна (</w:t>
      </w:r>
      <w:r>
        <w:rPr>
          <w:rFonts w:ascii="Times New Roman" w:hAnsi="Times New Roman"/>
          <w:b/>
          <w:color w:val="000000"/>
          <w:sz w:val="28"/>
        </w:rPr>
        <w:t>DHI</w:t>
      </w:r>
      <w:r w:rsidRPr="0070589A">
        <w:rPr>
          <w:rFonts w:ascii="Times New Roman" w:hAnsi="Times New Roman"/>
          <w:b/>
          <w:color w:val="000000"/>
          <w:sz w:val="28"/>
          <w:lang w:val="ru-RU"/>
        </w:rPr>
        <w:t>) інсоляції</w:t>
      </w:r>
      <w:r w:rsidRPr="0070589A">
        <w:rPr>
          <w:rFonts w:ascii="Times New Roman" w:hAnsi="Times New Roman"/>
          <w:color w:val="000000"/>
          <w:sz w:val="28"/>
          <w:lang w:val="ru-RU"/>
        </w:rPr>
        <w:t xml:space="preserve"> також демонструють сильний позитивний зв'язок з генерацією ФЕС. Кореляція Спірмена для обох параметрів становить +0.8716. Це вказує на те, що навіть за умов високої хмарності, коли переважає розсіяне світло (</w:t>
      </w:r>
      <w:r>
        <w:rPr>
          <w:rFonts w:ascii="Times New Roman" w:hAnsi="Times New Roman"/>
          <w:color w:val="000000"/>
          <w:sz w:val="28"/>
        </w:rPr>
        <w:t>DHI</w:t>
      </w:r>
      <w:r w:rsidRPr="0070589A">
        <w:rPr>
          <w:rFonts w:ascii="Times New Roman" w:hAnsi="Times New Roman"/>
          <w:color w:val="000000"/>
          <w:sz w:val="28"/>
          <w:lang w:val="ru-RU"/>
        </w:rPr>
        <w:t>), сонячна електростанція продовжує виробляти енергію, хоча й з меншою ефективністю.</w:t>
      </w:r>
    </w:p>
    <w:p w14:paraId="47719B57" w14:textId="77777777" w:rsidR="004103B9" w:rsidRPr="0070589A" w:rsidRDefault="00000000">
      <w:pPr>
        <w:pStyle w:val="ListNumber"/>
        <w:spacing w:after="60" w:line="360" w:lineRule="auto"/>
        <w:ind w:firstLine="0"/>
        <w:rPr>
          <w:lang w:val="ru-RU"/>
        </w:rPr>
      </w:pPr>
      <w:r w:rsidRPr="0070589A">
        <w:rPr>
          <w:rFonts w:ascii="Times New Roman" w:hAnsi="Times New Roman"/>
          <w:b/>
          <w:color w:val="000000"/>
          <w:sz w:val="28"/>
          <w:lang w:val="ru-RU"/>
        </w:rPr>
        <w:t>Температура повітря</w:t>
      </w:r>
      <w:r w:rsidRPr="0070589A">
        <w:rPr>
          <w:rFonts w:ascii="Times New Roman" w:hAnsi="Times New Roman"/>
          <w:color w:val="000000"/>
          <w:sz w:val="28"/>
          <w:lang w:val="ru-RU"/>
        </w:rPr>
        <w:t xml:space="preserve"> демонструє помірний позитивний зв'язок (</w:t>
      </w:r>
      <w:r>
        <w:rPr>
          <w:rFonts w:ascii="Times New Roman" w:hAnsi="Times New Roman"/>
          <w:i/>
          <w:color w:val="000000"/>
          <w:sz w:val="28"/>
        </w:rPr>
        <w:t>r</w:t>
      </w:r>
      <w:r w:rsidRPr="0070589A">
        <w:rPr>
          <w:rFonts w:ascii="Times New Roman" w:hAnsi="Times New Roman"/>
          <w:color w:val="000000"/>
          <w:sz w:val="28"/>
          <w:lang w:val="ru-RU"/>
        </w:rPr>
        <w:t xml:space="preserve"> = +0.5652). Фізично, як було показано в розділі 1.1.1, нагрівання кремнію знижує ефективність. Проте статистично висока температура повітря збігається з літніми безхмарними днями, коли інсоляція є максимальною. Таким чином, позитивний коефіцієнт відображає сезонну кліматичну залежність, а не безпосередній фізичний вплив на роботу напівпровідника.</w:t>
      </w:r>
    </w:p>
    <w:p w14:paraId="6C614360" w14:textId="77777777" w:rsidR="004103B9" w:rsidRPr="0070589A" w:rsidRDefault="00000000">
      <w:pPr>
        <w:pStyle w:val="ListNumber"/>
        <w:spacing w:after="60" w:line="360" w:lineRule="auto"/>
        <w:ind w:firstLine="0"/>
        <w:rPr>
          <w:lang w:val="ru-RU"/>
        </w:rPr>
      </w:pPr>
      <w:r w:rsidRPr="0070589A">
        <w:rPr>
          <w:rFonts w:ascii="Times New Roman" w:hAnsi="Times New Roman"/>
          <w:b/>
          <w:color w:val="000000"/>
          <w:sz w:val="28"/>
          <w:lang w:val="ru-RU"/>
        </w:rPr>
        <w:t>Вологість повітря</w:t>
      </w:r>
      <w:r w:rsidRPr="0070589A">
        <w:rPr>
          <w:rFonts w:ascii="Times New Roman" w:hAnsi="Times New Roman"/>
          <w:color w:val="000000"/>
          <w:sz w:val="28"/>
          <w:lang w:val="ru-RU"/>
        </w:rPr>
        <w:t xml:space="preserve"> має помірний зворотний зв'язок (</w:t>
      </w:r>
      <w:r>
        <w:rPr>
          <w:rFonts w:ascii="Times New Roman" w:hAnsi="Times New Roman"/>
          <w:i/>
          <w:color w:val="000000"/>
          <w:sz w:val="28"/>
        </w:rPr>
        <w:t>r</w:t>
      </w:r>
      <w:r w:rsidRPr="0070589A">
        <w:rPr>
          <w:rFonts w:ascii="Times New Roman" w:hAnsi="Times New Roman"/>
          <w:color w:val="000000"/>
          <w:sz w:val="28"/>
          <w:lang w:val="ru-RU"/>
        </w:rPr>
        <w:t xml:space="preserve"> = -0.5744), оскільки висока вологість супроводжує дощову похмуру погоду та сприяє розсіюванню світла в атмосфері.</w:t>
      </w:r>
    </w:p>
    <w:p w14:paraId="6A62B3DB" w14:textId="77777777" w:rsidR="004103B9" w:rsidRPr="0070589A" w:rsidRDefault="00000000">
      <w:pPr>
        <w:pStyle w:val="ListNumber"/>
        <w:spacing w:after="60" w:line="360" w:lineRule="auto"/>
        <w:ind w:firstLine="0"/>
        <w:rPr>
          <w:lang w:val="ru-RU"/>
        </w:rPr>
      </w:pPr>
      <w:r w:rsidRPr="0070589A">
        <w:rPr>
          <w:rFonts w:ascii="Times New Roman" w:hAnsi="Times New Roman"/>
          <w:b/>
          <w:color w:val="000000"/>
          <w:sz w:val="28"/>
          <w:lang w:val="ru-RU"/>
        </w:rPr>
        <w:t>Загальна хмарність</w:t>
      </w:r>
      <w:r w:rsidRPr="0070589A">
        <w:rPr>
          <w:rFonts w:ascii="Times New Roman" w:hAnsi="Times New Roman"/>
          <w:color w:val="000000"/>
          <w:sz w:val="28"/>
          <w:lang w:val="ru-RU"/>
        </w:rPr>
        <w:t xml:space="preserve"> має слабкий зворотний зв'язок (</w:t>
      </w:r>
      <w:r>
        <w:rPr>
          <w:rFonts w:ascii="Times New Roman" w:hAnsi="Times New Roman"/>
          <w:i/>
          <w:color w:val="000000"/>
          <w:sz w:val="28"/>
        </w:rPr>
        <w:t>r</w:t>
      </w:r>
      <w:r w:rsidRPr="0070589A">
        <w:rPr>
          <w:rFonts w:ascii="Times New Roman" w:hAnsi="Times New Roman"/>
          <w:color w:val="000000"/>
          <w:sz w:val="28"/>
          <w:lang w:val="ru-RU"/>
        </w:rPr>
        <w:t xml:space="preserve"> = -0.1956). Це пояснюється тим, що хмари різної щільності та висоти мають різний ступінь прозорості, а також тим, що при мінливій хмарності можливі короткочасні ефекти фокусування світла краями хмар, коли миттєва інсоляція може навіть перевищувати рівень чистого неба.</w:t>
      </w:r>
    </w:p>
    <w:p w14:paraId="679ACDAB" w14:textId="77777777" w:rsidR="004103B9" w:rsidRPr="0070589A" w:rsidRDefault="00000000">
      <w:pPr>
        <w:spacing w:before="240" w:after="120" w:line="360" w:lineRule="auto"/>
        <w:rPr>
          <w:lang w:val="ru-RU"/>
        </w:rPr>
      </w:pPr>
      <w:r w:rsidRPr="0070589A">
        <w:rPr>
          <w:rFonts w:ascii="Times New Roman" w:hAnsi="Times New Roman"/>
          <w:b/>
          <w:i/>
          <w:color w:val="000000"/>
          <w:sz w:val="28"/>
          <w:lang w:val="ru-RU"/>
        </w:rPr>
        <w:t>1.1.4. Візуальний аналіз та обговорення графічних залежностей</w:t>
      </w:r>
    </w:p>
    <w:p w14:paraId="38D115A7" w14:textId="77777777" w:rsidR="004103B9" w:rsidRPr="0070589A" w:rsidRDefault="00000000">
      <w:pPr>
        <w:spacing w:after="120" w:line="360" w:lineRule="auto"/>
        <w:ind w:firstLine="720"/>
        <w:jc w:val="both"/>
        <w:rPr>
          <w:lang w:val="ru-RU"/>
        </w:rPr>
      </w:pPr>
      <w:r w:rsidRPr="0070589A">
        <w:rPr>
          <w:rFonts w:ascii="Times New Roman" w:hAnsi="Times New Roman"/>
          <w:color w:val="000000"/>
          <w:sz w:val="28"/>
          <w:lang w:val="ru-RU"/>
        </w:rPr>
        <w:t>Для детального вивчення структури даних було згенеровано три основні графічні документи: теплову карту кореляції, графіки розсіювання факторів впливу та сезонні добові профілі.</w:t>
      </w:r>
    </w:p>
    <w:p w14:paraId="48387D29" w14:textId="34D92D40" w:rsidR="004103B9" w:rsidRPr="0070589A" w:rsidRDefault="00000000">
      <w:pPr>
        <w:pStyle w:val="ListNumber"/>
        <w:spacing w:after="60" w:line="360" w:lineRule="auto"/>
        <w:ind w:firstLine="0"/>
        <w:rPr>
          <w:lang w:val="ru-RU"/>
        </w:rPr>
      </w:pPr>
      <w:r w:rsidRPr="0070589A">
        <w:rPr>
          <w:rFonts w:ascii="Times New Roman" w:hAnsi="Times New Roman"/>
          <w:b/>
          <w:color w:val="000000"/>
          <w:sz w:val="28"/>
          <w:lang w:val="ru-RU"/>
        </w:rPr>
        <w:lastRenderedPageBreak/>
        <w:t>Теплова карта кореляції (`</w:t>
      </w:r>
      <w:r>
        <w:rPr>
          <w:rFonts w:ascii="Times New Roman" w:hAnsi="Times New Roman"/>
          <w:b/>
          <w:color w:val="000000"/>
          <w:sz w:val="28"/>
        </w:rPr>
        <w:t>correlation</w:t>
      </w:r>
      <w:r w:rsidRPr="0070589A">
        <w:rPr>
          <w:rFonts w:ascii="Times New Roman" w:hAnsi="Times New Roman"/>
          <w:b/>
          <w:color w:val="000000"/>
          <w:sz w:val="28"/>
          <w:lang w:val="ru-RU"/>
        </w:rPr>
        <w:t>_</w:t>
      </w:r>
      <w:r>
        <w:rPr>
          <w:rFonts w:ascii="Times New Roman" w:hAnsi="Times New Roman"/>
          <w:b/>
          <w:color w:val="000000"/>
          <w:sz w:val="28"/>
        </w:rPr>
        <w:t>heatmap</w:t>
      </w:r>
      <w:r w:rsidRPr="0070589A">
        <w:rPr>
          <w:rFonts w:ascii="Times New Roman" w:hAnsi="Times New Roman"/>
          <w:b/>
          <w:color w:val="000000"/>
          <w:sz w:val="28"/>
          <w:lang w:val="ru-RU"/>
        </w:rPr>
        <w:t>.</w:t>
      </w:r>
      <w:proofErr w:type="spellStart"/>
      <w:r>
        <w:rPr>
          <w:rFonts w:ascii="Times New Roman" w:hAnsi="Times New Roman"/>
          <w:b/>
          <w:color w:val="000000"/>
          <w:sz w:val="28"/>
        </w:rPr>
        <w:t>png</w:t>
      </w:r>
      <w:proofErr w:type="spellEnd"/>
      <w:r w:rsidRPr="0070589A">
        <w:rPr>
          <w:rFonts w:ascii="Times New Roman" w:hAnsi="Times New Roman"/>
          <w:b/>
          <w:color w:val="000000"/>
          <w:sz w:val="28"/>
          <w:lang w:val="ru-RU"/>
        </w:rPr>
        <w:t>`</w:t>
      </w:r>
      <w:r w:rsidR="003859CF">
        <w:rPr>
          <w:rFonts w:ascii="Times New Roman" w:hAnsi="Times New Roman"/>
          <w:b/>
          <w:color w:val="000000"/>
          <w:sz w:val="28"/>
          <w:lang w:val="ru-RU"/>
        </w:rPr>
        <w:t>???</w:t>
      </w:r>
      <w:r w:rsidRPr="0070589A">
        <w:rPr>
          <w:rFonts w:ascii="Times New Roman" w:hAnsi="Times New Roman"/>
          <w:b/>
          <w:color w:val="000000"/>
          <w:sz w:val="28"/>
          <w:lang w:val="ru-RU"/>
        </w:rPr>
        <w:t>):</w:t>
      </w:r>
      <w:r w:rsidRPr="0070589A">
        <w:rPr>
          <w:rFonts w:ascii="Times New Roman" w:hAnsi="Times New Roman"/>
          <w:color w:val="000000"/>
          <w:sz w:val="28"/>
          <w:lang w:val="ru-RU"/>
        </w:rPr>
        <w:t xml:space="preserve"> Візуалізує матрицю взаємозв'язків. Вона показує не лише вплив погодних параметрів на генерацію, але й мультиколінеарність між самими погодними факторами. Зокрема, спостерігається сильна взаємокореляція між </w:t>
      </w:r>
      <w:r>
        <w:rPr>
          <w:rFonts w:ascii="Times New Roman" w:hAnsi="Times New Roman"/>
          <w:color w:val="000000"/>
          <w:sz w:val="28"/>
        </w:rPr>
        <w:t>GHI</w:t>
      </w:r>
      <w:r w:rsidRPr="0070589A">
        <w:rPr>
          <w:rFonts w:ascii="Times New Roman" w:hAnsi="Times New Roman"/>
          <w:color w:val="000000"/>
          <w:sz w:val="28"/>
          <w:lang w:val="ru-RU"/>
        </w:rPr>
        <w:t xml:space="preserve">, </w:t>
      </w:r>
      <w:r>
        <w:rPr>
          <w:rFonts w:ascii="Times New Roman" w:hAnsi="Times New Roman"/>
          <w:color w:val="000000"/>
          <w:sz w:val="28"/>
        </w:rPr>
        <w:t>DNI</w:t>
      </w:r>
      <w:r w:rsidRPr="0070589A">
        <w:rPr>
          <w:rFonts w:ascii="Times New Roman" w:hAnsi="Times New Roman"/>
          <w:color w:val="000000"/>
          <w:sz w:val="28"/>
          <w:lang w:val="ru-RU"/>
        </w:rPr>
        <w:t xml:space="preserve"> та </w:t>
      </w:r>
      <w:r>
        <w:rPr>
          <w:rFonts w:ascii="Times New Roman" w:hAnsi="Times New Roman"/>
          <w:color w:val="000000"/>
          <w:sz w:val="28"/>
        </w:rPr>
        <w:t>DHI</w:t>
      </w:r>
      <w:r w:rsidRPr="0070589A">
        <w:rPr>
          <w:rFonts w:ascii="Times New Roman" w:hAnsi="Times New Roman"/>
          <w:color w:val="000000"/>
          <w:sz w:val="28"/>
          <w:lang w:val="ru-RU"/>
        </w:rPr>
        <w:t>, що необхідно враховувати при виборі структури вхідних каналів для згорткової нейромережі (</w:t>
      </w:r>
      <w:r>
        <w:rPr>
          <w:rFonts w:ascii="Times New Roman" w:hAnsi="Times New Roman"/>
          <w:color w:val="000000"/>
          <w:sz w:val="28"/>
        </w:rPr>
        <w:t>CNN</w:t>
      </w:r>
      <w:r w:rsidRPr="0070589A">
        <w:rPr>
          <w:rFonts w:ascii="Times New Roman" w:hAnsi="Times New Roman"/>
          <w:color w:val="000000"/>
          <w:sz w:val="28"/>
          <w:lang w:val="ru-RU"/>
        </w:rPr>
        <w:t>), аби уникнути перенавчання моделі на дублюючих ознаках.</w:t>
      </w:r>
    </w:p>
    <w:p w14:paraId="3A267166" w14:textId="3ED61270" w:rsidR="004103B9" w:rsidRPr="0070589A" w:rsidRDefault="00000000">
      <w:pPr>
        <w:pStyle w:val="ListNumber"/>
        <w:spacing w:after="60" w:line="360" w:lineRule="auto"/>
        <w:ind w:firstLine="0"/>
        <w:rPr>
          <w:lang w:val="ru-RU"/>
        </w:rPr>
      </w:pPr>
      <w:r w:rsidRPr="0070589A">
        <w:rPr>
          <w:rFonts w:ascii="Times New Roman" w:hAnsi="Times New Roman"/>
          <w:b/>
          <w:color w:val="000000"/>
          <w:sz w:val="28"/>
          <w:lang w:val="ru-RU"/>
        </w:rPr>
        <w:t>Аналіз розсіювання (`</w:t>
      </w:r>
      <w:r>
        <w:rPr>
          <w:rFonts w:ascii="Times New Roman" w:hAnsi="Times New Roman"/>
          <w:b/>
          <w:color w:val="000000"/>
          <w:sz w:val="28"/>
        </w:rPr>
        <w:t>scatter</w:t>
      </w:r>
      <w:r w:rsidRPr="0070589A">
        <w:rPr>
          <w:rFonts w:ascii="Times New Roman" w:hAnsi="Times New Roman"/>
          <w:b/>
          <w:color w:val="000000"/>
          <w:sz w:val="28"/>
          <w:lang w:val="ru-RU"/>
        </w:rPr>
        <w:t>_</w:t>
      </w:r>
      <w:r>
        <w:rPr>
          <w:rFonts w:ascii="Times New Roman" w:hAnsi="Times New Roman"/>
          <w:b/>
          <w:color w:val="000000"/>
          <w:sz w:val="28"/>
        </w:rPr>
        <w:t>analysis</w:t>
      </w:r>
      <w:r w:rsidRPr="0070589A">
        <w:rPr>
          <w:rFonts w:ascii="Times New Roman" w:hAnsi="Times New Roman"/>
          <w:b/>
          <w:color w:val="000000"/>
          <w:sz w:val="28"/>
          <w:lang w:val="ru-RU"/>
        </w:rPr>
        <w:t>.</w:t>
      </w:r>
      <w:proofErr w:type="spellStart"/>
      <w:r>
        <w:rPr>
          <w:rFonts w:ascii="Times New Roman" w:hAnsi="Times New Roman"/>
          <w:b/>
          <w:color w:val="000000"/>
          <w:sz w:val="28"/>
        </w:rPr>
        <w:t>png</w:t>
      </w:r>
      <w:proofErr w:type="spellEnd"/>
      <w:r w:rsidRPr="0070589A">
        <w:rPr>
          <w:rFonts w:ascii="Times New Roman" w:hAnsi="Times New Roman"/>
          <w:b/>
          <w:color w:val="000000"/>
          <w:sz w:val="28"/>
          <w:lang w:val="ru-RU"/>
        </w:rPr>
        <w:t>`</w:t>
      </w:r>
      <w:r w:rsidR="003859CF">
        <w:rPr>
          <w:rFonts w:ascii="Times New Roman" w:hAnsi="Times New Roman"/>
          <w:b/>
          <w:color w:val="000000"/>
          <w:sz w:val="28"/>
          <w:lang w:val="ru-RU"/>
        </w:rPr>
        <w:t>???</w:t>
      </w:r>
      <w:r w:rsidRPr="0070589A">
        <w:rPr>
          <w:rFonts w:ascii="Times New Roman" w:hAnsi="Times New Roman"/>
          <w:b/>
          <w:color w:val="000000"/>
          <w:sz w:val="28"/>
          <w:lang w:val="ru-RU"/>
        </w:rPr>
        <w:t>):</w:t>
      </w:r>
      <w:r w:rsidRPr="0070589A">
        <w:rPr>
          <w:rFonts w:ascii="Times New Roman" w:hAnsi="Times New Roman"/>
          <w:color w:val="000000"/>
          <w:sz w:val="28"/>
          <w:lang w:val="ru-RU"/>
        </w:rPr>
        <w:t xml:space="preserve"> Містить точкові графіки залежності генерації від </w:t>
      </w:r>
      <w:r>
        <w:rPr>
          <w:rFonts w:ascii="Times New Roman" w:hAnsi="Times New Roman"/>
          <w:color w:val="000000"/>
          <w:sz w:val="28"/>
        </w:rPr>
        <w:t>GHI</w:t>
      </w:r>
      <w:r w:rsidRPr="0070589A">
        <w:rPr>
          <w:rFonts w:ascii="Times New Roman" w:hAnsi="Times New Roman"/>
          <w:color w:val="000000"/>
          <w:sz w:val="28"/>
          <w:lang w:val="ru-RU"/>
        </w:rPr>
        <w:t xml:space="preserve"> та температури. Графік залежності від </w:t>
      </w:r>
      <w:r>
        <w:rPr>
          <w:rFonts w:ascii="Times New Roman" w:hAnsi="Times New Roman"/>
          <w:color w:val="000000"/>
          <w:sz w:val="28"/>
        </w:rPr>
        <w:t>GHI</w:t>
      </w:r>
      <w:r w:rsidRPr="0070589A">
        <w:rPr>
          <w:rFonts w:ascii="Times New Roman" w:hAnsi="Times New Roman"/>
          <w:color w:val="000000"/>
          <w:sz w:val="28"/>
          <w:lang w:val="ru-RU"/>
        </w:rPr>
        <w:t xml:space="preserve"> чітко показує лінійну межу максимального виробітку: зі зростанням інсоляції від 0 до 1000 Вт/м² потужність ФЕС зростає від 0 до свого номіналу в 30 кВт. Розкид точок нижче цієї межі зумовлений впливом хмарності та високих температур, які знижують ефективність. Графік залежності від температури показує характерний дзвоноподібний контур: генерація відбувається у широкому діапазоні температур (від 0 до 35 °</w:t>
      </w:r>
      <w:r>
        <w:rPr>
          <w:rFonts w:ascii="Times New Roman" w:hAnsi="Times New Roman"/>
          <w:color w:val="000000"/>
          <w:sz w:val="28"/>
        </w:rPr>
        <w:t>C</w:t>
      </w:r>
      <w:r w:rsidRPr="0070589A">
        <w:rPr>
          <w:rFonts w:ascii="Times New Roman" w:hAnsi="Times New Roman"/>
          <w:color w:val="000000"/>
          <w:sz w:val="28"/>
          <w:lang w:val="ru-RU"/>
        </w:rPr>
        <w:t>), проте максимальна концентрація високих значень виробітку спостерігається при помірних температурах (15 - 25 °</w:t>
      </w:r>
      <w:r>
        <w:rPr>
          <w:rFonts w:ascii="Times New Roman" w:hAnsi="Times New Roman"/>
          <w:color w:val="000000"/>
          <w:sz w:val="28"/>
        </w:rPr>
        <w:t>C</w:t>
      </w:r>
      <w:r w:rsidRPr="0070589A">
        <w:rPr>
          <w:rFonts w:ascii="Times New Roman" w:hAnsi="Times New Roman"/>
          <w:color w:val="000000"/>
          <w:sz w:val="28"/>
          <w:lang w:val="ru-RU"/>
        </w:rPr>
        <w:t>), що підтверджує негативний вплив перегріву сонячних елементів.</w:t>
      </w:r>
    </w:p>
    <w:p w14:paraId="6FD93848" w14:textId="4B481037" w:rsidR="004103B9" w:rsidRPr="003859CF" w:rsidRDefault="00000000">
      <w:pPr>
        <w:pStyle w:val="ListNumber"/>
        <w:spacing w:after="60" w:line="360" w:lineRule="auto"/>
        <w:ind w:firstLine="0"/>
        <w:rPr>
          <w:lang w:val="ru-RU"/>
        </w:rPr>
      </w:pPr>
      <w:r w:rsidRPr="0070589A">
        <w:rPr>
          <w:rFonts w:ascii="Times New Roman" w:hAnsi="Times New Roman"/>
          <w:b/>
          <w:color w:val="000000"/>
          <w:sz w:val="28"/>
          <w:lang w:val="ru-RU"/>
        </w:rPr>
        <w:t>Сезонні добові профілі (`</w:t>
      </w:r>
      <w:r>
        <w:rPr>
          <w:rFonts w:ascii="Times New Roman" w:hAnsi="Times New Roman"/>
          <w:b/>
          <w:color w:val="000000"/>
          <w:sz w:val="28"/>
        </w:rPr>
        <w:t>seasonal</w:t>
      </w:r>
      <w:r w:rsidRPr="0070589A">
        <w:rPr>
          <w:rFonts w:ascii="Times New Roman" w:hAnsi="Times New Roman"/>
          <w:b/>
          <w:color w:val="000000"/>
          <w:sz w:val="28"/>
          <w:lang w:val="ru-RU"/>
        </w:rPr>
        <w:t>_</w:t>
      </w:r>
      <w:r>
        <w:rPr>
          <w:rFonts w:ascii="Times New Roman" w:hAnsi="Times New Roman"/>
          <w:b/>
          <w:color w:val="000000"/>
          <w:sz w:val="28"/>
        </w:rPr>
        <w:t>diurnal</w:t>
      </w:r>
      <w:r w:rsidRPr="0070589A">
        <w:rPr>
          <w:rFonts w:ascii="Times New Roman" w:hAnsi="Times New Roman"/>
          <w:b/>
          <w:color w:val="000000"/>
          <w:sz w:val="28"/>
          <w:lang w:val="ru-RU"/>
        </w:rPr>
        <w:t>_</w:t>
      </w:r>
      <w:r>
        <w:rPr>
          <w:rFonts w:ascii="Times New Roman" w:hAnsi="Times New Roman"/>
          <w:b/>
          <w:color w:val="000000"/>
          <w:sz w:val="28"/>
        </w:rPr>
        <w:t>profiles</w:t>
      </w:r>
      <w:r w:rsidRPr="0070589A">
        <w:rPr>
          <w:rFonts w:ascii="Times New Roman" w:hAnsi="Times New Roman"/>
          <w:b/>
          <w:color w:val="000000"/>
          <w:sz w:val="28"/>
          <w:lang w:val="ru-RU"/>
        </w:rPr>
        <w:t>.</w:t>
      </w:r>
      <w:proofErr w:type="spellStart"/>
      <w:r>
        <w:rPr>
          <w:rFonts w:ascii="Times New Roman" w:hAnsi="Times New Roman"/>
          <w:b/>
          <w:color w:val="000000"/>
          <w:sz w:val="28"/>
        </w:rPr>
        <w:t>png</w:t>
      </w:r>
      <w:proofErr w:type="spellEnd"/>
      <w:r w:rsidRPr="0070589A">
        <w:rPr>
          <w:rFonts w:ascii="Times New Roman" w:hAnsi="Times New Roman"/>
          <w:b/>
          <w:color w:val="000000"/>
          <w:sz w:val="28"/>
          <w:lang w:val="ru-RU"/>
        </w:rPr>
        <w:t>`</w:t>
      </w:r>
      <w:r w:rsidR="003859CF">
        <w:rPr>
          <w:rFonts w:ascii="Times New Roman" w:hAnsi="Times New Roman"/>
          <w:b/>
          <w:color w:val="000000"/>
          <w:sz w:val="28"/>
          <w:lang w:val="ru-RU"/>
        </w:rPr>
        <w:t>???</w:t>
      </w:r>
      <w:r w:rsidRPr="0070589A">
        <w:rPr>
          <w:rFonts w:ascii="Times New Roman" w:hAnsi="Times New Roman"/>
          <w:b/>
          <w:color w:val="000000"/>
          <w:sz w:val="28"/>
          <w:lang w:val="ru-RU"/>
        </w:rPr>
        <w:t>):</w:t>
      </w:r>
      <w:r w:rsidRPr="0070589A">
        <w:rPr>
          <w:rFonts w:ascii="Times New Roman" w:hAnsi="Times New Roman"/>
          <w:color w:val="000000"/>
          <w:sz w:val="28"/>
          <w:lang w:val="ru-RU"/>
        </w:rPr>
        <w:t xml:space="preserve"> Демонструють динаміку зміни середньогодинної глобальної інсоляції та відповідної генерації ФЕС за чотирма сезонами року (літо, зима, весна, осінь). </w:t>
      </w:r>
      <w:r w:rsidRPr="003859CF">
        <w:rPr>
          <w:rFonts w:ascii="Times New Roman" w:hAnsi="Times New Roman"/>
          <w:color w:val="000000"/>
          <w:sz w:val="28"/>
          <w:lang w:val="ru-RU"/>
        </w:rPr>
        <w:t>Графік чітко ілюструє сезонну асиметрію:</w:t>
      </w:r>
    </w:p>
    <w:p w14:paraId="7B512760" w14:textId="77777777" w:rsidR="004103B9" w:rsidRDefault="00000000">
      <w:pPr>
        <w:spacing w:after="120" w:line="360" w:lineRule="auto"/>
        <w:ind w:firstLine="720"/>
        <w:jc w:val="both"/>
      </w:pPr>
      <w:proofErr w:type="spellStart"/>
      <w:r>
        <w:rPr>
          <w:rFonts w:ascii="Times New Roman" w:hAnsi="Times New Roman"/>
          <w:color w:val="000000"/>
          <w:sz w:val="28"/>
        </w:rPr>
        <w:t>Ці</w:t>
      </w:r>
      <w:proofErr w:type="spellEnd"/>
      <w:r>
        <w:rPr>
          <w:rFonts w:ascii="Times New Roman" w:hAnsi="Times New Roman"/>
          <w:color w:val="000000"/>
          <w:sz w:val="28"/>
        </w:rPr>
        <w:t xml:space="preserve"> </w:t>
      </w:r>
      <w:proofErr w:type="spellStart"/>
      <w:r>
        <w:rPr>
          <w:rFonts w:ascii="Times New Roman" w:hAnsi="Times New Roman"/>
          <w:color w:val="000000"/>
          <w:sz w:val="28"/>
        </w:rPr>
        <w:t>висновки</w:t>
      </w:r>
      <w:proofErr w:type="spellEnd"/>
      <w:r>
        <w:rPr>
          <w:rFonts w:ascii="Times New Roman" w:hAnsi="Times New Roman"/>
          <w:color w:val="000000"/>
          <w:sz w:val="28"/>
        </w:rPr>
        <w:t xml:space="preserve"> </w:t>
      </w:r>
      <w:proofErr w:type="spellStart"/>
      <w:r>
        <w:rPr>
          <w:rFonts w:ascii="Times New Roman" w:hAnsi="Times New Roman"/>
          <w:color w:val="000000"/>
          <w:sz w:val="28"/>
        </w:rPr>
        <w:t>підкреслюють</w:t>
      </w:r>
      <w:proofErr w:type="spellEnd"/>
      <w:r>
        <w:rPr>
          <w:rFonts w:ascii="Times New Roman" w:hAnsi="Times New Roman"/>
          <w:color w:val="000000"/>
          <w:sz w:val="28"/>
        </w:rPr>
        <w:t xml:space="preserve"> </w:t>
      </w:r>
      <w:proofErr w:type="spellStart"/>
      <w:r>
        <w:rPr>
          <w:rFonts w:ascii="Times New Roman" w:hAnsi="Times New Roman"/>
          <w:color w:val="000000"/>
          <w:sz w:val="28"/>
        </w:rPr>
        <w:t>необхідність</w:t>
      </w:r>
      <w:proofErr w:type="spellEnd"/>
      <w:r>
        <w:rPr>
          <w:rFonts w:ascii="Times New Roman" w:hAnsi="Times New Roman"/>
          <w:color w:val="000000"/>
          <w:sz w:val="28"/>
        </w:rPr>
        <w:t xml:space="preserve"> </w:t>
      </w:r>
      <w:proofErr w:type="spellStart"/>
      <w:r>
        <w:rPr>
          <w:rFonts w:ascii="Times New Roman" w:hAnsi="Times New Roman"/>
          <w:color w:val="000000"/>
          <w:sz w:val="28"/>
        </w:rPr>
        <w:t>використання</w:t>
      </w:r>
      <w:proofErr w:type="spellEnd"/>
      <w:r>
        <w:rPr>
          <w:rFonts w:ascii="Times New Roman" w:hAnsi="Times New Roman"/>
          <w:color w:val="000000"/>
          <w:sz w:val="28"/>
        </w:rPr>
        <w:t xml:space="preserve"> гібридної нейромережі CNN-LSTM: шар CNN здатний видобувати просторові кореляції між суміжними погодними чинниками на кожному часовому кроці (наприклад, поєднання високої GHI та низької температури), тоді як LSTM ефективно моделюватиме часову динаміку та добові/сезонні профілі генерації, що дозволить значно підвищити якість прогнозу за будь-яких погодних умов.</w:t>
      </w:r>
    </w:p>
    <w:p w14:paraId="73608C93" w14:textId="77777777" w:rsidR="004103B9" w:rsidRDefault="00000000">
      <w:r>
        <w:br w:type="page"/>
      </w:r>
    </w:p>
    <w:p w14:paraId="59FDE999" w14:textId="77777777" w:rsidR="004103B9" w:rsidRDefault="00000000">
      <w:pPr>
        <w:spacing w:before="240" w:after="360" w:line="360" w:lineRule="auto"/>
        <w:jc w:val="center"/>
      </w:pPr>
      <w:r>
        <w:rPr>
          <w:rFonts w:ascii="Times New Roman" w:hAnsi="Times New Roman"/>
          <w:b/>
          <w:color w:val="000000"/>
          <w:sz w:val="28"/>
        </w:rPr>
        <w:lastRenderedPageBreak/>
        <w:t>РОЗДІЛ 2. ТЕОРЕТИЧНІ ЗАСАДИ ФУНКЦІОНУВАННЯ ФОТОЕЛЕКТРИЧНИХ СИСТЕМ ТА НЕЙРОМЕРЕЖЕВОЇ АРХІТЕКТУРИ CNN-LSTM</w:t>
      </w:r>
    </w:p>
    <w:p w14:paraId="7CF778B5" w14:textId="77777777" w:rsidR="004103B9" w:rsidRPr="0070589A" w:rsidRDefault="00000000">
      <w:pPr>
        <w:spacing w:before="240" w:after="240" w:line="360" w:lineRule="auto"/>
        <w:rPr>
          <w:lang w:val="ru-RU"/>
        </w:rPr>
      </w:pPr>
      <w:r w:rsidRPr="0070589A">
        <w:rPr>
          <w:rFonts w:ascii="Times New Roman" w:hAnsi="Times New Roman"/>
          <w:b/>
          <w:color w:val="000000"/>
          <w:sz w:val="28"/>
          <w:lang w:val="ru-RU"/>
        </w:rPr>
        <w:t>2.1. Особливості фотоелектричного перетворення та джерела втрат у фотоелектричних системах</w:t>
      </w:r>
    </w:p>
    <w:p w14:paraId="3CDEA7B3" w14:textId="77777777" w:rsidR="004103B9" w:rsidRPr="0070589A" w:rsidRDefault="00000000">
      <w:pPr>
        <w:spacing w:after="120" w:line="360" w:lineRule="auto"/>
        <w:ind w:firstLine="720"/>
        <w:jc w:val="both"/>
        <w:rPr>
          <w:lang w:val="ru-RU"/>
        </w:rPr>
      </w:pPr>
      <w:r w:rsidRPr="0070589A">
        <w:rPr>
          <w:rFonts w:ascii="Times New Roman" w:hAnsi="Times New Roman"/>
          <w:color w:val="000000"/>
          <w:sz w:val="28"/>
          <w:lang w:val="ru-RU"/>
        </w:rPr>
        <w:t>Функціонування фотоелектричних систем (ФЕС) базується на явищі внутрішнього фотоефекту в напівпровідникових матеріалах. Найбільш поширеним матеріалом для виготовлення сонячних елементів є кремній (</w:t>
      </w:r>
      <w:r>
        <w:rPr>
          <w:rFonts w:ascii="Times New Roman" w:hAnsi="Times New Roman"/>
          <w:i/>
          <w:color w:val="000000"/>
          <w:sz w:val="28"/>
        </w:rPr>
        <w:t>Si</w:t>
      </w:r>
      <w:r w:rsidRPr="0070589A">
        <w:rPr>
          <w:rFonts w:ascii="Times New Roman" w:hAnsi="Times New Roman"/>
          <w:color w:val="000000"/>
          <w:sz w:val="28"/>
          <w:lang w:val="ru-RU"/>
        </w:rPr>
        <w:t xml:space="preserve">). Фізичний процес перетворення сонячної енергії в електричну полягає у поглинанні квантів світла (фотонів) напівпровідниковою структурою з утворенням вільних носіїв заряду (електрон-діркових пар) та їх подальшому розділенні внутрішнім електричним полем </w:t>
      </w:r>
      <w:r>
        <w:rPr>
          <w:rFonts w:ascii="Times New Roman" w:hAnsi="Times New Roman"/>
          <w:i/>
          <w:color w:val="000000"/>
          <w:sz w:val="28"/>
        </w:rPr>
        <w:t>p</w:t>
      </w:r>
      <w:r w:rsidRPr="0070589A">
        <w:rPr>
          <w:rFonts w:ascii="Times New Roman" w:hAnsi="Times New Roman"/>
          <w:color w:val="000000"/>
          <w:sz w:val="28"/>
          <w:lang w:val="ru-RU"/>
        </w:rPr>
        <w:t>-</w:t>
      </w:r>
      <w:r>
        <w:rPr>
          <w:rFonts w:ascii="Times New Roman" w:hAnsi="Times New Roman"/>
          <w:i/>
          <w:color w:val="000000"/>
          <w:sz w:val="28"/>
        </w:rPr>
        <w:t>n</w:t>
      </w:r>
      <w:r w:rsidRPr="0070589A">
        <w:rPr>
          <w:rFonts w:ascii="Times New Roman" w:hAnsi="Times New Roman"/>
          <w:color w:val="000000"/>
          <w:sz w:val="28"/>
          <w:lang w:val="ru-RU"/>
        </w:rPr>
        <w:t xml:space="preserve"> переходу.</w:t>
      </w:r>
    </w:p>
    <w:p w14:paraId="44D43FE4" w14:textId="77777777" w:rsidR="004103B9" w:rsidRPr="0070589A" w:rsidRDefault="00000000">
      <w:pPr>
        <w:spacing w:after="120" w:line="360" w:lineRule="auto"/>
        <w:ind w:firstLine="720"/>
        <w:jc w:val="both"/>
        <w:rPr>
          <w:lang w:val="ru-RU"/>
        </w:rPr>
      </w:pPr>
      <w:r w:rsidRPr="0070589A">
        <w:rPr>
          <w:rFonts w:ascii="Times New Roman" w:hAnsi="Times New Roman"/>
          <w:color w:val="000000"/>
          <w:sz w:val="28"/>
          <w:lang w:val="ru-RU"/>
        </w:rPr>
        <w:t xml:space="preserve">Коли енергія падаючого фотона </w:t>
      </w:r>
      <w:proofErr w:type="spellStart"/>
      <w:r>
        <w:rPr>
          <w:rFonts w:ascii="Times New Roman" w:hAnsi="Times New Roman"/>
          <w:i/>
          <w:color w:val="000000"/>
          <w:sz w:val="28"/>
        </w:rPr>
        <w:t>hν</w:t>
      </w:r>
      <w:proofErr w:type="spellEnd"/>
      <w:r w:rsidRPr="0070589A">
        <w:rPr>
          <w:rFonts w:ascii="Times New Roman" w:hAnsi="Times New Roman"/>
          <w:color w:val="000000"/>
          <w:sz w:val="28"/>
          <w:lang w:val="ru-RU"/>
        </w:rPr>
        <w:t xml:space="preserve"> перевищує ширину забороненої зони напівпровідника </w:t>
      </w:r>
      <w:r>
        <w:rPr>
          <w:rFonts w:ascii="Times New Roman" w:hAnsi="Times New Roman"/>
          <w:i/>
          <w:color w:val="000000"/>
          <w:sz w:val="28"/>
        </w:rPr>
        <w:t>E</w:t>
      </w:r>
      <w:r>
        <w:rPr>
          <w:rFonts w:ascii="Times New Roman" w:hAnsi="Times New Roman"/>
          <w:i/>
          <w:color w:val="000000"/>
          <w:sz w:val="28"/>
          <w:vertAlign w:val="subscript"/>
        </w:rPr>
        <w:t>g</w:t>
      </w:r>
      <w:r w:rsidRPr="0070589A">
        <w:rPr>
          <w:rFonts w:ascii="Times New Roman" w:hAnsi="Times New Roman"/>
          <w:color w:val="000000"/>
          <w:sz w:val="28"/>
          <w:lang w:val="ru-RU"/>
        </w:rPr>
        <w:t xml:space="preserve"> (для кристалічного кремнію </w:t>
      </w:r>
      <w:r>
        <w:rPr>
          <w:rFonts w:ascii="Times New Roman" w:hAnsi="Times New Roman"/>
          <w:i/>
          <w:color w:val="000000"/>
          <w:sz w:val="28"/>
        </w:rPr>
        <w:t>E</w:t>
      </w:r>
      <w:r>
        <w:rPr>
          <w:rFonts w:ascii="Times New Roman" w:hAnsi="Times New Roman"/>
          <w:i/>
          <w:color w:val="000000"/>
          <w:sz w:val="28"/>
          <w:vertAlign w:val="subscript"/>
        </w:rPr>
        <w:t>g</w:t>
      </w:r>
      <w:r w:rsidRPr="0070589A">
        <w:rPr>
          <w:rFonts w:ascii="Times New Roman" w:hAnsi="Times New Roman"/>
          <w:color w:val="000000"/>
          <w:sz w:val="28"/>
          <w:lang w:val="ru-RU"/>
        </w:rPr>
        <w:t xml:space="preserve">  ≈  1.11 еВ), фотон поглинається, збуджуючи електрон з валентної зони до зони провідності. В результаті утворюється вільний електрон та вільна дірка у валентній зоні. Під дією дифузійного електричного поля в області </w:t>
      </w:r>
      <w:r>
        <w:rPr>
          <w:rFonts w:ascii="Times New Roman" w:hAnsi="Times New Roman"/>
          <w:i/>
          <w:color w:val="000000"/>
          <w:sz w:val="28"/>
        </w:rPr>
        <w:t>p</w:t>
      </w:r>
      <w:r w:rsidRPr="0070589A">
        <w:rPr>
          <w:rFonts w:ascii="Times New Roman" w:hAnsi="Times New Roman"/>
          <w:color w:val="000000"/>
          <w:sz w:val="28"/>
          <w:lang w:val="ru-RU"/>
        </w:rPr>
        <w:t>-</w:t>
      </w:r>
      <w:r>
        <w:rPr>
          <w:rFonts w:ascii="Times New Roman" w:hAnsi="Times New Roman"/>
          <w:i/>
          <w:color w:val="000000"/>
          <w:sz w:val="28"/>
        </w:rPr>
        <w:t>n</w:t>
      </w:r>
      <w:r w:rsidRPr="0070589A">
        <w:rPr>
          <w:rFonts w:ascii="Times New Roman" w:hAnsi="Times New Roman"/>
          <w:color w:val="000000"/>
          <w:sz w:val="28"/>
          <w:lang w:val="ru-RU"/>
        </w:rPr>
        <w:t xml:space="preserve"> переходу неосновні носії заряду (електрони з </w:t>
      </w:r>
      <w:r>
        <w:rPr>
          <w:rFonts w:ascii="Times New Roman" w:hAnsi="Times New Roman"/>
          <w:i/>
          <w:color w:val="000000"/>
          <w:sz w:val="28"/>
        </w:rPr>
        <w:t>p</w:t>
      </w:r>
      <w:r w:rsidRPr="0070589A">
        <w:rPr>
          <w:rFonts w:ascii="Times New Roman" w:hAnsi="Times New Roman"/>
          <w:color w:val="000000"/>
          <w:sz w:val="28"/>
          <w:lang w:val="ru-RU"/>
        </w:rPr>
        <w:t xml:space="preserve">-області та дірки з </w:t>
      </w:r>
      <w:r>
        <w:rPr>
          <w:rFonts w:ascii="Times New Roman" w:hAnsi="Times New Roman"/>
          <w:i/>
          <w:color w:val="000000"/>
          <w:sz w:val="28"/>
        </w:rPr>
        <w:t>n</w:t>
      </w:r>
      <w:r w:rsidRPr="0070589A">
        <w:rPr>
          <w:rFonts w:ascii="Times New Roman" w:hAnsi="Times New Roman"/>
          <w:color w:val="000000"/>
          <w:sz w:val="28"/>
          <w:lang w:val="ru-RU"/>
        </w:rPr>
        <w:t>-області) переносяться через перехід. Це створює фотострум у зовнішньому колі, що підключається до навантаження.</w:t>
      </w:r>
    </w:p>
    <w:p w14:paraId="1DA3DAB5" w14:textId="77777777" w:rsidR="004103B9" w:rsidRPr="0070589A" w:rsidRDefault="00000000">
      <w:pPr>
        <w:spacing w:after="120" w:line="360" w:lineRule="auto"/>
        <w:ind w:firstLine="720"/>
        <w:jc w:val="both"/>
        <w:rPr>
          <w:lang w:val="ru-RU"/>
        </w:rPr>
      </w:pPr>
      <w:r w:rsidRPr="0070589A">
        <w:rPr>
          <w:rFonts w:ascii="Times New Roman" w:hAnsi="Times New Roman"/>
          <w:color w:val="000000"/>
          <w:sz w:val="28"/>
          <w:lang w:val="ru-RU"/>
        </w:rPr>
        <w:t>Процес фотоелектричного перетворення характеризується низкою фізичних та технічних обмежень, які зумовлюють виникнення суттєвих втрат енергії. Реальна вихідна потужність сонячної електростанції завжди менша за потенційно можливу потужність за ідеальних умов. Усі джерела втрат у ФЕС можна класифікувати на кілька основних категорій:</w:t>
      </w:r>
    </w:p>
    <w:p w14:paraId="320A132B" w14:textId="77777777" w:rsidR="004103B9" w:rsidRDefault="00000000">
      <w:pPr>
        <w:pStyle w:val="ListNumber"/>
        <w:spacing w:after="60" w:line="360" w:lineRule="auto"/>
        <w:ind w:firstLine="0"/>
      </w:pPr>
      <w:proofErr w:type="spellStart"/>
      <w:r>
        <w:rPr>
          <w:rFonts w:ascii="Times New Roman" w:hAnsi="Times New Roman"/>
          <w:b/>
          <w:color w:val="000000"/>
          <w:sz w:val="28"/>
        </w:rPr>
        <w:t>Температурні</w:t>
      </w:r>
      <w:proofErr w:type="spellEnd"/>
      <w:r>
        <w:rPr>
          <w:rFonts w:ascii="Times New Roman" w:hAnsi="Times New Roman"/>
          <w:b/>
          <w:color w:val="000000"/>
          <w:sz w:val="28"/>
        </w:rPr>
        <w:t xml:space="preserve"> </w:t>
      </w:r>
      <w:proofErr w:type="spellStart"/>
      <w:r>
        <w:rPr>
          <w:rFonts w:ascii="Times New Roman" w:hAnsi="Times New Roman"/>
          <w:b/>
          <w:color w:val="000000"/>
          <w:sz w:val="28"/>
        </w:rPr>
        <w:t>втрати</w:t>
      </w:r>
      <w:proofErr w:type="spellEnd"/>
      <w:r>
        <w:rPr>
          <w:rFonts w:ascii="Times New Roman" w:hAnsi="Times New Roman"/>
          <w:b/>
          <w:color w:val="000000"/>
          <w:sz w:val="28"/>
        </w:rPr>
        <w:t xml:space="preserve"> (Thermal Losses)</w:t>
      </w:r>
    </w:p>
    <w:p w14:paraId="478E220D" w14:textId="77777777" w:rsidR="004103B9" w:rsidRDefault="00000000">
      <w:pPr>
        <w:tabs>
          <w:tab w:val="center" w:pos="4824"/>
          <w:tab w:val="right" w:pos="9648"/>
        </w:tabs>
        <w:spacing w:before="120" w:after="120" w:line="360" w:lineRule="auto"/>
      </w:pPr>
      <w:r>
        <w:tab/>
      </w:r>
      <w:r>
        <w:rPr>
          <w:rFonts w:ascii="Times New Roman" w:hAnsi="Times New Roman"/>
          <w:i/>
          <w:color w:val="000000"/>
          <w:sz w:val="28"/>
        </w:rPr>
        <w:t>P</w:t>
      </w:r>
      <w:r>
        <w:rPr>
          <w:rFonts w:ascii="Times New Roman" w:hAnsi="Times New Roman"/>
          <w:i/>
          <w:color w:val="000000"/>
          <w:sz w:val="28"/>
          <w:vertAlign w:val="subscript"/>
        </w:rPr>
        <w:t>PV</w:t>
      </w:r>
      <w:r>
        <w:rPr>
          <w:rFonts w:ascii="Times New Roman" w:hAnsi="Times New Roman"/>
          <w:color w:val="000000"/>
          <w:sz w:val="28"/>
        </w:rPr>
        <w:t xml:space="preserve"> = </w:t>
      </w:r>
      <w:r>
        <w:rPr>
          <w:rFonts w:ascii="Times New Roman" w:hAnsi="Times New Roman"/>
          <w:i/>
          <w:color w:val="000000"/>
          <w:sz w:val="28"/>
        </w:rPr>
        <w:t>P</w:t>
      </w:r>
      <w:r>
        <w:rPr>
          <w:rFonts w:ascii="Times New Roman" w:hAnsi="Times New Roman"/>
          <w:color w:val="000000"/>
          <w:sz w:val="28"/>
          <w:vertAlign w:val="subscript"/>
        </w:rPr>
        <w:t>STC</w:t>
      </w:r>
      <w:r>
        <w:rPr>
          <w:rFonts w:ascii="Times New Roman" w:hAnsi="Times New Roman"/>
          <w:color w:val="000000"/>
          <w:sz w:val="28"/>
        </w:rPr>
        <w:t xml:space="preserve">  ·  </w:t>
      </w:r>
      <w:r>
        <w:rPr>
          <w:rFonts w:ascii="Times New Roman" w:hAnsi="Times New Roman"/>
          <w:i/>
          <w:color w:val="000000"/>
          <w:sz w:val="28"/>
        </w:rPr>
        <w:t>G</w:t>
      </w:r>
      <w:r>
        <w:rPr>
          <w:rFonts w:ascii="Times New Roman" w:hAnsi="Times New Roman"/>
          <w:i/>
          <w:color w:val="000000"/>
          <w:sz w:val="28"/>
          <w:vertAlign w:val="subscript"/>
        </w:rPr>
        <w:t>T</w:t>
      </w:r>
      <w:r>
        <w:rPr>
          <w:rFonts w:ascii="Times New Roman" w:hAnsi="Times New Roman"/>
          <w:color w:val="000000"/>
          <w:sz w:val="28"/>
        </w:rPr>
        <w:t>/</w:t>
      </w:r>
      <w:r>
        <w:rPr>
          <w:rFonts w:ascii="Times New Roman" w:hAnsi="Times New Roman"/>
          <w:i/>
          <w:color w:val="000000"/>
          <w:sz w:val="28"/>
        </w:rPr>
        <w:t>G</w:t>
      </w:r>
      <w:r>
        <w:rPr>
          <w:rFonts w:ascii="Times New Roman" w:hAnsi="Times New Roman"/>
          <w:color w:val="000000"/>
          <w:sz w:val="28"/>
          <w:vertAlign w:val="subscript"/>
        </w:rPr>
        <w:t>STC</w:t>
      </w:r>
      <w:r>
        <w:rPr>
          <w:rFonts w:ascii="Times New Roman" w:hAnsi="Times New Roman"/>
          <w:color w:val="000000"/>
          <w:sz w:val="28"/>
        </w:rPr>
        <w:t xml:space="preserve">  ·  [1 - </w:t>
      </w:r>
      <w:r>
        <w:rPr>
          <w:rFonts w:ascii="Times New Roman" w:hAnsi="Times New Roman"/>
          <w:i/>
          <w:color w:val="000000"/>
          <w:sz w:val="28"/>
        </w:rPr>
        <w:t>γ</w:t>
      </w:r>
      <w:r>
        <w:rPr>
          <w:rFonts w:ascii="Times New Roman" w:hAnsi="Times New Roman"/>
          <w:color w:val="000000"/>
          <w:sz w:val="28"/>
        </w:rPr>
        <w:t xml:space="preserve">  ·  (</w:t>
      </w:r>
      <w:r>
        <w:rPr>
          <w:rFonts w:ascii="Times New Roman" w:hAnsi="Times New Roman"/>
          <w:i/>
          <w:color w:val="000000"/>
          <w:sz w:val="28"/>
        </w:rPr>
        <w:t>T</w:t>
      </w:r>
      <w:r>
        <w:rPr>
          <w:rFonts w:ascii="Times New Roman" w:hAnsi="Times New Roman"/>
          <w:color w:val="000000"/>
          <w:sz w:val="28"/>
          <w:vertAlign w:val="subscript"/>
        </w:rPr>
        <w:t>cell</w:t>
      </w:r>
      <w:r>
        <w:rPr>
          <w:rFonts w:ascii="Times New Roman" w:hAnsi="Times New Roman"/>
          <w:color w:val="000000"/>
          <w:sz w:val="28"/>
        </w:rPr>
        <w:t xml:space="preserve"> - </w:t>
      </w:r>
      <w:r>
        <w:rPr>
          <w:rFonts w:ascii="Times New Roman" w:hAnsi="Times New Roman"/>
          <w:i/>
          <w:color w:val="000000"/>
          <w:sz w:val="28"/>
        </w:rPr>
        <w:t>T</w:t>
      </w:r>
      <w:r>
        <w:rPr>
          <w:rFonts w:ascii="Times New Roman" w:hAnsi="Times New Roman"/>
          <w:color w:val="000000"/>
          <w:sz w:val="28"/>
          <w:vertAlign w:val="subscript"/>
        </w:rPr>
        <w:t>STC</w:t>
      </w:r>
      <w:r>
        <w:rPr>
          <w:rFonts w:ascii="Times New Roman" w:hAnsi="Times New Roman"/>
          <w:color w:val="000000"/>
          <w:sz w:val="28"/>
        </w:rPr>
        <w:t>)]</w:t>
      </w:r>
      <w:r>
        <w:tab/>
      </w:r>
      <w:r>
        <w:rPr>
          <w:rFonts w:ascii="Times New Roman" w:hAnsi="Times New Roman"/>
          <w:color w:val="000000"/>
          <w:sz w:val="28"/>
        </w:rPr>
        <w:t>(2.1)</w:t>
      </w:r>
    </w:p>
    <w:p w14:paraId="32BD26DD" w14:textId="77777777" w:rsidR="004103B9" w:rsidRDefault="00000000">
      <w:pPr>
        <w:spacing w:after="120" w:line="360" w:lineRule="auto"/>
        <w:ind w:firstLine="720"/>
        <w:jc w:val="both"/>
      </w:pPr>
      <w:r>
        <w:rPr>
          <w:rFonts w:ascii="Times New Roman" w:hAnsi="Times New Roman"/>
          <w:color w:val="000000"/>
          <w:sz w:val="28"/>
        </w:rPr>
        <w:lastRenderedPageBreak/>
        <w:t xml:space="preserve">де </w:t>
      </w:r>
      <w:r>
        <w:rPr>
          <w:rFonts w:ascii="Times New Roman" w:hAnsi="Times New Roman"/>
          <w:i/>
          <w:color w:val="000000"/>
          <w:sz w:val="28"/>
        </w:rPr>
        <w:t>P</w:t>
      </w:r>
      <w:r>
        <w:rPr>
          <w:rFonts w:ascii="Times New Roman" w:hAnsi="Times New Roman"/>
          <w:color w:val="000000"/>
          <w:sz w:val="28"/>
          <w:vertAlign w:val="subscript"/>
        </w:rPr>
        <w:t>STC</w:t>
      </w:r>
      <w:r>
        <w:rPr>
          <w:rFonts w:ascii="Times New Roman" w:hAnsi="Times New Roman"/>
          <w:color w:val="000000"/>
          <w:sz w:val="28"/>
        </w:rPr>
        <w:t xml:space="preserve"> — номінальна потужність модуля за стандартних умов випробувань (STC: інсоляція </w:t>
      </w:r>
      <w:r>
        <w:rPr>
          <w:rFonts w:ascii="Times New Roman" w:hAnsi="Times New Roman"/>
          <w:i/>
          <w:color w:val="000000"/>
          <w:sz w:val="28"/>
        </w:rPr>
        <w:t>G</w:t>
      </w:r>
      <w:r>
        <w:rPr>
          <w:rFonts w:ascii="Times New Roman" w:hAnsi="Times New Roman"/>
          <w:color w:val="000000"/>
          <w:sz w:val="28"/>
          <w:vertAlign w:val="subscript"/>
        </w:rPr>
        <w:t>STC</w:t>
      </w:r>
      <w:r>
        <w:rPr>
          <w:rFonts w:ascii="Times New Roman" w:hAnsi="Times New Roman"/>
          <w:color w:val="000000"/>
          <w:sz w:val="28"/>
        </w:rPr>
        <w:t xml:space="preserve"> = 1000 Вт/м², температура фотоелемента </w:t>
      </w:r>
      <w:r>
        <w:rPr>
          <w:rFonts w:ascii="Times New Roman" w:hAnsi="Times New Roman"/>
          <w:i/>
          <w:color w:val="000000"/>
          <w:sz w:val="28"/>
        </w:rPr>
        <w:t>T</w:t>
      </w:r>
      <w:r>
        <w:rPr>
          <w:rFonts w:ascii="Times New Roman" w:hAnsi="Times New Roman"/>
          <w:color w:val="000000"/>
          <w:sz w:val="28"/>
          <w:vertAlign w:val="subscript"/>
        </w:rPr>
        <w:t>STC</w:t>
      </w:r>
      <w:r>
        <w:rPr>
          <w:rFonts w:ascii="Times New Roman" w:hAnsi="Times New Roman"/>
          <w:color w:val="000000"/>
          <w:sz w:val="28"/>
        </w:rPr>
        <w:t xml:space="preserve"> = 25 °C, спектральний склад AM1.5); </w:t>
      </w:r>
      <w:r>
        <w:rPr>
          <w:rFonts w:ascii="Times New Roman" w:hAnsi="Times New Roman"/>
          <w:i/>
          <w:color w:val="000000"/>
          <w:sz w:val="28"/>
        </w:rPr>
        <w:t>G</w:t>
      </w:r>
      <w:r>
        <w:rPr>
          <w:rFonts w:ascii="Times New Roman" w:hAnsi="Times New Roman"/>
          <w:i/>
          <w:color w:val="000000"/>
          <w:sz w:val="28"/>
          <w:vertAlign w:val="subscript"/>
        </w:rPr>
        <w:t>T</w:t>
      </w:r>
      <w:r>
        <w:rPr>
          <w:rFonts w:ascii="Times New Roman" w:hAnsi="Times New Roman"/>
          <w:color w:val="000000"/>
          <w:sz w:val="28"/>
        </w:rPr>
        <w:t xml:space="preserve"> — фактична інтенсивність сонячного випромінювання на поверхні панелі, Вт/м²; </w:t>
      </w:r>
      <w:r>
        <w:rPr>
          <w:rFonts w:ascii="Times New Roman" w:hAnsi="Times New Roman"/>
          <w:i/>
          <w:color w:val="000000"/>
          <w:sz w:val="28"/>
        </w:rPr>
        <w:t>γ</w:t>
      </w:r>
      <w:r>
        <w:rPr>
          <w:rFonts w:ascii="Times New Roman" w:hAnsi="Times New Roman"/>
          <w:color w:val="000000"/>
          <w:sz w:val="28"/>
        </w:rPr>
        <w:t xml:space="preserve"> — температурний коефіцієнт потужності модуля, який для кристалічного кремнію зазвичай становить 0.35% - 0.45% / \</w:t>
      </w:r>
      <w:r>
        <w:rPr>
          <w:rFonts w:ascii="Times New Roman" w:hAnsi="Times New Roman"/>
          <w:i/>
          <w:color w:val="000000"/>
          <w:sz w:val="28"/>
        </w:rPr>
        <w:t>circ</w:t>
      </w:r>
      <w:r>
        <w:rPr>
          <w:rFonts w:ascii="Times New Roman" w:hAnsi="Times New Roman"/>
          <w:color w:val="000000"/>
          <w:sz w:val="28"/>
        </w:rPr>
        <w:t xml:space="preserve">C; </w:t>
      </w:r>
      <w:r>
        <w:rPr>
          <w:rFonts w:ascii="Times New Roman" w:hAnsi="Times New Roman"/>
          <w:i/>
          <w:color w:val="000000"/>
          <w:sz w:val="28"/>
        </w:rPr>
        <w:t>T</w:t>
      </w:r>
      <w:r>
        <w:rPr>
          <w:rFonts w:ascii="Times New Roman" w:hAnsi="Times New Roman"/>
          <w:color w:val="000000"/>
          <w:sz w:val="28"/>
          <w:vertAlign w:val="subscript"/>
        </w:rPr>
        <w:t>cell</w:t>
      </w:r>
      <w:r>
        <w:rPr>
          <w:rFonts w:ascii="Times New Roman" w:hAnsi="Times New Roman"/>
          <w:color w:val="000000"/>
          <w:sz w:val="28"/>
        </w:rPr>
        <w:t xml:space="preserve"> — температура кремнієвого елемента модуля, °C, яка розраховується з урахуванням температури навколишнього середовища </w:t>
      </w:r>
      <w:r>
        <w:rPr>
          <w:rFonts w:ascii="Times New Roman" w:hAnsi="Times New Roman"/>
          <w:i/>
          <w:color w:val="000000"/>
          <w:sz w:val="28"/>
        </w:rPr>
        <w:t>T</w:t>
      </w:r>
      <w:r>
        <w:rPr>
          <w:rFonts w:ascii="Times New Roman" w:hAnsi="Times New Roman"/>
          <w:color w:val="000000"/>
          <w:sz w:val="28"/>
          <w:vertAlign w:val="subscript"/>
        </w:rPr>
        <w:t>amb</w:t>
      </w:r>
      <w:r>
        <w:rPr>
          <w:rFonts w:ascii="Times New Roman" w:hAnsi="Times New Roman"/>
          <w:color w:val="000000"/>
          <w:sz w:val="28"/>
        </w:rPr>
        <w:t xml:space="preserve"> та швидкості вітру за спрощеною формулою:</w:t>
      </w:r>
    </w:p>
    <w:p w14:paraId="1D88B378" w14:textId="77777777" w:rsidR="004103B9" w:rsidRDefault="00000000">
      <w:pPr>
        <w:tabs>
          <w:tab w:val="center" w:pos="4824"/>
          <w:tab w:val="right" w:pos="9648"/>
        </w:tabs>
        <w:spacing w:before="120" w:after="120" w:line="360" w:lineRule="auto"/>
      </w:pPr>
      <w:r>
        <w:tab/>
      </w:r>
      <w:r>
        <w:rPr>
          <w:rFonts w:ascii="Times New Roman" w:hAnsi="Times New Roman"/>
          <w:i/>
          <w:color w:val="000000"/>
          <w:sz w:val="28"/>
        </w:rPr>
        <w:t>T</w:t>
      </w:r>
      <w:r>
        <w:rPr>
          <w:rFonts w:ascii="Times New Roman" w:hAnsi="Times New Roman"/>
          <w:color w:val="000000"/>
          <w:sz w:val="28"/>
          <w:vertAlign w:val="subscript"/>
        </w:rPr>
        <w:t>cell</w:t>
      </w:r>
      <w:r>
        <w:rPr>
          <w:rFonts w:ascii="Times New Roman" w:hAnsi="Times New Roman"/>
          <w:color w:val="000000"/>
          <w:sz w:val="28"/>
        </w:rPr>
        <w:t xml:space="preserve"> = </w:t>
      </w:r>
      <w:r>
        <w:rPr>
          <w:rFonts w:ascii="Times New Roman" w:hAnsi="Times New Roman"/>
          <w:i/>
          <w:color w:val="000000"/>
          <w:sz w:val="28"/>
        </w:rPr>
        <w:t>T</w:t>
      </w:r>
      <w:r>
        <w:rPr>
          <w:rFonts w:ascii="Times New Roman" w:hAnsi="Times New Roman"/>
          <w:color w:val="000000"/>
          <w:sz w:val="28"/>
          <w:vertAlign w:val="subscript"/>
        </w:rPr>
        <w:t>amb</w:t>
      </w:r>
      <w:r>
        <w:rPr>
          <w:rFonts w:ascii="Times New Roman" w:hAnsi="Times New Roman"/>
          <w:color w:val="000000"/>
          <w:sz w:val="28"/>
        </w:rPr>
        <w:t xml:space="preserve"> + </w:t>
      </w:r>
      <w:r>
        <w:rPr>
          <w:rFonts w:ascii="Times New Roman" w:hAnsi="Times New Roman"/>
          <w:i/>
          <w:color w:val="000000"/>
          <w:sz w:val="28"/>
        </w:rPr>
        <w:t>G</w:t>
      </w:r>
      <w:r>
        <w:rPr>
          <w:rFonts w:ascii="Times New Roman" w:hAnsi="Times New Roman"/>
          <w:i/>
          <w:color w:val="000000"/>
          <w:sz w:val="28"/>
          <w:vertAlign w:val="subscript"/>
        </w:rPr>
        <w:t>T</w:t>
      </w:r>
      <w:r>
        <w:rPr>
          <w:rFonts w:ascii="Times New Roman" w:hAnsi="Times New Roman"/>
          <w:color w:val="000000"/>
          <w:sz w:val="28"/>
        </w:rPr>
        <w:t xml:space="preserve">  ·  (NOCT - 20)/800</w:t>
      </w:r>
      <w:r>
        <w:tab/>
      </w:r>
      <w:r>
        <w:rPr>
          <w:rFonts w:ascii="Times New Roman" w:hAnsi="Times New Roman"/>
          <w:color w:val="000000"/>
          <w:sz w:val="28"/>
        </w:rPr>
        <w:t>(2.2)</w:t>
      </w:r>
    </w:p>
    <w:p w14:paraId="2059CB80" w14:textId="77777777" w:rsidR="004103B9" w:rsidRPr="0070589A" w:rsidRDefault="00000000">
      <w:pPr>
        <w:spacing w:after="120" w:line="360" w:lineRule="auto"/>
        <w:ind w:firstLine="720"/>
        <w:jc w:val="both"/>
        <w:rPr>
          <w:lang w:val="ru-RU"/>
        </w:rPr>
      </w:pPr>
      <w:r>
        <w:rPr>
          <w:rFonts w:ascii="Times New Roman" w:hAnsi="Times New Roman"/>
          <w:color w:val="000000"/>
          <w:sz w:val="28"/>
        </w:rPr>
        <w:t xml:space="preserve">де NOCT (Nominal Operating Cell Temperature) — номінальна робоча температура елемента (визначається при інсоляції 800 Вт/м², температурі повітря 20 °C та швидкості вітру 1 м/с, зазвичай NOCT  ≈  45  ±  2 °C). </w:t>
      </w:r>
      <w:r w:rsidRPr="0070589A">
        <w:rPr>
          <w:rFonts w:ascii="Times New Roman" w:hAnsi="Times New Roman"/>
          <w:color w:val="000000"/>
          <w:sz w:val="28"/>
          <w:lang w:val="ru-RU"/>
        </w:rPr>
        <w:t xml:space="preserve">Згідно з рівнянням (2.1), при нагріванні панелі влітку до температури </w:t>
      </w:r>
      <w:proofErr w:type="spellStart"/>
      <w:r>
        <w:rPr>
          <w:rFonts w:ascii="Times New Roman" w:hAnsi="Times New Roman"/>
          <w:i/>
          <w:color w:val="000000"/>
          <w:sz w:val="28"/>
        </w:rPr>
        <w:t>T</w:t>
      </w:r>
      <w:r>
        <w:rPr>
          <w:rFonts w:ascii="Times New Roman" w:hAnsi="Times New Roman"/>
          <w:color w:val="000000"/>
          <w:sz w:val="28"/>
          <w:vertAlign w:val="subscript"/>
        </w:rPr>
        <w:t>cell</w:t>
      </w:r>
      <w:proofErr w:type="spellEnd"/>
      <w:r w:rsidRPr="0070589A">
        <w:rPr>
          <w:rFonts w:ascii="Times New Roman" w:hAnsi="Times New Roman"/>
          <w:color w:val="000000"/>
          <w:sz w:val="28"/>
          <w:lang w:val="ru-RU"/>
        </w:rPr>
        <w:t xml:space="preserve"> = 65 °</w:t>
      </w:r>
      <w:r>
        <w:rPr>
          <w:rFonts w:ascii="Times New Roman" w:hAnsi="Times New Roman"/>
          <w:color w:val="000000"/>
          <w:sz w:val="28"/>
        </w:rPr>
        <w:t>C</w:t>
      </w:r>
      <w:r w:rsidRPr="0070589A">
        <w:rPr>
          <w:rFonts w:ascii="Times New Roman" w:hAnsi="Times New Roman"/>
          <w:color w:val="000000"/>
          <w:sz w:val="28"/>
          <w:lang w:val="ru-RU"/>
        </w:rPr>
        <w:t xml:space="preserve"> втрати потужності можуть досягати 15% - 18% від номіналу.</w:t>
      </w:r>
    </w:p>
    <w:p w14:paraId="2FE0BD3A" w14:textId="77777777" w:rsidR="004103B9" w:rsidRDefault="00000000">
      <w:pPr>
        <w:pStyle w:val="ListNumber"/>
        <w:spacing w:after="60" w:line="360" w:lineRule="auto"/>
        <w:ind w:firstLine="0"/>
      </w:pPr>
      <w:proofErr w:type="spellStart"/>
      <w:r>
        <w:rPr>
          <w:rFonts w:ascii="Times New Roman" w:hAnsi="Times New Roman"/>
          <w:b/>
          <w:color w:val="000000"/>
          <w:sz w:val="28"/>
        </w:rPr>
        <w:t>Оптичні</w:t>
      </w:r>
      <w:proofErr w:type="spellEnd"/>
      <w:r>
        <w:rPr>
          <w:rFonts w:ascii="Times New Roman" w:hAnsi="Times New Roman"/>
          <w:b/>
          <w:color w:val="000000"/>
          <w:sz w:val="28"/>
        </w:rPr>
        <w:t xml:space="preserve"> </w:t>
      </w:r>
      <w:proofErr w:type="spellStart"/>
      <w:r>
        <w:rPr>
          <w:rFonts w:ascii="Times New Roman" w:hAnsi="Times New Roman"/>
          <w:b/>
          <w:color w:val="000000"/>
          <w:sz w:val="28"/>
        </w:rPr>
        <w:t>втрати</w:t>
      </w:r>
      <w:proofErr w:type="spellEnd"/>
      <w:r>
        <w:rPr>
          <w:rFonts w:ascii="Times New Roman" w:hAnsi="Times New Roman"/>
          <w:b/>
          <w:color w:val="000000"/>
          <w:sz w:val="28"/>
        </w:rPr>
        <w:t xml:space="preserve"> </w:t>
      </w:r>
      <w:proofErr w:type="spellStart"/>
      <w:r>
        <w:rPr>
          <w:rFonts w:ascii="Times New Roman" w:hAnsi="Times New Roman"/>
          <w:b/>
          <w:color w:val="000000"/>
          <w:sz w:val="28"/>
        </w:rPr>
        <w:t>та</w:t>
      </w:r>
      <w:proofErr w:type="spellEnd"/>
      <w:r>
        <w:rPr>
          <w:rFonts w:ascii="Times New Roman" w:hAnsi="Times New Roman"/>
          <w:b/>
          <w:color w:val="000000"/>
          <w:sz w:val="28"/>
        </w:rPr>
        <w:t xml:space="preserve"> </w:t>
      </w:r>
      <w:proofErr w:type="spellStart"/>
      <w:r>
        <w:rPr>
          <w:rFonts w:ascii="Times New Roman" w:hAnsi="Times New Roman"/>
          <w:b/>
          <w:color w:val="000000"/>
          <w:sz w:val="28"/>
        </w:rPr>
        <w:t>відбиття</w:t>
      </w:r>
      <w:proofErr w:type="spellEnd"/>
      <w:r>
        <w:rPr>
          <w:rFonts w:ascii="Times New Roman" w:hAnsi="Times New Roman"/>
          <w:b/>
          <w:color w:val="000000"/>
          <w:sz w:val="28"/>
        </w:rPr>
        <w:t xml:space="preserve"> (Optical &amp; Reflection Losses)</w:t>
      </w:r>
    </w:p>
    <w:p w14:paraId="5BC817BC" w14:textId="77777777" w:rsidR="004103B9" w:rsidRDefault="00000000">
      <w:pPr>
        <w:pStyle w:val="ListNumber"/>
        <w:spacing w:after="60" w:line="360" w:lineRule="auto"/>
        <w:ind w:firstLine="0"/>
      </w:pPr>
      <w:r>
        <w:rPr>
          <w:rFonts w:ascii="Times New Roman" w:hAnsi="Times New Roman"/>
          <w:b/>
          <w:color w:val="000000"/>
          <w:sz w:val="28"/>
        </w:rPr>
        <w:t>Електричні та конверсійні втрати (Electrical &amp; Conversion Losses)</w:t>
      </w:r>
    </w:p>
    <w:p w14:paraId="264373F2" w14:textId="77777777" w:rsidR="004103B9" w:rsidRDefault="00000000">
      <w:pPr>
        <w:pStyle w:val="ListNumber"/>
        <w:spacing w:after="60" w:line="360" w:lineRule="auto"/>
        <w:ind w:firstLine="0"/>
      </w:pPr>
      <w:r>
        <w:rPr>
          <w:rFonts w:ascii="Times New Roman" w:hAnsi="Times New Roman"/>
          <w:b/>
          <w:color w:val="000000"/>
          <w:sz w:val="28"/>
        </w:rPr>
        <w:t>Геометричні втрати та затінення (Geometric &amp; Shading Losses)</w:t>
      </w:r>
    </w:p>
    <w:p w14:paraId="04C3CCEE" w14:textId="77777777" w:rsidR="004103B9" w:rsidRDefault="00000000">
      <w:pPr>
        <w:pStyle w:val="ListNumber"/>
        <w:spacing w:after="60" w:line="360" w:lineRule="auto"/>
        <w:ind w:firstLine="0"/>
      </w:pPr>
      <w:r>
        <w:rPr>
          <w:rFonts w:ascii="Times New Roman" w:hAnsi="Times New Roman"/>
          <w:b/>
          <w:color w:val="000000"/>
          <w:sz w:val="28"/>
        </w:rPr>
        <w:t>Втрати від старіння та деградації (Degradation &amp; Aging Losses)</w:t>
      </w:r>
    </w:p>
    <w:p w14:paraId="66997AE9" w14:textId="77777777" w:rsidR="004103B9" w:rsidRPr="0070589A" w:rsidRDefault="00000000">
      <w:pPr>
        <w:spacing w:before="240" w:after="240" w:line="360" w:lineRule="auto"/>
        <w:rPr>
          <w:lang w:val="ru-RU"/>
        </w:rPr>
      </w:pPr>
      <w:r w:rsidRPr="0070589A">
        <w:rPr>
          <w:rFonts w:ascii="Times New Roman" w:hAnsi="Times New Roman"/>
          <w:b/>
          <w:color w:val="000000"/>
          <w:sz w:val="28"/>
          <w:lang w:val="ru-RU"/>
        </w:rPr>
        <w:t>2.2. Географічний та кліматичний вплив на сонячну інсоляцію</w:t>
      </w:r>
    </w:p>
    <w:p w14:paraId="290D1C2E" w14:textId="77777777" w:rsidR="004103B9" w:rsidRPr="0070589A" w:rsidRDefault="00000000">
      <w:pPr>
        <w:spacing w:after="120" w:line="360" w:lineRule="auto"/>
        <w:ind w:firstLine="720"/>
        <w:jc w:val="both"/>
        <w:rPr>
          <w:lang w:val="ru-RU"/>
        </w:rPr>
      </w:pPr>
      <w:r w:rsidRPr="0070589A">
        <w:rPr>
          <w:rFonts w:ascii="Times New Roman" w:hAnsi="Times New Roman"/>
          <w:color w:val="000000"/>
          <w:sz w:val="28"/>
          <w:lang w:val="ru-RU"/>
        </w:rPr>
        <w:t>Кількість сонячної радіації, що досягає приймальної площини фотоелектричних панелей, визначається географічним розташуванням станції та геометрією руху Землі навколо Сонця.</w:t>
      </w:r>
    </w:p>
    <w:p w14:paraId="76FEDAE3" w14:textId="77777777" w:rsidR="004103B9" w:rsidRPr="0070589A" w:rsidRDefault="00000000">
      <w:pPr>
        <w:spacing w:after="120" w:line="360" w:lineRule="auto"/>
        <w:ind w:firstLine="720"/>
        <w:jc w:val="both"/>
        <w:rPr>
          <w:lang w:val="ru-RU"/>
        </w:rPr>
      </w:pPr>
      <w:r w:rsidRPr="0070589A">
        <w:rPr>
          <w:rFonts w:ascii="Times New Roman" w:hAnsi="Times New Roman"/>
          <w:color w:val="000000"/>
          <w:sz w:val="28"/>
          <w:lang w:val="ru-RU"/>
        </w:rPr>
        <w:t xml:space="preserve">Кут падіння сонячних променів на площину модуля залежить від висоти сонця над горизонтом (сонячного кута піднесення) </w:t>
      </w:r>
      <w:r>
        <w:rPr>
          <w:rFonts w:ascii="Times New Roman" w:hAnsi="Times New Roman"/>
          <w:i/>
          <w:color w:val="000000"/>
          <w:sz w:val="28"/>
        </w:rPr>
        <w:t>α</w:t>
      </w:r>
      <w:r w:rsidRPr="0070589A">
        <w:rPr>
          <w:rFonts w:ascii="Times New Roman" w:hAnsi="Times New Roman"/>
          <w:color w:val="000000"/>
          <w:sz w:val="28"/>
          <w:lang w:val="ru-RU"/>
        </w:rPr>
        <w:t xml:space="preserve"> та сонячного азимута </w:t>
      </w:r>
      <w:proofErr w:type="spellStart"/>
      <w:r>
        <w:rPr>
          <w:rFonts w:ascii="Times New Roman" w:hAnsi="Times New Roman"/>
          <w:i/>
          <w:color w:val="000000"/>
          <w:sz w:val="28"/>
        </w:rPr>
        <w:t>γ</w:t>
      </w:r>
      <w:r>
        <w:rPr>
          <w:rFonts w:ascii="Times New Roman" w:hAnsi="Times New Roman"/>
          <w:i/>
          <w:color w:val="000000"/>
          <w:sz w:val="28"/>
          <w:vertAlign w:val="subscript"/>
        </w:rPr>
        <w:t>s</w:t>
      </w:r>
      <w:proofErr w:type="spellEnd"/>
      <w:r w:rsidRPr="0070589A">
        <w:rPr>
          <w:rFonts w:ascii="Times New Roman" w:hAnsi="Times New Roman"/>
          <w:color w:val="000000"/>
          <w:sz w:val="28"/>
          <w:lang w:val="ru-RU"/>
        </w:rPr>
        <w:t xml:space="preserve">. Зенітний кут сонця </w:t>
      </w:r>
      <w:proofErr w:type="spellStart"/>
      <w:r>
        <w:rPr>
          <w:rFonts w:ascii="Times New Roman" w:hAnsi="Times New Roman"/>
          <w:i/>
          <w:color w:val="000000"/>
          <w:sz w:val="28"/>
        </w:rPr>
        <w:t>θ</w:t>
      </w:r>
      <w:r>
        <w:rPr>
          <w:rFonts w:ascii="Times New Roman" w:hAnsi="Times New Roman"/>
          <w:i/>
          <w:color w:val="000000"/>
          <w:sz w:val="28"/>
          <w:vertAlign w:val="subscript"/>
        </w:rPr>
        <w:t>z</w:t>
      </w:r>
      <w:proofErr w:type="spellEnd"/>
      <w:r w:rsidRPr="0070589A">
        <w:rPr>
          <w:rFonts w:ascii="Times New Roman" w:hAnsi="Times New Roman"/>
          <w:color w:val="000000"/>
          <w:sz w:val="28"/>
          <w:lang w:val="ru-RU"/>
        </w:rPr>
        <w:t>, який доповнює кут піднесення до 90\</w:t>
      </w:r>
      <w:r>
        <w:rPr>
          <w:rFonts w:ascii="Times New Roman" w:hAnsi="Times New Roman"/>
          <w:i/>
          <w:color w:val="000000"/>
          <w:sz w:val="28"/>
        </w:rPr>
        <w:t>circ</w:t>
      </w:r>
      <w:r w:rsidRPr="0070589A">
        <w:rPr>
          <w:rFonts w:ascii="Times New Roman" w:hAnsi="Times New Roman"/>
          <w:color w:val="000000"/>
          <w:sz w:val="28"/>
          <w:lang w:val="ru-RU"/>
        </w:rPr>
        <w:t xml:space="preserve"> (</w:t>
      </w:r>
      <w:proofErr w:type="spellStart"/>
      <w:r>
        <w:rPr>
          <w:rFonts w:ascii="Times New Roman" w:hAnsi="Times New Roman"/>
          <w:i/>
          <w:color w:val="000000"/>
          <w:sz w:val="28"/>
        </w:rPr>
        <w:t>θ</w:t>
      </w:r>
      <w:r>
        <w:rPr>
          <w:rFonts w:ascii="Times New Roman" w:hAnsi="Times New Roman"/>
          <w:i/>
          <w:color w:val="000000"/>
          <w:sz w:val="28"/>
          <w:vertAlign w:val="subscript"/>
        </w:rPr>
        <w:t>z</w:t>
      </w:r>
      <w:proofErr w:type="spellEnd"/>
      <w:r w:rsidRPr="0070589A">
        <w:rPr>
          <w:rFonts w:ascii="Times New Roman" w:hAnsi="Times New Roman"/>
          <w:color w:val="000000"/>
          <w:sz w:val="28"/>
          <w:lang w:val="ru-RU"/>
        </w:rPr>
        <w:t xml:space="preserve"> = 90\</w:t>
      </w:r>
      <w:r>
        <w:rPr>
          <w:rFonts w:ascii="Times New Roman" w:hAnsi="Times New Roman"/>
          <w:i/>
          <w:color w:val="000000"/>
          <w:sz w:val="28"/>
        </w:rPr>
        <w:t>circ</w:t>
      </w:r>
      <w:r w:rsidRPr="0070589A">
        <w:rPr>
          <w:rFonts w:ascii="Times New Roman" w:hAnsi="Times New Roman"/>
          <w:color w:val="000000"/>
          <w:sz w:val="28"/>
          <w:lang w:val="ru-RU"/>
        </w:rPr>
        <w:t xml:space="preserve"> - </w:t>
      </w:r>
      <w:r>
        <w:rPr>
          <w:rFonts w:ascii="Times New Roman" w:hAnsi="Times New Roman"/>
          <w:i/>
          <w:color w:val="000000"/>
          <w:sz w:val="28"/>
        </w:rPr>
        <w:t>α</w:t>
      </w:r>
      <w:r w:rsidRPr="0070589A">
        <w:rPr>
          <w:rFonts w:ascii="Times New Roman" w:hAnsi="Times New Roman"/>
          <w:color w:val="000000"/>
          <w:sz w:val="28"/>
          <w:lang w:val="ru-RU"/>
        </w:rPr>
        <w:t>), розраховується за формулою:</w:t>
      </w:r>
    </w:p>
    <w:p w14:paraId="2A202FED" w14:textId="77777777" w:rsidR="004103B9" w:rsidRPr="0070589A" w:rsidRDefault="00000000">
      <w:pPr>
        <w:tabs>
          <w:tab w:val="center" w:pos="4824"/>
          <w:tab w:val="right" w:pos="9648"/>
        </w:tabs>
        <w:spacing w:before="120" w:after="120" w:line="360" w:lineRule="auto"/>
        <w:rPr>
          <w:lang w:val="ru-RU"/>
        </w:rPr>
      </w:pPr>
      <w:r w:rsidRPr="0070589A">
        <w:rPr>
          <w:lang w:val="ru-RU"/>
        </w:rPr>
        <w:lastRenderedPageBreak/>
        <w:tab/>
      </w:r>
      <w:r>
        <w:rPr>
          <w:rFonts w:ascii="Times New Roman" w:hAnsi="Times New Roman"/>
          <w:color w:val="000000"/>
          <w:sz w:val="28"/>
        </w:rPr>
        <w:t>cos</w:t>
      </w:r>
      <w:r w:rsidRPr="0070589A">
        <w:rPr>
          <w:rFonts w:ascii="Times New Roman" w:hAnsi="Times New Roman"/>
          <w:color w:val="000000"/>
          <w:sz w:val="28"/>
          <w:lang w:val="ru-RU"/>
        </w:rPr>
        <w:t>(</w:t>
      </w:r>
      <w:proofErr w:type="spellStart"/>
      <w:r>
        <w:rPr>
          <w:rFonts w:ascii="Times New Roman" w:hAnsi="Times New Roman"/>
          <w:i/>
          <w:color w:val="000000"/>
          <w:sz w:val="28"/>
        </w:rPr>
        <w:t>θ</w:t>
      </w:r>
      <w:r>
        <w:rPr>
          <w:rFonts w:ascii="Times New Roman" w:hAnsi="Times New Roman"/>
          <w:i/>
          <w:color w:val="000000"/>
          <w:sz w:val="28"/>
          <w:vertAlign w:val="subscript"/>
        </w:rPr>
        <w:t>z</w:t>
      </w:r>
      <w:proofErr w:type="spellEnd"/>
      <w:r w:rsidRPr="0070589A">
        <w:rPr>
          <w:rFonts w:ascii="Times New Roman" w:hAnsi="Times New Roman"/>
          <w:color w:val="000000"/>
          <w:sz w:val="28"/>
          <w:lang w:val="ru-RU"/>
        </w:rPr>
        <w:t xml:space="preserve">) = </w:t>
      </w:r>
      <w:r>
        <w:rPr>
          <w:rFonts w:ascii="Times New Roman" w:hAnsi="Times New Roman"/>
          <w:color w:val="000000"/>
          <w:sz w:val="28"/>
        </w:rPr>
        <w:t>sin</w:t>
      </w:r>
      <w:r w:rsidRPr="0070589A">
        <w:rPr>
          <w:rFonts w:ascii="Times New Roman" w:hAnsi="Times New Roman"/>
          <w:color w:val="000000"/>
          <w:sz w:val="28"/>
          <w:lang w:val="ru-RU"/>
        </w:rPr>
        <w:t>(</w:t>
      </w:r>
      <w:proofErr w:type="gramStart"/>
      <w:r>
        <w:rPr>
          <w:rFonts w:ascii="Times New Roman" w:hAnsi="Times New Roman"/>
          <w:i/>
          <w:color w:val="000000"/>
          <w:sz w:val="28"/>
        </w:rPr>
        <w:t>φ</w:t>
      </w:r>
      <w:r w:rsidRPr="0070589A">
        <w:rPr>
          <w:rFonts w:ascii="Times New Roman" w:hAnsi="Times New Roman"/>
          <w:color w:val="000000"/>
          <w:sz w:val="28"/>
          <w:lang w:val="ru-RU"/>
        </w:rPr>
        <w:t>)  ·</w:t>
      </w:r>
      <w:proofErr w:type="gramEnd"/>
      <w:r w:rsidRPr="0070589A">
        <w:rPr>
          <w:rFonts w:ascii="Times New Roman" w:hAnsi="Times New Roman"/>
          <w:color w:val="000000"/>
          <w:sz w:val="28"/>
          <w:lang w:val="ru-RU"/>
        </w:rPr>
        <w:t xml:space="preserve">  </w:t>
      </w:r>
      <w:r>
        <w:rPr>
          <w:rFonts w:ascii="Times New Roman" w:hAnsi="Times New Roman"/>
          <w:color w:val="000000"/>
          <w:sz w:val="28"/>
        </w:rPr>
        <w:t>sin</w:t>
      </w:r>
      <w:r w:rsidRPr="0070589A">
        <w:rPr>
          <w:rFonts w:ascii="Times New Roman" w:hAnsi="Times New Roman"/>
          <w:color w:val="000000"/>
          <w:sz w:val="28"/>
          <w:lang w:val="ru-RU"/>
        </w:rPr>
        <w:t>(</w:t>
      </w:r>
      <w:r>
        <w:rPr>
          <w:rFonts w:ascii="Times New Roman" w:hAnsi="Times New Roman"/>
          <w:i/>
          <w:color w:val="000000"/>
          <w:sz w:val="28"/>
        </w:rPr>
        <w:t>δ</w:t>
      </w:r>
      <w:r w:rsidRPr="0070589A">
        <w:rPr>
          <w:rFonts w:ascii="Times New Roman" w:hAnsi="Times New Roman"/>
          <w:color w:val="000000"/>
          <w:sz w:val="28"/>
          <w:lang w:val="ru-RU"/>
        </w:rPr>
        <w:t xml:space="preserve">) + </w:t>
      </w:r>
      <w:r>
        <w:rPr>
          <w:rFonts w:ascii="Times New Roman" w:hAnsi="Times New Roman"/>
          <w:color w:val="000000"/>
          <w:sz w:val="28"/>
        </w:rPr>
        <w:t>cos</w:t>
      </w:r>
      <w:r w:rsidRPr="0070589A">
        <w:rPr>
          <w:rFonts w:ascii="Times New Roman" w:hAnsi="Times New Roman"/>
          <w:color w:val="000000"/>
          <w:sz w:val="28"/>
          <w:lang w:val="ru-RU"/>
        </w:rPr>
        <w:t>(</w:t>
      </w:r>
      <w:proofErr w:type="gramStart"/>
      <w:r>
        <w:rPr>
          <w:rFonts w:ascii="Times New Roman" w:hAnsi="Times New Roman"/>
          <w:i/>
          <w:color w:val="000000"/>
          <w:sz w:val="28"/>
        </w:rPr>
        <w:t>φ</w:t>
      </w:r>
      <w:r w:rsidRPr="0070589A">
        <w:rPr>
          <w:rFonts w:ascii="Times New Roman" w:hAnsi="Times New Roman"/>
          <w:color w:val="000000"/>
          <w:sz w:val="28"/>
          <w:lang w:val="ru-RU"/>
        </w:rPr>
        <w:t>)  ·</w:t>
      </w:r>
      <w:proofErr w:type="gramEnd"/>
      <w:r w:rsidRPr="0070589A">
        <w:rPr>
          <w:rFonts w:ascii="Times New Roman" w:hAnsi="Times New Roman"/>
          <w:color w:val="000000"/>
          <w:sz w:val="28"/>
          <w:lang w:val="ru-RU"/>
        </w:rPr>
        <w:t xml:space="preserve">  </w:t>
      </w:r>
      <w:r>
        <w:rPr>
          <w:rFonts w:ascii="Times New Roman" w:hAnsi="Times New Roman"/>
          <w:color w:val="000000"/>
          <w:sz w:val="28"/>
        </w:rPr>
        <w:t>cos</w:t>
      </w:r>
      <w:r w:rsidRPr="0070589A">
        <w:rPr>
          <w:rFonts w:ascii="Times New Roman" w:hAnsi="Times New Roman"/>
          <w:color w:val="000000"/>
          <w:sz w:val="28"/>
          <w:lang w:val="ru-RU"/>
        </w:rPr>
        <w:t>(</w:t>
      </w:r>
      <w:proofErr w:type="gramStart"/>
      <w:r>
        <w:rPr>
          <w:rFonts w:ascii="Times New Roman" w:hAnsi="Times New Roman"/>
          <w:i/>
          <w:color w:val="000000"/>
          <w:sz w:val="28"/>
        </w:rPr>
        <w:t>δ</w:t>
      </w:r>
      <w:r w:rsidRPr="0070589A">
        <w:rPr>
          <w:rFonts w:ascii="Times New Roman" w:hAnsi="Times New Roman"/>
          <w:color w:val="000000"/>
          <w:sz w:val="28"/>
          <w:lang w:val="ru-RU"/>
        </w:rPr>
        <w:t>)  ·</w:t>
      </w:r>
      <w:proofErr w:type="gramEnd"/>
      <w:r w:rsidRPr="0070589A">
        <w:rPr>
          <w:rFonts w:ascii="Times New Roman" w:hAnsi="Times New Roman"/>
          <w:color w:val="000000"/>
          <w:sz w:val="28"/>
          <w:lang w:val="ru-RU"/>
        </w:rPr>
        <w:t xml:space="preserve">  </w:t>
      </w:r>
      <w:r>
        <w:rPr>
          <w:rFonts w:ascii="Times New Roman" w:hAnsi="Times New Roman"/>
          <w:color w:val="000000"/>
          <w:sz w:val="28"/>
        </w:rPr>
        <w:t>cos</w:t>
      </w:r>
      <w:r w:rsidRPr="0070589A">
        <w:rPr>
          <w:rFonts w:ascii="Times New Roman" w:hAnsi="Times New Roman"/>
          <w:color w:val="000000"/>
          <w:sz w:val="28"/>
          <w:lang w:val="ru-RU"/>
        </w:rPr>
        <w:t>(</w:t>
      </w:r>
      <w:r>
        <w:rPr>
          <w:rFonts w:ascii="Times New Roman" w:hAnsi="Times New Roman"/>
          <w:i/>
          <w:color w:val="000000"/>
          <w:sz w:val="28"/>
        </w:rPr>
        <w:t>ω</w:t>
      </w:r>
      <w:r w:rsidRPr="0070589A">
        <w:rPr>
          <w:rFonts w:ascii="Times New Roman" w:hAnsi="Times New Roman"/>
          <w:color w:val="000000"/>
          <w:sz w:val="28"/>
          <w:lang w:val="ru-RU"/>
        </w:rPr>
        <w:t>)</w:t>
      </w:r>
      <w:r w:rsidRPr="0070589A">
        <w:rPr>
          <w:lang w:val="ru-RU"/>
        </w:rPr>
        <w:tab/>
      </w:r>
      <w:r w:rsidRPr="0070589A">
        <w:rPr>
          <w:rFonts w:ascii="Times New Roman" w:hAnsi="Times New Roman"/>
          <w:color w:val="000000"/>
          <w:sz w:val="28"/>
          <w:lang w:val="ru-RU"/>
        </w:rPr>
        <w:t>(2.3)</w:t>
      </w:r>
    </w:p>
    <w:p w14:paraId="2FDB5B82" w14:textId="77777777" w:rsidR="004103B9" w:rsidRPr="0070589A" w:rsidRDefault="00000000">
      <w:pPr>
        <w:spacing w:after="120" w:line="360" w:lineRule="auto"/>
        <w:ind w:firstLine="720"/>
        <w:jc w:val="both"/>
        <w:rPr>
          <w:lang w:val="ru-RU"/>
        </w:rPr>
      </w:pPr>
      <w:r w:rsidRPr="0070589A">
        <w:rPr>
          <w:rFonts w:ascii="Times New Roman" w:hAnsi="Times New Roman"/>
          <w:color w:val="000000"/>
          <w:sz w:val="28"/>
          <w:lang w:val="ru-RU"/>
        </w:rPr>
        <w:t xml:space="preserve">де </w:t>
      </w:r>
      <w:r>
        <w:rPr>
          <w:rFonts w:ascii="Times New Roman" w:hAnsi="Times New Roman"/>
          <w:i/>
          <w:color w:val="000000"/>
          <w:sz w:val="28"/>
        </w:rPr>
        <w:t>φ</w:t>
      </w:r>
      <w:r w:rsidRPr="0070589A">
        <w:rPr>
          <w:rFonts w:ascii="Times New Roman" w:hAnsi="Times New Roman"/>
          <w:color w:val="000000"/>
          <w:sz w:val="28"/>
          <w:lang w:val="ru-RU"/>
        </w:rPr>
        <w:t xml:space="preserve"> — географічна широта локації ФЕС (для нашого дослідження широта становить ~37.43° </w:t>
      </w:r>
      <w:r>
        <w:rPr>
          <w:rFonts w:ascii="Times New Roman" w:hAnsi="Times New Roman"/>
          <w:color w:val="000000"/>
          <w:sz w:val="28"/>
        </w:rPr>
        <w:t>N</w:t>
      </w:r>
      <w:r w:rsidRPr="0070589A">
        <w:rPr>
          <w:rFonts w:ascii="Times New Roman" w:hAnsi="Times New Roman"/>
          <w:color w:val="000000"/>
          <w:sz w:val="28"/>
          <w:lang w:val="ru-RU"/>
        </w:rPr>
        <w:t xml:space="preserve">); </w:t>
      </w:r>
      <w:r>
        <w:rPr>
          <w:rFonts w:ascii="Times New Roman" w:hAnsi="Times New Roman"/>
          <w:i/>
          <w:color w:val="000000"/>
          <w:sz w:val="28"/>
        </w:rPr>
        <w:t>δ</w:t>
      </w:r>
      <w:r w:rsidRPr="0070589A">
        <w:rPr>
          <w:rFonts w:ascii="Times New Roman" w:hAnsi="Times New Roman"/>
          <w:color w:val="000000"/>
          <w:sz w:val="28"/>
          <w:lang w:val="ru-RU"/>
        </w:rPr>
        <w:t xml:space="preserve"> — кут схилення Сонця (кут між напрямком сонячних променів та екваторіальною площиною Землі), який змінюється протягом року залежно від порядкового дня року </w:t>
      </w:r>
      <w:r>
        <w:rPr>
          <w:rFonts w:ascii="Times New Roman" w:hAnsi="Times New Roman"/>
          <w:i/>
          <w:color w:val="000000"/>
          <w:sz w:val="28"/>
        </w:rPr>
        <w:t>d</w:t>
      </w:r>
      <w:r w:rsidRPr="0070589A">
        <w:rPr>
          <w:rFonts w:ascii="Times New Roman" w:hAnsi="Times New Roman"/>
          <w:color w:val="000000"/>
          <w:sz w:val="28"/>
          <w:lang w:val="ru-RU"/>
        </w:rPr>
        <w:t xml:space="preserve"> (від 1 до 365) за наближеною формулою Купера:</w:t>
      </w:r>
    </w:p>
    <w:p w14:paraId="0D525DDA" w14:textId="77777777" w:rsidR="004103B9" w:rsidRPr="0070589A" w:rsidRDefault="00000000">
      <w:pPr>
        <w:tabs>
          <w:tab w:val="center" w:pos="4824"/>
          <w:tab w:val="right" w:pos="9648"/>
        </w:tabs>
        <w:spacing w:before="120" w:after="120" w:line="360" w:lineRule="auto"/>
        <w:rPr>
          <w:lang w:val="ru-RU"/>
        </w:rPr>
      </w:pPr>
      <w:r w:rsidRPr="0070589A">
        <w:rPr>
          <w:lang w:val="ru-RU"/>
        </w:rPr>
        <w:tab/>
      </w:r>
      <w:r>
        <w:rPr>
          <w:rFonts w:ascii="Times New Roman" w:hAnsi="Times New Roman"/>
          <w:i/>
          <w:color w:val="000000"/>
          <w:sz w:val="28"/>
        </w:rPr>
        <w:t>δ</w:t>
      </w:r>
      <w:r w:rsidRPr="0070589A">
        <w:rPr>
          <w:rFonts w:ascii="Times New Roman" w:hAnsi="Times New Roman"/>
          <w:color w:val="000000"/>
          <w:sz w:val="28"/>
          <w:lang w:val="ru-RU"/>
        </w:rPr>
        <w:t xml:space="preserve"> = 23.45\</w:t>
      </w:r>
      <w:proofErr w:type="gramStart"/>
      <w:r>
        <w:rPr>
          <w:rFonts w:ascii="Times New Roman" w:hAnsi="Times New Roman"/>
          <w:i/>
          <w:color w:val="000000"/>
          <w:sz w:val="28"/>
        </w:rPr>
        <w:t>circ</w:t>
      </w:r>
      <w:r w:rsidRPr="0070589A">
        <w:rPr>
          <w:rFonts w:ascii="Times New Roman" w:hAnsi="Times New Roman"/>
          <w:color w:val="000000"/>
          <w:sz w:val="28"/>
          <w:lang w:val="ru-RU"/>
        </w:rPr>
        <w:t xml:space="preserve">  ·</w:t>
      </w:r>
      <w:proofErr w:type="gramEnd"/>
      <w:r w:rsidRPr="0070589A">
        <w:rPr>
          <w:rFonts w:ascii="Times New Roman" w:hAnsi="Times New Roman"/>
          <w:color w:val="000000"/>
          <w:sz w:val="28"/>
          <w:lang w:val="ru-RU"/>
        </w:rPr>
        <w:t xml:space="preserve">  </w:t>
      </w:r>
      <w:r>
        <w:rPr>
          <w:rFonts w:ascii="Times New Roman" w:hAnsi="Times New Roman"/>
          <w:color w:val="000000"/>
          <w:sz w:val="28"/>
        </w:rPr>
        <w:t>sin</w:t>
      </w:r>
      <w:r w:rsidRPr="0070589A">
        <w:rPr>
          <w:rFonts w:ascii="Times New Roman" w:hAnsi="Times New Roman"/>
          <w:color w:val="000000"/>
          <w:sz w:val="28"/>
          <w:lang w:val="ru-RU"/>
        </w:rPr>
        <w:t xml:space="preserve"> ≤ </w:t>
      </w:r>
      <w:proofErr w:type="gramStart"/>
      <w:r>
        <w:rPr>
          <w:rFonts w:ascii="Times New Roman" w:hAnsi="Times New Roman"/>
          <w:i/>
          <w:color w:val="000000"/>
          <w:sz w:val="28"/>
        </w:rPr>
        <w:t>ft</w:t>
      </w:r>
      <w:r w:rsidRPr="0070589A">
        <w:rPr>
          <w:rFonts w:ascii="Times New Roman" w:hAnsi="Times New Roman"/>
          <w:color w:val="000000"/>
          <w:sz w:val="28"/>
          <w:lang w:val="ru-RU"/>
        </w:rPr>
        <w:t>(</w:t>
      </w:r>
      <w:proofErr w:type="gramEnd"/>
      <w:r w:rsidRPr="0070589A">
        <w:rPr>
          <w:rFonts w:ascii="Times New Roman" w:hAnsi="Times New Roman"/>
          <w:color w:val="000000"/>
          <w:sz w:val="28"/>
          <w:lang w:val="ru-RU"/>
        </w:rPr>
        <w:t>360/</w:t>
      </w:r>
      <w:proofErr w:type="gramStart"/>
      <w:r w:rsidRPr="0070589A">
        <w:rPr>
          <w:rFonts w:ascii="Times New Roman" w:hAnsi="Times New Roman"/>
          <w:color w:val="000000"/>
          <w:sz w:val="28"/>
          <w:lang w:val="ru-RU"/>
        </w:rPr>
        <w:t>365  ·</w:t>
      </w:r>
      <w:proofErr w:type="gramEnd"/>
      <w:r w:rsidRPr="0070589A">
        <w:rPr>
          <w:rFonts w:ascii="Times New Roman" w:hAnsi="Times New Roman"/>
          <w:color w:val="000000"/>
          <w:sz w:val="28"/>
          <w:lang w:val="ru-RU"/>
        </w:rPr>
        <w:t xml:space="preserve">  (284 + </w:t>
      </w:r>
      <w:r>
        <w:rPr>
          <w:rFonts w:ascii="Times New Roman" w:hAnsi="Times New Roman"/>
          <w:i/>
          <w:color w:val="000000"/>
          <w:sz w:val="28"/>
        </w:rPr>
        <w:t>d</w:t>
      </w:r>
      <w:r w:rsidRPr="0070589A">
        <w:rPr>
          <w:rFonts w:ascii="Times New Roman" w:hAnsi="Times New Roman"/>
          <w:color w:val="000000"/>
          <w:sz w:val="28"/>
          <w:lang w:val="ru-RU"/>
        </w:rPr>
        <w:t>))</w:t>
      </w:r>
      <w:r w:rsidRPr="0070589A">
        <w:rPr>
          <w:lang w:val="ru-RU"/>
        </w:rPr>
        <w:tab/>
      </w:r>
      <w:r w:rsidRPr="0070589A">
        <w:rPr>
          <w:rFonts w:ascii="Times New Roman" w:hAnsi="Times New Roman"/>
          <w:color w:val="000000"/>
          <w:sz w:val="28"/>
          <w:lang w:val="ru-RU"/>
        </w:rPr>
        <w:t>(2.4)</w:t>
      </w:r>
    </w:p>
    <w:p w14:paraId="2BE71C95" w14:textId="77777777" w:rsidR="004103B9" w:rsidRPr="0070589A" w:rsidRDefault="00000000">
      <w:pPr>
        <w:spacing w:after="120" w:line="360" w:lineRule="auto"/>
        <w:ind w:firstLine="720"/>
        <w:jc w:val="both"/>
        <w:rPr>
          <w:lang w:val="ru-RU"/>
        </w:rPr>
      </w:pPr>
      <w:r>
        <w:rPr>
          <w:rFonts w:ascii="Times New Roman" w:hAnsi="Times New Roman"/>
          <w:i/>
          <w:color w:val="000000"/>
          <w:sz w:val="28"/>
        </w:rPr>
        <w:t>ω</w:t>
      </w:r>
      <w:r w:rsidRPr="0070589A">
        <w:rPr>
          <w:rFonts w:ascii="Times New Roman" w:hAnsi="Times New Roman"/>
          <w:color w:val="000000"/>
          <w:sz w:val="28"/>
          <w:lang w:val="ru-RU"/>
        </w:rPr>
        <w:t xml:space="preserve"> — годинний кут сонця, що відображає кутове відхилення сонця від місцевого меридіана внаслідок обертання Землі (визначає час доби, 15\</w:t>
      </w:r>
      <w:r>
        <w:rPr>
          <w:rFonts w:ascii="Times New Roman" w:hAnsi="Times New Roman"/>
          <w:i/>
          <w:color w:val="000000"/>
          <w:sz w:val="28"/>
        </w:rPr>
        <w:t>circ</w:t>
      </w:r>
      <w:r w:rsidRPr="0070589A">
        <w:rPr>
          <w:rFonts w:ascii="Times New Roman" w:hAnsi="Times New Roman"/>
          <w:color w:val="000000"/>
          <w:sz w:val="28"/>
          <w:lang w:val="ru-RU"/>
        </w:rPr>
        <w:t xml:space="preserve"> на годину відносно сонячного полудня):</w:t>
      </w:r>
    </w:p>
    <w:p w14:paraId="5C40564C" w14:textId="77777777" w:rsidR="004103B9" w:rsidRPr="0070589A" w:rsidRDefault="00000000">
      <w:pPr>
        <w:tabs>
          <w:tab w:val="center" w:pos="4824"/>
          <w:tab w:val="right" w:pos="9648"/>
        </w:tabs>
        <w:spacing w:before="120" w:after="120" w:line="360" w:lineRule="auto"/>
        <w:rPr>
          <w:lang w:val="ru-RU"/>
        </w:rPr>
      </w:pPr>
      <w:r w:rsidRPr="0070589A">
        <w:rPr>
          <w:lang w:val="ru-RU"/>
        </w:rPr>
        <w:tab/>
      </w:r>
      <w:r>
        <w:rPr>
          <w:rFonts w:ascii="Times New Roman" w:hAnsi="Times New Roman"/>
          <w:i/>
          <w:color w:val="000000"/>
          <w:sz w:val="28"/>
        </w:rPr>
        <w:t>ω</w:t>
      </w:r>
      <w:r w:rsidRPr="0070589A">
        <w:rPr>
          <w:rFonts w:ascii="Times New Roman" w:hAnsi="Times New Roman"/>
          <w:color w:val="000000"/>
          <w:sz w:val="28"/>
          <w:lang w:val="ru-RU"/>
        </w:rPr>
        <w:t xml:space="preserve"> = 15\</w:t>
      </w:r>
      <w:proofErr w:type="gramStart"/>
      <w:r>
        <w:rPr>
          <w:rFonts w:ascii="Times New Roman" w:hAnsi="Times New Roman"/>
          <w:i/>
          <w:color w:val="000000"/>
          <w:sz w:val="28"/>
        </w:rPr>
        <w:t>circ</w:t>
      </w:r>
      <w:r w:rsidRPr="0070589A">
        <w:rPr>
          <w:rFonts w:ascii="Times New Roman" w:hAnsi="Times New Roman"/>
          <w:color w:val="000000"/>
          <w:sz w:val="28"/>
          <w:lang w:val="ru-RU"/>
        </w:rPr>
        <w:t xml:space="preserve">  ·</w:t>
      </w:r>
      <w:proofErr w:type="gramEnd"/>
      <w:r w:rsidRPr="0070589A">
        <w:rPr>
          <w:rFonts w:ascii="Times New Roman" w:hAnsi="Times New Roman"/>
          <w:color w:val="000000"/>
          <w:sz w:val="28"/>
          <w:lang w:val="ru-RU"/>
        </w:rPr>
        <w:t xml:space="preserve">  (</w:t>
      </w:r>
      <w:proofErr w:type="spellStart"/>
      <w:r>
        <w:rPr>
          <w:rFonts w:ascii="Times New Roman" w:hAnsi="Times New Roman"/>
          <w:i/>
          <w:color w:val="000000"/>
          <w:sz w:val="28"/>
        </w:rPr>
        <w:t>t</w:t>
      </w:r>
      <w:r>
        <w:rPr>
          <w:rFonts w:ascii="Times New Roman" w:hAnsi="Times New Roman"/>
          <w:i/>
          <w:color w:val="000000"/>
          <w:sz w:val="28"/>
          <w:vertAlign w:val="subscript"/>
        </w:rPr>
        <w:t>solar</w:t>
      </w:r>
      <w:proofErr w:type="spellEnd"/>
      <w:r w:rsidRPr="0070589A">
        <w:rPr>
          <w:rFonts w:ascii="Times New Roman" w:hAnsi="Times New Roman"/>
          <w:color w:val="000000"/>
          <w:sz w:val="28"/>
          <w:lang w:val="ru-RU"/>
        </w:rPr>
        <w:t xml:space="preserve"> - 12)</w:t>
      </w:r>
      <w:r w:rsidRPr="0070589A">
        <w:rPr>
          <w:lang w:val="ru-RU"/>
        </w:rPr>
        <w:tab/>
      </w:r>
      <w:r w:rsidRPr="0070589A">
        <w:rPr>
          <w:rFonts w:ascii="Times New Roman" w:hAnsi="Times New Roman"/>
          <w:color w:val="000000"/>
          <w:sz w:val="28"/>
          <w:lang w:val="ru-RU"/>
        </w:rPr>
        <w:t>(2.5)</w:t>
      </w:r>
    </w:p>
    <w:p w14:paraId="2B3B771B" w14:textId="77777777" w:rsidR="004103B9" w:rsidRPr="0070589A" w:rsidRDefault="00000000">
      <w:pPr>
        <w:spacing w:after="120" w:line="360" w:lineRule="auto"/>
        <w:ind w:firstLine="720"/>
        <w:jc w:val="both"/>
        <w:rPr>
          <w:lang w:val="ru-RU"/>
        </w:rPr>
      </w:pPr>
      <w:r w:rsidRPr="0070589A">
        <w:rPr>
          <w:rFonts w:ascii="Times New Roman" w:hAnsi="Times New Roman"/>
          <w:color w:val="000000"/>
          <w:sz w:val="28"/>
          <w:lang w:val="ru-RU"/>
        </w:rPr>
        <w:t xml:space="preserve">де </w:t>
      </w:r>
      <w:proofErr w:type="spellStart"/>
      <w:r>
        <w:rPr>
          <w:rFonts w:ascii="Times New Roman" w:hAnsi="Times New Roman"/>
          <w:i/>
          <w:color w:val="000000"/>
          <w:sz w:val="28"/>
        </w:rPr>
        <w:t>t</w:t>
      </w:r>
      <w:r>
        <w:rPr>
          <w:rFonts w:ascii="Times New Roman" w:hAnsi="Times New Roman"/>
          <w:i/>
          <w:color w:val="000000"/>
          <w:sz w:val="28"/>
          <w:vertAlign w:val="subscript"/>
        </w:rPr>
        <w:t>solar</w:t>
      </w:r>
      <w:proofErr w:type="spellEnd"/>
      <w:r w:rsidRPr="0070589A">
        <w:rPr>
          <w:rFonts w:ascii="Times New Roman" w:hAnsi="Times New Roman"/>
          <w:color w:val="000000"/>
          <w:sz w:val="28"/>
          <w:lang w:val="ru-RU"/>
        </w:rPr>
        <w:t xml:space="preserve"> — істинний сонячний час, год.</w:t>
      </w:r>
    </w:p>
    <w:p w14:paraId="235503F4" w14:textId="77777777" w:rsidR="004103B9" w:rsidRPr="0070589A" w:rsidRDefault="00000000">
      <w:pPr>
        <w:spacing w:after="120" w:line="360" w:lineRule="auto"/>
        <w:ind w:firstLine="720"/>
        <w:jc w:val="both"/>
        <w:rPr>
          <w:lang w:val="ru-RU"/>
        </w:rPr>
      </w:pPr>
      <w:r w:rsidRPr="0070589A">
        <w:rPr>
          <w:rFonts w:ascii="Times New Roman" w:hAnsi="Times New Roman"/>
          <w:color w:val="000000"/>
          <w:sz w:val="28"/>
          <w:lang w:val="ru-RU"/>
        </w:rPr>
        <w:t xml:space="preserve">Географічна широта безпосередньо впливає на вибір кута нахилу панелей </w:t>
      </w:r>
      <w:r>
        <w:rPr>
          <w:rFonts w:ascii="Times New Roman" w:hAnsi="Times New Roman"/>
          <w:i/>
          <w:color w:val="000000"/>
          <w:sz w:val="28"/>
        </w:rPr>
        <w:t>β</w:t>
      </w:r>
      <w:r w:rsidRPr="0070589A">
        <w:rPr>
          <w:rFonts w:ascii="Times New Roman" w:hAnsi="Times New Roman"/>
          <w:color w:val="000000"/>
          <w:sz w:val="28"/>
          <w:lang w:val="ru-RU"/>
        </w:rPr>
        <w:t xml:space="preserve"> та орієнтації за азимутом </w:t>
      </w:r>
      <w:proofErr w:type="spellStart"/>
      <w:r>
        <w:rPr>
          <w:rFonts w:ascii="Times New Roman" w:hAnsi="Times New Roman"/>
          <w:i/>
          <w:color w:val="000000"/>
          <w:sz w:val="28"/>
        </w:rPr>
        <w:t>γ</w:t>
      </w:r>
      <w:r>
        <w:rPr>
          <w:rFonts w:ascii="Times New Roman" w:hAnsi="Times New Roman"/>
          <w:i/>
          <w:color w:val="000000"/>
          <w:sz w:val="28"/>
          <w:vertAlign w:val="subscript"/>
        </w:rPr>
        <w:t>pan</w:t>
      </w:r>
      <w:proofErr w:type="spellEnd"/>
      <w:r w:rsidRPr="0070589A">
        <w:rPr>
          <w:rFonts w:ascii="Times New Roman" w:hAnsi="Times New Roman"/>
          <w:color w:val="000000"/>
          <w:sz w:val="28"/>
          <w:lang w:val="ru-RU"/>
        </w:rPr>
        <w:t>. Для фіксованих ФЕС у північній півкулі панелі орієнтують на південь (</w:t>
      </w:r>
      <w:proofErr w:type="spellStart"/>
      <w:r>
        <w:rPr>
          <w:rFonts w:ascii="Times New Roman" w:hAnsi="Times New Roman"/>
          <w:i/>
          <w:color w:val="000000"/>
          <w:sz w:val="28"/>
        </w:rPr>
        <w:t>γ</w:t>
      </w:r>
      <w:r>
        <w:rPr>
          <w:rFonts w:ascii="Times New Roman" w:hAnsi="Times New Roman"/>
          <w:i/>
          <w:color w:val="000000"/>
          <w:sz w:val="28"/>
          <w:vertAlign w:val="subscript"/>
        </w:rPr>
        <w:t>pan</w:t>
      </w:r>
      <w:proofErr w:type="spellEnd"/>
      <w:r w:rsidRPr="0070589A">
        <w:rPr>
          <w:rFonts w:ascii="Times New Roman" w:hAnsi="Times New Roman"/>
          <w:color w:val="000000"/>
          <w:sz w:val="28"/>
          <w:lang w:val="ru-RU"/>
        </w:rPr>
        <w:t xml:space="preserve"> = 0\</w:t>
      </w:r>
      <w:r>
        <w:rPr>
          <w:rFonts w:ascii="Times New Roman" w:hAnsi="Times New Roman"/>
          <w:i/>
          <w:color w:val="000000"/>
          <w:sz w:val="28"/>
        </w:rPr>
        <w:t>circ</w:t>
      </w:r>
      <w:r w:rsidRPr="0070589A">
        <w:rPr>
          <w:rFonts w:ascii="Times New Roman" w:hAnsi="Times New Roman"/>
          <w:color w:val="000000"/>
          <w:sz w:val="28"/>
          <w:lang w:val="ru-RU"/>
        </w:rPr>
        <w:t xml:space="preserve">). Оптимальний кут нахилу </w:t>
      </w:r>
      <w:r>
        <w:rPr>
          <w:rFonts w:ascii="Times New Roman" w:hAnsi="Times New Roman"/>
          <w:i/>
          <w:color w:val="000000"/>
          <w:sz w:val="28"/>
        </w:rPr>
        <w:t>β</w:t>
      </w:r>
      <w:r w:rsidRPr="0070589A">
        <w:rPr>
          <w:rFonts w:ascii="Times New Roman" w:hAnsi="Times New Roman"/>
          <w:color w:val="000000"/>
          <w:sz w:val="28"/>
          <w:lang w:val="ru-RU"/>
        </w:rPr>
        <w:t xml:space="preserve"> для максимізації річного виробітку енергії зазвичай близький до географічної широти </w:t>
      </w:r>
      <w:r>
        <w:rPr>
          <w:rFonts w:ascii="Times New Roman" w:hAnsi="Times New Roman"/>
          <w:i/>
          <w:color w:val="000000"/>
          <w:sz w:val="28"/>
        </w:rPr>
        <w:t>φ</w:t>
      </w:r>
      <w:r w:rsidRPr="0070589A">
        <w:rPr>
          <w:rFonts w:ascii="Times New Roman" w:hAnsi="Times New Roman"/>
          <w:color w:val="000000"/>
          <w:sz w:val="28"/>
          <w:lang w:val="ru-RU"/>
        </w:rPr>
        <w:t xml:space="preserve">. Для широти ~37.43° </w:t>
      </w:r>
      <w:r>
        <w:rPr>
          <w:rFonts w:ascii="Times New Roman" w:hAnsi="Times New Roman"/>
          <w:color w:val="000000"/>
          <w:sz w:val="28"/>
        </w:rPr>
        <w:t>N</w:t>
      </w:r>
      <w:r w:rsidRPr="0070589A">
        <w:rPr>
          <w:rFonts w:ascii="Times New Roman" w:hAnsi="Times New Roman"/>
          <w:color w:val="000000"/>
          <w:sz w:val="28"/>
          <w:lang w:val="ru-RU"/>
        </w:rPr>
        <w:t xml:space="preserve"> оптимальний кут нахилу становить приблизно 30\</w:t>
      </w:r>
      <w:r>
        <w:rPr>
          <w:rFonts w:ascii="Times New Roman" w:hAnsi="Times New Roman"/>
          <w:i/>
          <w:color w:val="000000"/>
          <w:sz w:val="28"/>
        </w:rPr>
        <w:t>circ</w:t>
      </w:r>
      <w:r w:rsidRPr="0070589A">
        <w:rPr>
          <w:rFonts w:ascii="Times New Roman" w:hAnsi="Times New Roman"/>
          <w:color w:val="000000"/>
          <w:sz w:val="28"/>
          <w:lang w:val="ru-RU"/>
        </w:rPr>
        <w:t xml:space="preserve"> - 32\</w:t>
      </w:r>
      <w:r>
        <w:rPr>
          <w:rFonts w:ascii="Times New Roman" w:hAnsi="Times New Roman"/>
          <w:i/>
          <w:color w:val="000000"/>
          <w:sz w:val="28"/>
        </w:rPr>
        <w:t>circ</w:t>
      </w:r>
      <w:r w:rsidRPr="0070589A">
        <w:rPr>
          <w:rFonts w:ascii="Times New Roman" w:hAnsi="Times New Roman"/>
          <w:color w:val="000000"/>
          <w:sz w:val="28"/>
          <w:lang w:val="ru-RU"/>
        </w:rPr>
        <w:t>.</w:t>
      </w:r>
    </w:p>
    <w:p w14:paraId="0F856383" w14:textId="77777777" w:rsidR="004103B9" w:rsidRPr="0070589A" w:rsidRDefault="00000000">
      <w:pPr>
        <w:spacing w:after="120" w:line="360" w:lineRule="auto"/>
        <w:ind w:firstLine="720"/>
        <w:jc w:val="both"/>
        <w:rPr>
          <w:lang w:val="ru-RU"/>
        </w:rPr>
      </w:pPr>
      <w:r w:rsidRPr="0070589A">
        <w:rPr>
          <w:rFonts w:ascii="Times New Roman" w:hAnsi="Times New Roman"/>
          <w:color w:val="000000"/>
          <w:sz w:val="28"/>
          <w:lang w:val="ru-RU"/>
        </w:rPr>
        <w:t>Для моделювання та довгострокового проектування ФЕС використовують концепцію Типового метеорологічного року (</w:t>
      </w:r>
      <w:r>
        <w:rPr>
          <w:rFonts w:ascii="Times New Roman" w:hAnsi="Times New Roman"/>
          <w:color w:val="000000"/>
          <w:sz w:val="28"/>
        </w:rPr>
        <w:t>Typical</w:t>
      </w:r>
      <w:r w:rsidRPr="0070589A">
        <w:rPr>
          <w:rFonts w:ascii="Times New Roman" w:hAnsi="Times New Roman"/>
          <w:color w:val="000000"/>
          <w:sz w:val="28"/>
          <w:lang w:val="ru-RU"/>
        </w:rPr>
        <w:t xml:space="preserve"> </w:t>
      </w:r>
      <w:r>
        <w:rPr>
          <w:rFonts w:ascii="Times New Roman" w:hAnsi="Times New Roman"/>
          <w:color w:val="000000"/>
          <w:sz w:val="28"/>
        </w:rPr>
        <w:t>Meteorological</w:t>
      </w:r>
      <w:r w:rsidRPr="0070589A">
        <w:rPr>
          <w:rFonts w:ascii="Times New Roman" w:hAnsi="Times New Roman"/>
          <w:color w:val="000000"/>
          <w:sz w:val="28"/>
          <w:lang w:val="ru-RU"/>
        </w:rPr>
        <w:t xml:space="preserve"> </w:t>
      </w:r>
      <w:r>
        <w:rPr>
          <w:rFonts w:ascii="Times New Roman" w:hAnsi="Times New Roman"/>
          <w:color w:val="000000"/>
          <w:sz w:val="28"/>
        </w:rPr>
        <w:t>Year</w:t>
      </w:r>
      <w:r w:rsidRPr="0070589A">
        <w:rPr>
          <w:rFonts w:ascii="Times New Roman" w:hAnsi="Times New Roman"/>
          <w:color w:val="000000"/>
          <w:sz w:val="28"/>
          <w:lang w:val="ru-RU"/>
        </w:rPr>
        <w:t xml:space="preserve">, </w:t>
      </w:r>
      <w:r>
        <w:rPr>
          <w:rFonts w:ascii="Times New Roman" w:hAnsi="Times New Roman"/>
          <w:color w:val="000000"/>
          <w:sz w:val="28"/>
        </w:rPr>
        <w:t>TMY</w:t>
      </w:r>
      <w:r w:rsidRPr="0070589A">
        <w:rPr>
          <w:rFonts w:ascii="Times New Roman" w:hAnsi="Times New Roman"/>
          <w:color w:val="000000"/>
          <w:sz w:val="28"/>
          <w:lang w:val="ru-RU"/>
        </w:rPr>
        <w:t xml:space="preserve">). </w:t>
      </w:r>
      <w:r>
        <w:rPr>
          <w:rFonts w:ascii="Times New Roman" w:hAnsi="Times New Roman"/>
          <w:color w:val="000000"/>
          <w:sz w:val="28"/>
        </w:rPr>
        <w:t>TMY</w:t>
      </w:r>
      <w:r w:rsidRPr="0070589A">
        <w:rPr>
          <w:rFonts w:ascii="Times New Roman" w:hAnsi="Times New Roman"/>
          <w:color w:val="000000"/>
          <w:sz w:val="28"/>
          <w:lang w:val="ru-RU"/>
        </w:rPr>
        <w:t xml:space="preserve"> формується на основі багаторічних спостережень (не менше 10–15 років) шляхом вибору для кожного календарного місяця реального історичного місяця, який найкраще репрезентує середні кліматичні показники (інсоляцію, температуру, вологість) за весь багаторічний період. Це дозволяє уникнути впливу екстремальних аномальних явищ при оцінці річної генерації ФЕС.</w:t>
      </w:r>
    </w:p>
    <w:p w14:paraId="0B475117" w14:textId="77777777" w:rsidR="004103B9" w:rsidRPr="0070589A" w:rsidRDefault="00000000">
      <w:pPr>
        <w:spacing w:after="120" w:line="360" w:lineRule="auto"/>
        <w:ind w:firstLine="720"/>
        <w:jc w:val="both"/>
        <w:rPr>
          <w:lang w:val="ru-RU"/>
        </w:rPr>
      </w:pPr>
      <w:r w:rsidRPr="0070589A">
        <w:rPr>
          <w:rFonts w:ascii="Times New Roman" w:hAnsi="Times New Roman"/>
          <w:color w:val="000000"/>
          <w:sz w:val="28"/>
          <w:lang w:val="ru-RU"/>
        </w:rPr>
        <w:t xml:space="preserve">Кліматична зона, в якій розташована досліджувана експериментальна установка ФЕС номінальною потужністю 30 кВт (~37.43° </w:t>
      </w:r>
      <w:r>
        <w:rPr>
          <w:rFonts w:ascii="Times New Roman" w:hAnsi="Times New Roman"/>
          <w:color w:val="000000"/>
          <w:sz w:val="28"/>
        </w:rPr>
        <w:t>N</w:t>
      </w:r>
      <w:r w:rsidRPr="0070589A">
        <w:rPr>
          <w:rFonts w:ascii="Times New Roman" w:hAnsi="Times New Roman"/>
          <w:color w:val="000000"/>
          <w:sz w:val="28"/>
          <w:lang w:val="ru-RU"/>
        </w:rPr>
        <w:t xml:space="preserve">, -122.17° </w:t>
      </w:r>
      <w:r>
        <w:rPr>
          <w:rFonts w:ascii="Times New Roman" w:hAnsi="Times New Roman"/>
          <w:color w:val="000000"/>
          <w:sz w:val="28"/>
        </w:rPr>
        <w:t>W</w:t>
      </w:r>
      <w:r w:rsidRPr="0070589A">
        <w:rPr>
          <w:rFonts w:ascii="Times New Roman" w:hAnsi="Times New Roman"/>
          <w:color w:val="000000"/>
          <w:sz w:val="28"/>
          <w:lang w:val="ru-RU"/>
        </w:rPr>
        <w:t xml:space="preserve">), </w:t>
      </w:r>
      <w:r w:rsidRPr="0070589A">
        <w:rPr>
          <w:rFonts w:ascii="Times New Roman" w:hAnsi="Times New Roman"/>
          <w:color w:val="000000"/>
          <w:sz w:val="28"/>
          <w:lang w:val="ru-RU"/>
        </w:rPr>
        <w:lastRenderedPageBreak/>
        <w:t xml:space="preserve">характеризується середземноморським типом клімату (класифікація Кеппена: </w:t>
      </w:r>
      <w:proofErr w:type="spellStart"/>
      <w:r>
        <w:rPr>
          <w:rFonts w:ascii="Times New Roman" w:hAnsi="Times New Roman"/>
          <w:i/>
          <w:color w:val="000000"/>
          <w:sz w:val="28"/>
        </w:rPr>
        <w:t>Csa</w:t>
      </w:r>
      <w:proofErr w:type="spellEnd"/>
      <w:r w:rsidRPr="0070589A">
        <w:rPr>
          <w:rFonts w:ascii="Times New Roman" w:hAnsi="Times New Roman"/>
          <w:color w:val="000000"/>
          <w:sz w:val="28"/>
          <w:lang w:val="ru-RU"/>
        </w:rPr>
        <w:t xml:space="preserve"> — теплий середземноморський клімат). Основними рисами цього клімату є: - Сухе, спекотне та малохмарне літо з високим рівнем прямої сонячної радіації (</w:t>
      </w:r>
      <w:r>
        <w:rPr>
          <w:rFonts w:ascii="Times New Roman" w:hAnsi="Times New Roman"/>
          <w:color w:val="000000"/>
          <w:sz w:val="28"/>
        </w:rPr>
        <w:t>DNI</w:t>
      </w:r>
      <w:r w:rsidRPr="0070589A">
        <w:rPr>
          <w:rFonts w:ascii="Times New Roman" w:hAnsi="Times New Roman"/>
          <w:color w:val="000000"/>
          <w:sz w:val="28"/>
          <w:lang w:val="ru-RU"/>
        </w:rPr>
        <w:t>). У цей період добовий профіль генерації стабільний, без різких коливань, проте виникають втрати через підвищену температуру навколишнього середовища та нагрів фотоелементів. - М'яка, волога зима з частими опадами та високою хмарністю. Зимовий виробіток суттєво менший через коротку тривалість світлового дня та переважання дифузної інсоляції (</w:t>
      </w:r>
      <w:r>
        <w:rPr>
          <w:rFonts w:ascii="Times New Roman" w:hAnsi="Times New Roman"/>
          <w:color w:val="000000"/>
          <w:sz w:val="28"/>
        </w:rPr>
        <w:t>DHI</w:t>
      </w:r>
      <w:r w:rsidRPr="0070589A">
        <w:rPr>
          <w:rFonts w:ascii="Times New Roman" w:hAnsi="Times New Roman"/>
          <w:color w:val="000000"/>
          <w:sz w:val="28"/>
          <w:lang w:val="ru-RU"/>
        </w:rPr>
        <w:t>). Хмарність має динамічний та хаотичний характер, що зумовлює різкі стрибки вихідної потужності ФЕС протягом доби.</w:t>
      </w:r>
    </w:p>
    <w:p w14:paraId="49FE912F" w14:textId="77777777" w:rsidR="004103B9" w:rsidRPr="0070589A" w:rsidRDefault="00000000">
      <w:pPr>
        <w:spacing w:after="120" w:line="360" w:lineRule="auto"/>
        <w:ind w:firstLine="720"/>
        <w:jc w:val="both"/>
        <w:rPr>
          <w:lang w:val="ru-RU"/>
        </w:rPr>
      </w:pPr>
      <w:r w:rsidRPr="0070589A">
        <w:rPr>
          <w:rFonts w:ascii="Times New Roman" w:hAnsi="Times New Roman"/>
          <w:color w:val="000000"/>
          <w:sz w:val="28"/>
          <w:lang w:val="ru-RU"/>
        </w:rPr>
        <w:t>Така сезонна відмінність у поведінці часових рядів вимагає застосування гібридних моделей прогнозування, здатних адаптуватися як до плавної зміни добових профілів у безхмарні дні, так і до різких флуктуацій при проходженні фронтів хмарності.</w:t>
      </w:r>
    </w:p>
    <w:p w14:paraId="461489E5" w14:textId="77777777" w:rsidR="004103B9" w:rsidRPr="0070589A" w:rsidRDefault="00000000">
      <w:pPr>
        <w:spacing w:before="240" w:after="240" w:line="360" w:lineRule="auto"/>
        <w:rPr>
          <w:lang w:val="ru-RU"/>
        </w:rPr>
      </w:pPr>
      <w:r w:rsidRPr="0070589A">
        <w:rPr>
          <w:rFonts w:ascii="Times New Roman" w:hAnsi="Times New Roman"/>
          <w:b/>
          <w:color w:val="000000"/>
          <w:sz w:val="28"/>
          <w:lang w:val="ru-RU"/>
        </w:rPr>
        <w:t xml:space="preserve">2.3. Теоретичний опис гібридної нейромережевої архітектури </w:t>
      </w:r>
      <w:r>
        <w:rPr>
          <w:rFonts w:ascii="Times New Roman" w:hAnsi="Times New Roman"/>
          <w:b/>
          <w:color w:val="000000"/>
          <w:sz w:val="28"/>
        </w:rPr>
        <w:t>CNN</w:t>
      </w:r>
      <w:r w:rsidRPr="0070589A">
        <w:rPr>
          <w:rFonts w:ascii="Times New Roman" w:hAnsi="Times New Roman"/>
          <w:b/>
          <w:color w:val="000000"/>
          <w:sz w:val="28"/>
          <w:lang w:val="ru-RU"/>
        </w:rPr>
        <w:t>-</w:t>
      </w:r>
      <w:r>
        <w:rPr>
          <w:rFonts w:ascii="Times New Roman" w:hAnsi="Times New Roman"/>
          <w:b/>
          <w:color w:val="000000"/>
          <w:sz w:val="28"/>
        </w:rPr>
        <w:t>LSTM</w:t>
      </w:r>
    </w:p>
    <w:p w14:paraId="1CFAFD85" w14:textId="77777777" w:rsidR="004103B9" w:rsidRPr="0070589A" w:rsidRDefault="00000000">
      <w:pPr>
        <w:spacing w:after="120" w:line="360" w:lineRule="auto"/>
        <w:ind w:firstLine="720"/>
        <w:jc w:val="both"/>
        <w:rPr>
          <w:lang w:val="ru-RU"/>
        </w:rPr>
      </w:pPr>
      <w:r w:rsidRPr="0070589A">
        <w:rPr>
          <w:rFonts w:ascii="Times New Roman" w:hAnsi="Times New Roman"/>
          <w:color w:val="000000"/>
          <w:sz w:val="28"/>
          <w:lang w:val="ru-RU"/>
        </w:rPr>
        <w:t>Для прогнозування сонячної генерації традиційно використовувалися статистичні моделі авторегресії (</w:t>
      </w:r>
      <w:r>
        <w:rPr>
          <w:rFonts w:ascii="Times New Roman" w:hAnsi="Times New Roman"/>
          <w:color w:val="000000"/>
          <w:sz w:val="28"/>
        </w:rPr>
        <w:t>ARIMA</w:t>
      </w:r>
      <w:r w:rsidRPr="0070589A">
        <w:rPr>
          <w:rFonts w:ascii="Times New Roman" w:hAnsi="Times New Roman"/>
          <w:color w:val="000000"/>
          <w:sz w:val="28"/>
          <w:lang w:val="ru-RU"/>
        </w:rPr>
        <w:t xml:space="preserve">, </w:t>
      </w:r>
      <w:r>
        <w:rPr>
          <w:rFonts w:ascii="Times New Roman" w:hAnsi="Times New Roman"/>
          <w:color w:val="000000"/>
          <w:sz w:val="28"/>
        </w:rPr>
        <w:t>SARIMA</w:t>
      </w:r>
      <w:r w:rsidRPr="0070589A">
        <w:rPr>
          <w:rFonts w:ascii="Times New Roman" w:hAnsi="Times New Roman"/>
          <w:color w:val="000000"/>
          <w:sz w:val="28"/>
          <w:lang w:val="ru-RU"/>
        </w:rPr>
        <w:t xml:space="preserve">) та класичні методи машинного навчання (метод опорних векторів </w:t>
      </w:r>
      <w:r>
        <w:rPr>
          <w:rFonts w:ascii="Times New Roman" w:hAnsi="Times New Roman"/>
          <w:color w:val="000000"/>
          <w:sz w:val="28"/>
        </w:rPr>
        <w:t>SVR</w:t>
      </w:r>
      <w:r w:rsidRPr="0070589A">
        <w:rPr>
          <w:rFonts w:ascii="Times New Roman" w:hAnsi="Times New Roman"/>
          <w:color w:val="000000"/>
          <w:sz w:val="28"/>
          <w:lang w:val="ru-RU"/>
        </w:rPr>
        <w:t xml:space="preserve">, випадковий ліс </w:t>
      </w:r>
      <w:r>
        <w:rPr>
          <w:rFonts w:ascii="Times New Roman" w:hAnsi="Times New Roman"/>
          <w:color w:val="000000"/>
          <w:sz w:val="28"/>
        </w:rPr>
        <w:t>Random</w:t>
      </w:r>
      <w:r w:rsidRPr="0070589A">
        <w:rPr>
          <w:rFonts w:ascii="Times New Roman" w:hAnsi="Times New Roman"/>
          <w:color w:val="000000"/>
          <w:sz w:val="28"/>
          <w:lang w:val="ru-RU"/>
        </w:rPr>
        <w:t xml:space="preserve"> </w:t>
      </w:r>
      <w:r>
        <w:rPr>
          <w:rFonts w:ascii="Times New Roman" w:hAnsi="Times New Roman"/>
          <w:color w:val="000000"/>
          <w:sz w:val="28"/>
        </w:rPr>
        <w:t>Forest</w:t>
      </w:r>
      <w:r w:rsidRPr="0070589A">
        <w:rPr>
          <w:rFonts w:ascii="Times New Roman" w:hAnsi="Times New Roman"/>
          <w:color w:val="000000"/>
          <w:sz w:val="28"/>
          <w:lang w:val="ru-RU"/>
        </w:rPr>
        <w:t>). Однак ці підходи мають обмежену здатність моделювати складні нелінійні взаємозв'язки між великою кількістю вхідних погодних факторів і виробітком енергії, а також погано масштабуються на тривалі високочастотні часові ряди (похвилинна та погодинна телеметрія за кілька років).</w:t>
      </w:r>
    </w:p>
    <w:p w14:paraId="63DC9D4C" w14:textId="77777777" w:rsidR="004103B9" w:rsidRPr="0070589A" w:rsidRDefault="00000000">
      <w:pPr>
        <w:spacing w:after="120" w:line="360" w:lineRule="auto"/>
        <w:ind w:firstLine="720"/>
        <w:jc w:val="both"/>
        <w:rPr>
          <w:lang w:val="ru-RU"/>
        </w:rPr>
      </w:pPr>
      <w:r w:rsidRPr="0070589A">
        <w:rPr>
          <w:rFonts w:ascii="Times New Roman" w:hAnsi="Times New Roman"/>
          <w:color w:val="000000"/>
          <w:sz w:val="28"/>
          <w:lang w:val="ru-RU"/>
        </w:rPr>
        <w:t>Альтернативою є застосування методів глибокого навчання (</w:t>
      </w:r>
      <w:r>
        <w:rPr>
          <w:rFonts w:ascii="Times New Roman" w:hAnsi="Times New Roman"/>
          <w:color w:val="000000"/>
          <w:sz w:val="28"/>
        </w:rPr>
        <w:t>Deep</w:t>
      </w:r>
      <w:r w:rsidRPr="0070589A">
        <w:rPr>
          <w:rFonts w:ascii="Times New Roman" w:hAnsi="Times New Roman"/>
          <w:color w:val="000000"/>
          <w:sz w:val="28"/>
          <w:lang w:val="ru-RU"/>
        </w:rPr>
        <w:t xml:space="preserve"> </w:t>
      </w:r>
      <w:r>
        <w:rPr>
          <w:rFonts w:ascii="Times New Roman" w:hAnsi="Times New Roman"/>
          <w:color w:val="000000"/>
          <w:sz w:val="28"/>
        </w:rPr>
        <w:t>Learning</w:t>
      </w:r>
      <w:r w:rsidRPr="0070589A">
        <w:rPr>
          <w:rFonts w:ascii="Times New Roman" w:hAnsi="Times New Roman"/>
          <w:color w:val="000000"/>
          <w:sz w:val="28"/>
          <w:lang w:val="ru-RU"/>
        </w:rPr>
        <w:t xml:space="preserve">). Зокрема, гібридна архітектура </w:t>
      </w:r>
      <w:r>
        <w:rPr>
          <w:rFonts w:ascii="Times New Roman" w:hAnsi="Times New Roman"/>
          <w:color w:val="000000"/>
          <w:sz w:val="28"/>
        </w:rPr>
        <w:t>CNN</w:t>
      </w:r>
      <w:r w:rsidRPr="0070589A">
        <w:rPr>
          <w:rFonts w:ascii="Times New Roman" w:hAnsi="Times New Roman"/>
          <w:color w:val="000000"/>
          <w:sz w:val="28"/>
          <w:lang w:val="ru-RU"/>
        </w:rPr>
        <w:t>-</w:t>
      </w:r>
      <w:r>
        <w:rPr>
          <w:rFonts w:ascii="Times New Roman" w:hAnsi="Times New Roman"/>
          <w:color w:val="000000"/>
          <w:sz w:val="28"/>
        </w:rPr>
        <w:t>LSTM</w:t>
      </w:r>
      <w:r w:rsidRPr="0070589A">
        <w:rPr>
          <w:rFonts w:ascii="Times New Roman" w:hAnsi="Times New Roman"/>
          <w:color w:val="000000"/>
          <w:sz w:val="28"/>
          <w:lang w:val="ru-RU"/>
        </w:rPr>
        <w:t xml:space="preserve"> поєднує в собі переваги двох типів нейронних мереж: 1. </w:t>
      </w:r>
      <w:r w:rsidRPr="0070589A">
        <w:rPr>
          <w:rFonts w:ascii="Times New Roman" w:hAnsi="Times New Roman"/>
          <w:i/>
          <w:color w:val="000000"/>
          <w:sz w:val="28"/>
          <w:lang w:val="ru-RU"/>
        </w:rPr>
        <w:t>Одновимірні згорткові нейронні мережі (</w:t>
      </w:r>
      <w:r>
        <w:rPr>
          <w:rFonts w:ascii="Times New Roman" w:hAnsi="Times New Roman"/>
          <w:i/>
          <w:color w:val="000000"/>
          <w:sz w:val="28"/>
        </w:rPr>
        <w:t>Conv</w:t>
      </w:r>
      <w:r w:rsidRPr="0070589A">
        <w:rPr>
          <w:rFonts w:ascii="Times New Roman" w:hAnsi="Times New Roman"/>
          <w:i/>
          <w:color w:val="000000"/>
          <w:sz w:val="28"/>
          <w:lang w:val="ru-RU"/>
        </w:rPr>
        <w:t>1</w:t>
      </w:r>
      <w:r>
        <w:rPr>
          <w:rFonts w:ascii="Times New Roman" w:hAnsi="Times New Roman"/>
          <w:i/>
          <w:color w:val="000000"/>
          <w:sz w:val="28"/>
        </w:rPr>
        <w:t>D</w:t>
      </w:r>
      <w:r w:rsidRPr="0070589A">
        <w:rPr>
          <w:rFonts w:ascii="Times New Roman" w:hAnsi="Times New Roman"/>
          <w:i/>
          <w:color w:val="000000"/>
          <w:sz w:val="28"/>
          <w:lang w:val="ru-RU"/>
        </w:rPr>
        <w:t>)</w:t>
      </w:r>
      <w:r w:rsidRPr="0070589A">
        <w:rPr>
          <w:rFonts w:ascii="Times New Roman" w:hAnsi="Times New Roman"/>
          <w:color w:val="000000"/>
          <w:sz w:val="28"/>
          <w:lang w:val="ru-RU"/>
        </w:rPr>
        <w:t xml:space="preserve"> — для ефективного видобутку локальних часових та міжінформаційних ознак із вхідної </w:t>
      </w:r>
      <w:r w:rsidRPr="0070589A">
        <w:rPr>
          <w:rFonts w:ascii="Times New Roman" w:hAnsi="Times New Roman"/>
          <w:color w:val="000000"/>
          <w:sz w:val="28"/>
          <w:lang w:val="ru-RU"/>
        </w:rPr>
        <w:lastRenderedPageBreak/>
        <w:t xml:space="preserve">матриці даних. 2. </w:t>
      </w:r>
      <w:r w:rsidRPr="0070589A">
        <w:rPr>
          <w:rFonts w:ascii="Times New Roman" w:hAnsi="Times New Roman"/>
          <w:i/>
          <w:color w:val="000000"/>
          <w:sz w:val="28"/>
          <w:lang w:val="ru-RU"/>
        </w:rPr>
        <w:t>Рекурентні нейронні мережі з довгою короткостроковою пам'яттю (</w:t>
      </w:r>
      <w:r>
        <w:rPr>
          <w:rFonts w:ascii="Times New Roman" w:hAnsi="Times New Roman"/>
          <w:i/>
          <w:color w:val="000000"/>
          <w:sz w:val="28"/>
        </w:rPr>
        <w:t>LSTM</w:t>
      </w:r>
      <w:r w:rsidRPr="0070589A">
        <w:rPr>
          <w:rFonts w:ascii="Times New Roman" w:hAnsi="Times New Roman"/>
          <w:i/>
          <w:color w:val="000000"/>
          <w:sz w:val="28"/>
          <w:lang w:val="ru-RU"/>
        </w:rPr>
        <w:t>)</w:t>
      </w:r>
      <w:r w:rsidRPr="0070589A">
        <w:rPr>
          <w:rFonts w:ascii="Times New Roman" w:hAnsi="Times New Roman"/>
          <w:color w:val="000000"/>
          <w:sz w:val="28"/>
          <w:lang w:val="ru-RU"/>
        </w:rPr>
        <w:t xml:space="preserve"> — для моделювання послідовних часових залежностей на тривалих інтервалах.</w:t>
      </w:r>
    </w:p>
    <w:p w14:paraId="218B5F7A" w14:textId="77777777" w:rsidR="004103B9" w:rsidRPr="0070589A" w:rsidRDefault="00000000">
      <w:pPr>
        <w:spacing w:before="240" w:after="120" w:line="360" w:lineRule="auto"/>
        <w:rPr>
          <w:lang w:val="ru-RU"/>
        </w:rPr>
      </w:pPr>
      <w:r w:rsidRPr="0070589A">
        <w:rPr>
          <w:rFonts w:ascii="Times New Roman" w:hAnsi="Times New Roman"/>
          <w:b/>
          <w:i/>
          <w:color w:val="000000"/>
          <w:sz w:val="28"/>
          <w:lang w:val="ru-RU"/>
        </w:rPr>
        <w:t>Одновимірні згорткові шари (</w:t>
      </w:r>
      <w:r>
        <w:rPr>
          <w:rFonts w:ascii="Times New Roman" w:hAnsi="Times New Roman"/>
          <w:b/>
          <w:i/>
          <w:color w:val="000000"/>
          <w:sz w:val="28"/>
        </w:rPr>
        <w:t>Conv</w:t>
      </w:r>
      <w:r w:rsidRPr="0070589A">
        <w:rPr>
          <w:rFonts w:ascii="Times New Roman" w:hAnsi="Times New Roman"/>
          <w:b/>
          <w:i/>
          <w:color w:val="000000"/>
          <w:sz w:val="28"/>
          <w:lang w:val="ru-RU"/>
        </w:rPr>
        <w:t>1</w:t>
      </w:r>
      <w:r>
        <w:rPr>
          <w:rFonts w:ascii="Times New Roman" w:hAnsi="Times New Roman"/>
          <w:b/>
          <w:i/>
          <w:color w:val="000000"/>
          <w:sz w:val="28"/>
        </w:rPr>
        <w:t>D</w:t>
      </w:r>
      <w:r w:rsidRPr="0070589A">
        <w:rPr>
          <w:rFonts w:ascii="Times New Roman" w:hAnsi="Times New Roman"/>
          <w:b/>
          <w:i/>
          <w:color w:val="000000"/>
          <w:sz w:val="28"/>
          <w:lang w:val="ru-RU"/>
        </w:rPr>
        <w:t>)</w:t>
      </w:r>
    </w:p>
    <w:p w14:paraId="7ADA9040" w14:textId="77777777" w:rsidR="004103B9" w:rsidRPr="0070589A" w:rsidRDefault="00000000">
      <w:pPr>
        <w:spacing w:after="120" w:line="360" w:lineRule="auto"/>
        <w:ind w:firstLine="720"/>
        <w:jc w:val="both"/>
        <w:rPr>
          <w:lang w:val="ru-RU"/>
        </w:rPr>
      </w:pPr>
      <w:r w:rsidRPr="0070589A">
        <w:rPr>
          <w:rFonts w:ascii="Times New Roman" w:hAnsi="Times New Roman"/>
          <w:color w:val="000000"/>
          <w:sz w:val="28"/>
          <w:lang w:val="ru-RU"/>
        </w:rPr>
        <w:t>Шар `</w:t>
      </w:r>
      <w:r>
        <w:rPr>
          <w:rFonts w:ascii="Times New Roman" w:hAnsi="Times New Roman"/>
          <w:color w:val="000000"/>
          <w:sz w:val="28"/>
        </w:rPr>
        <w:t>Conv</w:t>
      </w:r>
      <w:r w:rsidRPr="0070589A">
        <w:rPr>
          <w:rFonts w:ascii="Times New Roman" w:hAnsi="Times New Roman"/>
          <w:color w:val="000000"/>
          <w:sz w:val="28"/>
          <w:lang w:val="ru-RU"/>
        </w:rPr>
        <w:t>1</w:t>
      </w:r>
      <w:r>
        <w:rPr>
          <w:rFonts w:ascii="Times New Roman" w:hAnsi="Times New Roman"/>
          <w:color w:val="000000"/>
          <w:sz w:val="28"/>
        </w:rPr>
        <w:t>D</w:t>
      </w:r>
      <w:r w:rsidRPr="0070589A">
        <w:rPr>
          <w:rFonts w:ascii="Times New Roman" w:hAnsi="Times New Roman"/>
          <w:color w:val="000000"/>
          <w:sz w:val="28"/>
          <w:lang w:val="ru-RU"/>
        </w:rPr>
        <w:t xml:space="preserve">` застосовує набір одновимірних фільтрів (ядер згортки), які ковзають уздовж часової осі. Це дозволяє автоматично виявляти локальні шаблони: швидкість зміни інсоляції, температурні градієнти, добові переходи. Математично операція одновимірної згортки для елемента </w:t>
      </w:r>
      <w:proofErr w:type="spellStart"/>
      <w:r>
        <w:rPr>
          <w:rFonts w:ascii="Times New Roman" w:hAnsi="Times New Roman"/>
          <w:i/>
          <w:color w:val="000000"/>
          <w:sz w:val="28"/>
        </w:rPr>
        <w:t>i</w:t>
      </w:r>
      <w:proofErr w:type="spellEnd"/>
      <w:r w:rsidRPr="0070589A">
        <w:rPr>
          <w:rFonts w:ascii="Times New Roman" w:hAnsi="Times New Roman"/>
          <w:color w:val="000000"/>
          <w:sz w:val="28"/>
          <w:lang w:val="ru-RU"/>
        </w:rPr>
        <w:t xml:space="preserve"> вихідної послідовності </w:t>
      </w:r>
      <w:r>
        <w:rPr>
          <w:rFonts w:ascii="Times New Roman" w:hAnsi="Times New Roman"/>
          <w:i/>
          <w:color w:val="000000"/>
          <w:sz w:val="28"/>
        </w:rPr>
        <w:t>l</w:t>
      </w:r>
      <w:r w:rsidRPr="0070589A">
        <w:rPr>
          <w:rFonts w:ascii="Times New Roman" w:hAnsi="Times New Roman"/>
          <w:color w:val="000000"/>
          <w:sz w:val="28"/>
          <w:lang w:val="ru-RU"/>
        </w:rPr>
        <w:t>-го фільтра записується у вигляді:</w:t>
      </w:r>
    </w:p>
    <w:p w14:paraId="2DDCEBA6" w14:textId="77777777" w:rsidR="004103B9" w:rsidRPr="0070589A" w:rsidRDefault="00000000">
      <w:pPr>
        <w:tabs>
          <w:tab w:val="center" w:pos="4824"/>
          <w:tab w:val="right" w:pos="9648"/>
        </w:tabs>
        <w:spacing w:before="120" w:after="120" w:line="360" w:lineRule="auto"/>
        <w:rPr>
          <w:lang w:val="ru-RU"/>
        </w:rPr>
      </w:pPr>
      <w:r w:rsidRPr="0070589A">
        <w:rPr>
          <w:lang w:val="ru-RU"/>
        </w:rPr>
        <w:tab/>
      </w:r>
      <w:proofErr w:type="spellStart"/>
      <w:r>
        <w:rPr>
          <w:rFonts w:ascii="Times New Roman" w:hAnsi="Times New Roman"/>
          <w:i/>
          <w:color w:val="000000"/>
          <w:sz w:val="28"/>
        </w:rPr>
        <w:t>h</w:t>
      </w:r>
      <w:r>
        <w:rPr>
          <w:rFonts w:ascii="Times New Roman" w:hAnsi="Times New Roman"/>
          <w:i/>
          <w:color w:val="000000"/>
          <w:sz w:val="28"/>
          <w:vertAlign w:val="subscript"/>
        </w:rPr>
        <w:t>i</w:t>
      </w:r>
      <w:r>
        <w:rPr>
          <w:rFonts w:ascii="Times New Roman" w:hAnsi="Times New Roman"/>
          <w:i/>
          <w:color w:val="000000"/>
          <w:sz w:val="28"/>
          <w:vertAlign w:val="superscript"/>
        </w:rPr>
        <w:t>l</w:t>
      </w:r>
      <w:proofErr w:type="spellEnd"/>
      <w:r w:rsidRPr="0070589A">
        <w:rPr>
          <w:rFonts w:ascii="Times New Roman" w:hAnsi="Times New Roman"/>
          <w:color w:val="000000"/>
          <w:sz w:val="28"/>
          <w:lang w:val="ru-RU"/>
        </w:rPr>
        <w:t xml:space="preserve"> = </w:t>
      </w:r>
      <w:r>
        <w:rPr>
          <w:rFonts w:ascii="Times New Roman" w:hAnsi="Times New Roman"/>
          <w:i/>
          <w:color w:val="000000"/>
          <w:sz w:val="28"/>
        </w:rPr>
        <w:t>f</w:t>
      </w:r>
      <w:r w:rsidRPr="0070589A">
        <w:rPr>
          <w:rFonts w:ascii="Times New Roman" w:hAnsi="Times New Roman"/>
          <w:color w:val="000000"/>
          <w:sz w:val="28"/>
          <w:lang w:val="ru-RU"/>
        </w:rPr>
        <w:t xml:space="preserve"> ≤ </w:t>
      </w:r>
      <w:proofErr w:type="gramStart"/>
      <w:r>
        <w:rPr>
          <w:rFonts w:ascii="Times New Roman" w:hAnsi="Times New Roman"/>
          <w:i/>
          <w:color w:val="000000"/>
          <w:sz w:val="28"/>
        </w:rPr>
        <w:t>ft</w:t>
      </w:r>
      <w:r w:rsidRPr="0070589A">
        <w:rPr>
          <w:rFonts w:ascii="Times New Roman" w:hAnsi="Times New Roman"/>
          <w:color w:val="000000"/>
          <w:sz w:val="28"/>
          <w:lang w:val="ru-RU"/>
        </w:rPr>
        <w:t>(</w:t>
      </w:r>
      <w:proofErr w:type="gramEnd"/>
      <w:r w:rsidRPr="0070589A">
        <w:rPr>
          <w:rFonts w:ascii="Times New Roman" w:hAnsi="Times New Roman"/>
          <w:color w:val="000000"/>
          <w:sz w:val="28"/>
          <w:lang w:val="ru-RU"/>
        </w:rPr>
        <w:t>∑</w:t>
      </w:r>
      <w:r>
        <w:rPr>
          <w:rFonts w:ascii="Times New Roman" w:hAnsi="Times New Roman"/>
          <w:i/>
          <w:color w:val="000000"/>
          <w:sz w:val="28"/>
          <w:vertAlign w:val="subscript"/>
        </w:rPr>
        <w:t>c</w:t>
      </w:r>
      <w:r w:rsidRPr="0070589A">
        <w:rPr>
          <w:rFonts w:ascii="Times New Roman" w:hAnsi="Times New Roman"/>
          <w:color w:val="000000"/>
          <w:sz w:val="28"/>
          <w:vertAlign w:val="subscript"/>
          <w:lang w:val="ru-RU"/>
        </w:rPr>
        <w:t>=1</w:t>
      </w:r>
      <w:r>
        <w:rPr>
          <w:rFonts w:ascii="Times New Roman" w:hAnsi="Times New Roman"/>
          <w:i/>
          <w:color w:val="000000"/>
          <w:sz w:val="28"/>
          <w:vertAlign w:val="superscript"/>
        </w:rPr>
        <w:t>C</w:t>
      </w:r>
      <w:r w:rsidRPr="0070589A">
        <w:rPr>
          <w:rFonts w:ascii="Times New Roman" w:hAnsi="Times New Roman"/>
          <w:color w:val="000000"/>
          <w:sz w:val="28"/>
          <w:lang w:val="ru-RU"/>
        </w:rPr>
        <w:t xml:space="preserve"> ∑</w:t>
      </w:r>
      <w:r>
        <w:rPr>
          <w:rFonts w:ascii="Times New Roman" w:hAnsi="Times New Roman"/>
          <w:i/>
          <w:color w:val="000000"/>
          <w:sz w:val="28"/>
          <w:vertAlign w:val="subscript"/>
        </w:rPr>
        <w:t>k</w:t>
      </w:r>
      <w:r w:rsidRPr="0070589A">
        <w:rPr>
          <w:rFonts w:ascii="Times New Roman" w:hAnsi="Times New Roman"/>
          <w:color w:val="000000"/>
          <w:sz w:val="28"/>
          <w:vertAlign w:val="subscript"/>
          <w:lang w:val="ru-RU"/>
        </w:rPr>
        <w:t>=1</w:t>
      </w:r>
      <w:r>
        <w:rPr>
          <w:rFonts w:ascii="Times New Roman" w:hAnsi="Times New Roman"/>
          <w:i/>
          <w:color w:val="000000"/>
          <w:sz w:val="28"/>
          <w:vertAlign w:val="superscript"/>
        </w:rPr>
        <w:t>K</w:t>
      </w:r>
      <w:r w:rsidRPr="0070589A">
        <w:rPr>
          <w:rFonts w:ascii="Times New Roman" w:hAnsi="Times New Roman"/>
          <w:color w:val="000000"/>
          <w:sz w:val="28"/>
          <w:lang w:val="ru-RU"/>
        </w:rPr>
        <w:t xml:space="preserve"> </w:t>
      </w:r>
      <w:proofErr w:type="spellStart"/>
      <w:r>
        <w:rPr>
          <w:rFonts w:ascii="Times New Roman" w:hAnsi="Times New Roman"/>
          <w:i/>
          <w:color w:val="000000"/>
          <w:sz w:val="28"/>
        </w:rPr>
        <w:t>W</w:t>
      </w:r>
      <w:r>
        <w:rPr>
          <w:rFonts w:ascii="Times New Roman" w:hAnsi="Times New Roman"/>
          <w:i/>
          <w:color w:val="000000"/>
          <w:sz w:val="28"/>
          <w:vertAlign w:val="subscript"/>
        </w:rPr>
        <w:t>k</w:t>
      </w:r>
      <w:proofErr w:type="spellEnd"/>
      <w:r w:rsidRPr="0070589A">
        <w:rPr>
          <w:rFonts w:ascii="Times New Roman" w:hAnsi="Times New Roman"/>
          <w:color w:val="000000"/>
          <w:sz w:val="28"/>
          <w:vertAlign w:val="subscript"/>
          <w:lang w:val="ru-RU"/>
        </w:rPr>
        <w:t xml:space="preserve">, </w:t>
      </w:r>
      <w:proofErr w:type="gramStart"/>
      <w:r>
        <w:rPr>
          <w:rFonts w:ascii="Times New Roman" w:hAnsi="Times New Roman"/>
          <w:i/>
          <w:color w:val="000000"/>
          <w:sz w:val="28"/>
          <w:vertAlign w:val="subscript"/>
        </w:rPr>
        <w:t>c</w:t>
      </w:r>
      <w:r>
        <w:rPr>
          <w:rFonts w:ascii="Times New Roman" w:hAnsi="Times New Roman"/>
          <w:i/>
          <w:color w:val="000000"/>
          <w:sz w:val="28"/>
          <w:vertAlign w:val="superscript"/>
        </w:rPr>
        <w:t>l</w:t>
      </w:r>
      <w:r w:rsidRPr="0070589A">
        <w:rPr>
          <w:rFonts w:ascii="Times New Roman" w:hAnsi="Times New Roman"/>
          <w:color w:val="000000"/>
          <w:sz w:val="28"/>
          <w:lang w:val="ru-RU"/>
        </w:rPr>
        <w:t xml:space="preserve">  ·</w:t>
      </w:r>
      <w:proofErr w:type="gramEnd"/>
      <w:r w:rsidRPr="0070589A">
        <w:rPr>
          <w:rFonts w:ascii="Times New Roman" w:hAnsi="Times New Roman"/>
          <w:color w:val="000000"/>
          <w:sz w:val="28"/>
          <w:lang w:val="ru-RU"/>
        </w:rPr>
        <w:t xml:space="preserve">  </w:t>
      </w:r>
      <w:r>
        <w:rPr>
          <w:rFonts w:ascii="Times New Roman" w:hAnsi="Times New Roman"/>
          <w:i/>
          <w:color w:val="000000"/>
          <w:sz w:val="28"/>
        </w:rPr>
        <w:t>x</w:t>
      </w:r>
      <w:r>
        <w:rPr>
          <w:rFonts w:ascii="Times New Roman" w:hAnsi="Times New Roman"/>
          <w:i/>
          <w:color w:val="000000"/>
          <w:sz w:val="28"/>
          <w:vertAlign w:val="subscript"/>
        </w:rPr>
        <w:t>i</w:t>
      </w:r>
      <w:r w:rsidRPr="0070589A">
        <w:rPr>
          <w:rFonts w:ascii="Times New Roman" w:hAnsi="Times New Roman"/>
          <w:color w:val="000000"/>
          <w:sz w:val="28"/>
          <w:vertAlign w:val="subscript"/>
          <w:lang w:val="ru-RU"/>
        </w:rPr>
        <w:t>+</w:t>
      </w:r>
      <w:r>
        <w:rPr>
          <w:rFonts w:ascii="Times New Roman" w:hAnsi="Times New Roman"/>
          <w:i/>
          <w:color w:val="000000"/>
          <w:sz w:val="28"/>
          <w:vertAlign w:val="subscript"/>
        </w:rPr>
        <w:t>k</w:t>
      </w:r>
      <w:r w:rsidRPr="0070589A">
        <w:rPr>
          <w:rFonts w:ascii="Times New Roman" w:hAnsi="Times New Roman"/>
          <w:color w:val="000000"/>
          <w:sz w:val="28"/>
          <w:vertAlign w:val="subscript"/>
          <w:lang w:val="ru-RU"/>
        </w:rPr>
        <w:t xml:space="preserve">-1, </w:t>
      </w:r>
      <w:r>
        <w:rPr>
          <w:rFonts w:ascii="Times New Roman" w:hAnsi="Times New Roman"/>
          <w:i/>
          <w:color w:val="000000"/>
          <w:sz w:val="28"/>
          <w:vertAlign w:val="subscript"/>
        </w:rPr>
        <w:t>c</w:t>
      </w:r>
      <w:r w:rsidRPr="0070589A">
        <w:rPr>
          <w:rFonts w:ascii="Times New Roman" w:hAnsi="Times New Roman"/>
          <w:color w:val="000000"/>
          <w:sz w:val="28"/>
          <w:lang w:val="ru-RU"/>
        </w:rPr>
        <w:t xml:space="preserve"> + </w:t>
      </w:r>
      <w:r>
        <w:rPr>
          <w:rFonts w:ascii="Times New Roman" w:hAnsi="Times New Roman"/>
          <w:i/>
          <w:color w:val="000000"/>
          <w:sz w:val="28"/>
        </w:rPr>
        <w:t>b</w:t>
      </w:r>
      <w:r>
        <w:rPr>
          <w:rFonts w:ascii="Times New Roman" w:hAnsi="Times New Roman"/>
          <w:i/>
          <w:color w:val="000000"/>
          <w:sz w:val="28"/>
          <w:vertAlign w:val="superscript"/>
        </w:rPr>
        <w:t>l</w:t>
      </w:r>
      <w:r w:rsidRPr="0070589A">
        <w:rPr>
          <w:rFonts w:ascii="Times New Roman" w:hAnsi="Times New Roman"/>
          <w:color w:val="000000"/>
          <w:sz w:val="28"/>
          <w:lang w:val="ru-RU"/>
        </w:rPr>
        <w:t>)</w:t>
      </w:r>
      <w:r w:rsidRPr="0070589A">
        <w:rPr>
          <w:lang w:val="ru-RU"/>
        </w:rPr>
        <w:tab/>
      </w:r>
      <w:r w:rsidRPr="0070589A">
        <w:rPr>
          <w:rFonts w:ascii="Times New Roman" w:hAnsi="Times New Roman"/>
          <w:color w:val="000000"/>
          <w:sz w:val="28"/>
          <w:lang w:val="ru-RU"/>
        </w:rPr>
        <w:t>(2.6)</w:t>
      </w:r>
    </w:p>
    <w:p w14:paraId="0F4917A6" w14:textId="77777777" w:rsidR="004103B9" w:rsidRPr="0070589A" w:rsidRDefault="00000000">
      <w:pPr>
        <w:spacing w:after="120" w:line="360" w:lineRule="auto"/>
        <w:ind w:firstLine="720"/>
        <w:jc w:val="both"/>
        <w:rPr>
          <w:lang w:val="ru-RU"/>
        </w:rPr>
      </w:pPr>
      <w:r w:rsidRPr="0070589A">
        <w:rPr>
          <w:rFonts w:ascii="Times New Roman" w:hAnsi="Times New Roman"/>
          <w:color w:val="000000"/>
          <w:sz w:val="28"/>
          <w:lang w:val="ru-RU"/>
        </w:rPr>
        <w:t xml:space="preserve">де </w:t>
      </w:r>
      <w:proofErr w:type="spellStart"/>
      <w:r>
        <w:rPr>
          <w:rFonts w:ascii="Times New Roman" w:hAnsi="Times New Roman"/>
          <w:i/>
          <w:color w:val="000000"/>
          <w:sz w:val="28"/>
        </w:rPr>
        <w:t>h</w:t>
      </w:r>
      <w:r>
        <w:rPr>
          <w:rFonts w:ascii="Times New Roman" w:hAnsi="Times New Roman"/>
          <w:i/>
          <w:color w:val="000000"/>
          <w:sz w:val="28"/>
          <w:vertAlign w:val="subscript"/>
        </w:rPr>
        <w:t>i</w:t>
      </w:r>
      <w:r>
        <w:rPr>
          <w:rFonts w:ascii="Times New Roman" w:hAnsi="Times New Roman"/>
          <w:i/>
          <w:color w:val="000000"/>
          <w:sz w:val="28"/>
          <w:vertAlign w:val="superscript"/>
        </w:rPr>
        <w:t>l</w:t>
      </w:r>
      <w:proofErr w:type="spellEnd"/>
      <w:r w:rsidRPr="0070589A">
        <w:rPr>
          <w:rFonts w:ascii="Times New Roman" w:hAnsi="Times New Roman"/>
          <w:color w:val="000000"/>
          <w:sz w:val="28"/>
          <w:lang w:val="ru-RU"/>
        </w:rPr>
        <w:t xml:space="preserve"> — значення ознаки на виході згортки в позиції </w:t>
      </w:r>
      <w:proofErr w:type="spellStart"/>
      <w:r>
        <w:rPr>
          <w:rFonts w:ascii="Times New Roman" w:hAnsi="Times New Roman"/>
          <w:i/>
          <w:color w:val="000000"/>
          <w:sz w:val="28"/>
        </w:rPr>
        <w:t>i</w:t>
      </w:r>
      <w:proofErr w:type="spellEnd"/>
      <w:r w:rsidRPr="0070589A">
        <w:rPr>
          <w:rFonts w:ascii="Times New Roman" w:hAnsi="Times New Roman"/>
          <w:color w:val="000000"/>
          <w:sz w:val="28"/>
          <w:lang w:val="ru-RU"/>
        </w:rPr>
        <w:t xml:space="preserve"> для </w:t>
      </w:r>
      <w:r>
        <w:rPr>
          <w:rFonts w:ascii="Times New Roman" w:hAnsi="Times New Roman"/>
          <w:i/>
          <w:color w:val="000000"/>
          <w:sz w:val="28"/>
        </w:rPr>
        <w:t>l</w:t>
      </w:r>
      <w:r w:rsidRPr="0070589A">
        <w:rPr>
          <w:rFonts w:ascii="Times New Roman" w:hAnsi="Times New Roman"/>
          <w:color w:val="000000"/>
          <w:sz w:val="28"/>
          <w:lang w:val="ru-RU"/>
        </w:rPr>
        <w:t xml:space="preserve">-го фільтра; </w:t>
      </w:r>
      <w:r>
        <w:rPr>
          <w:rFonts w:ascii="Times New Roman" w:hAnsi="Times New Roman"/>
          <w:i/>
          <w:color w:val="000000"/>
          <w:sz w:val="28"/>
        </w:rPr>
        <w:t>C</w:t>
      </w:r>
      <w:r w:rsidRPr="0070589A">
        <w:rPr>
          <w:rFonts w:ascii="Times New Roman" w:hAnsi="Times New Roman"/>
          <w:color w:val="000000"/>
          <w:sz w:val="28"/>
          <w:lang w:val="ru-RU"/>
        </w:rPr>
        <w:t xml:space="preserve"> — кількість каналів вхідних даних (кількість фізичних параметрів); </w:t>
      </w:r>
      <w:r>
        <w:rPr>
          <w:rFonts w:ascii="Times New Roman" w:hAnsi="Times New Roman"/>
          <w:i/>
          <w:color w:val="000000"/>
          <w:sz w:val="28"/>
        </w:rPr>
        <w:t>K</w:t>
      </w:r>
      <w:r w:rsidRPr="0070589A">
        <w:rPr>
          <w:rFonts w:ascii="Times New Roman" w:hAnsi="Times New Roman"/>
          <w:color w:val="000000"/>
          <w:sz w:val="28"/>
          <w:lang w:val="ru-RU"/>
        </w:rPr>
        <w:t xml:space="preserve"> — розмір ядра згортки (</w:t>
      </w:r>
      <w:r>
        <w:rPr>
          <w:rFonts w:ascii="Times New Roman" w:hAnsi="Times New Roman"/>
          <w:color w:val="000000"/>
          <w:sz w:val="28"/>
        </w:rPr>
        <w:t>kernel</w:t>
      </w:r>
      <w:r w:rsidRPr="0070589A">
        <w:rPr>
          <w:rFonts w:ascii="Times New Roman" w:hAnsi="Times New Roman"/>
          <w:color w:val="000000"/>
          <w:sz w:val="28"/>
          <w:lang w:val="ru-RU"/>
        </w:rPr>
        <w:t xml:space="preserve"> </w:t>
      </w:r>
      <w:r>
        <w:rPr>
          <w:rFonts w:ascii="Times New Roman" w:hAnsi="Times New Roman"/>
          <w:color w:val="000000"/>
          <w:sz w:val="28"/>
        </w:rPr>
        <w:t>size</w:t>
      </w:r>
      <w:r w:rsidRPr="0070589A">
        <w:rPr>
          <w:rFonts w:ascii="Times New Roman" w:hAnsi="Times New Roman"/>
          <w:color w:val="000000"/>
          <w:sz w:val="28"/>
          <w:lang w:val="ru-RU"/>
        </w:rPr>
        <w:t>), що визначає роботу з часовим вікном; $</w:t>
      </w:r>
      <w:r>
        <w:rPr>
          <w:rFonts w:ascii="Times New Roman" w:hAnsi="Times New Roman"/>
          <w:color w:val="000000"/>
          <w:sz w:val="28"/>
        </w:rPr>
        <w:t>W</w:t>
      </w:r>
      <w:r w:rsidRPr="0070589A">
        <w:rPr>
          <w:rFonts w:ascii="Times New Roman" w:hAnsi="Times New Roman"/>
          <w:color w:val="000000"/>
          <w:sz w:val="28"/>
          <w:lang w:val="ru-RU"/>
        </w:rPr>
        <w:t>_{</w:t>
      </w:r>
      <w:r>
        <w:rPr>
          <w:rFonts w:ascii="Times New Roman" w:hAnsi="Times New Roman"/>
          <w:color w:val="000000"/>
          <w:sz w:val="28"/>
        </w:rPr>
        <w:t>k</w:t>
      </w:r>
      <w:r w:rsidRPr="0070589A">
        <w:rPr>
          <w:rFonts w:ascii="Times New Roman" w:hAnsi="Times New Roman"/>
          <w:color w:val="000000"/>
          <w:sz w:val="28"/>
          <w:lang w:val="ru-RU"/>
        </w:rPr>
        <w:t xml:space="preserve">, </w:t>
      </w:r>
      <w:r>
        <w:rPr>
          <w:rFonts w:ascii="Times New Roman" w:hAnsi="Times New Roman"/>
          <w:color w:val="000000"/>
          <w:sz w:val="28"/>
        </w:rPr>
        <w:t>c</w:t>
      </w:r>
      <w:r w:rsidRPr="0070589A">
        <w:rPr>
          <w:rFonts w:ascii="Times New Roman" w:hAnsi="Times New Roman"/>
          <w:color w:val="000000"/>
          <w:sz w:val="28"/>
          <w:lang w:val="ru-RU"/>
        </w:rPr>
        <w:t>}^</w:t>
      </w:r>
      <w:r>
        <w:rPr>
          <w:rFonts w:ascii="Times New Roman" w:hAnsi="Times New Roman"/>
          <w:color w:val="000000"/>
          <w:sz w:val="28"/>
        </w:rPr>
        <w:t>l</w:t>
      </w:r>
      <w:r w:rsidRPr="0070589A">
        <w:rPr>
          <w:rFonts w:ascii="Times New Roman" w:hAnsi="Times New Roman"/>
          <w:color w:val="000000"/>
          <w:sz w:val="28"/>
          <w:lang w:val="ru-RU"/>
        </w:rPr>
        <w:t xml:space="preserve">— </w:t>
      </w:r>
      <w:r w:rsidRPr="0070589A">
        <w:rPr>
          <w:rFonts w:ascii="Times New Roman" w:hAnsi="Times New Roman"/>
          <w:i/>
          <w:color w:val="000000"/>
          <w:sz w:val="28"/>
          <w:lang w:val="ru-RU"/>
        </w:rPr>
        <w:t>вага</w:t>
      </w:r>
      <w:r>
        <w:rPr>
          <w:rFonts w:ascii="Times New Roman" w:hAnsi="Times New Roman"/>
          <w:color w:val="000000"/>
          <w:sz w:val="28"/>
        </w:rPr>
        <w:t>l</w:t>
      </w:r>
      <w:r w:rsidRPr="0070589A">
        <w:rPr>
          <w:rFonts w:ascii="Times New Roman" w:hAnsi="Times New Roman"/>
          <w:color w:val="000000"/>
          <w:sz w:val="28"/>
          <w:lang w:val="ru-RU"/>
        </w:rPr>
        <w:t xml:space="preserve">$-го фільтра для кроку ядра </w:t>
      </w:r>
      <w:r>
        <w:rPr>
          <w:rFonts w:ascii="Times New Roman" w:hAnsi="Times New Roman"/>
          <w:i/>
          <w:color w:val="000000"/>
          <w:sz w:val="28"/>
        </w:rPr>
        <w:t>k</w:t>
      </w:r>
      <w:r w:rsidRPr="0070589A">
        <w:rPr>
          <w:rFonts w:ascii="Times New Roman" w:hAnsi="Times New Roman"/>
          <w:color w:val="000000"/>
          <w:sz w:val="28"/>
          <w:lang w:val="ru-RU"/>
        </w:rPr>
        <w:t xml:space="preserve"> та каналу </w:t>
      </w:r>
      <w:r>
        <w:rPr>
          <w:rFonts w:ascii="Times New Roman" w:hAnsi="Times New Roman"/>
          <w:i/>
          <w:color w:val="000000"/>
          <w:sz w:val="28"/>
        </w:rPr>
        <w:t>c</w:t>
      </w:r>
      <w:r w:rsidRPr="0070589A">
        <w:rPr>
          <w:rFonts w:ascii="Times New Roman" w:hAnsi="Times New Roman"/>
          <w:color w:val="000000"/>
          <w:sz w:val="28"/>
          <w:lang w:val="ru-RU"/>
        </w:rPr>
        <w:t>; $</w:t>
      </w:r>
      <w:r>
        <w:rPr>
          <w:rFonts w:ascii="Times New Roman" w:hAnsi="Times New Roman"/>
          <w:color w:val="000000"/>
          <w:sz w:val="28"/>
        </w:rPr>
        <w:t>x</w:t>
      </w:r>
      <w:r w:rsidRPr="0070589A">
        <w:rPr>
          <w:rFonts w:ascii="Times New Roman" w:hAnsi="Times New Roman"/>
          <w:color w:val="000000"/>
          <w:sz w:val="28"/>
          <w:lang w:val="ru-RU"/>
        </w:rPr>
        <w:t>_{</w:t>
      </w:r>
      <w:r>
        <w:rPr>
          <w:rFonts w:ascii="Times New Roman" w:hAnsi="Times New Roman"/>
          <w:color w:val="000000"/>
          <w:sz w:val="28"/>
        </w:rPr>
        <w:t>t</w:t>
      </w:r>
      <w:r w:rsidRPr="0070589A">
        <w:rPr>
          <w:rFonts w:ascii="Times New Roman" w:hAnsi="Times New Roman"/>
          <w:color w:val="000000"/>
          <w:sz w:val="28"/>
          <w:lang w:val="ru-RU"/>
        </w:rPr>
        <w:t xml:space="preserve">, </w:t>
      </w:r>
      <w:r>
        <w:rPr>
          <w:rFonts w:ascii="Times New Roman" w:hAnsi="Times New Roman"/>
          <w:color w:val="000000"/>
          <w:sz w:val="28"/>
        </w:rPr>
        <w:t>c</w:t>
      </w:r>
      <w:r w:rsidRPr="0070589A">
        <w:rPr>
          <w:rFonts w:ascii="Times New Roman" w:hAnsi="Times New Roman"/>
          <w:color w:val="000000"/>
          <w:sz w:val="28"/>
          <w:lang w:val="ru-RU"/>
        </w:rPr>
        <w:t xml:space="preserve">}$ — значення вхідного сигналу в часовий крок </w:t>
      </w:r>
      <w:r>
        <w:rPr>
          <w:rFonts w:ascii="Times New Roman" w:hAnsi="Times New Roman"/>
          <w:i/>
          <w:color w:val="000000"/>
          <w:sz w:val="28"/>
        </w:rPr>
        <w:t>t</w:t>
      </w:r>
      <w:r w:rsidRPr="0070589A">
        <w:rPr>
          <w:rFonts w:ascii="Times New Roman" w:hAnsi="Times New Roman"/>
          <w:color w:val="000000"/>
          <w:sz w:val="28"/>
          <w:lang w:val="ru-RU"/>
        </w:rPr>
        <w:t xml:space="preserve"> для каналу </w:t>
      </w:r>
      <w:r>
        <w:rPr>
          <w:rFonts w:ascii="Times New Roman" w:hAnsi="Times New Roman"/>
          <w:i/>
          <w:color w:val="000000"/>
          <w:sz w:val="28"/>
        </w:rPr>
        <w:t>c</w:t>
      </w:r>
      <w:r w:rsidRPr="0070589A">
        <w:rPr>
          <w:rFonts w:ascii="Times New Roman" w:hAnsi="Times New Roman"/>
          <w:color w:val="000000"/>
          <w:sz w:val="28"/>
          <w:lang w:val="ru-RU"/>
        </w:rPr>
        <w:t xml:space="preserve">; </w:t>
      </w:r>
      <w:r>
        <w:rPr>
          <w:rFonts w:ascii="Times New Roman" w:hAnsi="Times New Roman"/>
          <w:i/>
          <w:color w:val="000000"/>
          <w:sz w:val="28"/>
        </w:rPr>
        <w:t>b</w:t>
      </w:r>
      <w:r>
        <w:rPr>
          <w:rFonts w:ascii="Times New Roman" w:hAnsi="Times New Roman"/>
          <w:i/>
          <w:color w:val="000000"/>
          <w:sz w:val="28"/>
          <w:vertAlign w:val="superscript"/>
        </w:rPr>
        <w:t>l</w:t>
      </w:r>
      <w:r w:rsidRPr="0070589A">
        <w:rPr>
          <w:rFonts w:ascii="Times New Roman" w:hAnsi="Times New Roman"/>
          <w:color w:val="000000"/>
          <w:sz w:val="28"/>
          <w:lang w:val="ru-RU"/>
        </w:rPr>
        <w:t xml:space="preserve"> — зміщення (</w:t>
      </w:r>
      <w:r>
        <w:rPr>
          <w:rFonts w:ascii="Times New Roman" w:hAnsi="Times New Roman"/>
          <w:color w:val="000000"/>
          <w:sz w:val="28"/>
        </w:rPr>
        <w:t>bias</w:t>
      </w:r>
      <w:r w:rsidRPr="0070589A">
        <w:rPr>
          <w:rFonts w:ascii="Times New Roman" w:hAnsi="Times New Roman"/>
          <w:color w:val="000000"/>
          <w:sz w:val="28"/>
          <w:lang w:val="ru-RU"/>
        </w:rPr>
        <w:t xml:space="preserve">) </w:t>
      </w:r>
      <w:r>
        <w:rPr>
          <w:rFonts w:ascii="Times New Roman" w:hAnsi="Times New Roman"/>
          <w:i/>
          <w:color w:val="000000"/>
          <w:sz w:val="28"/>
        </w:rPr>
        <w:t>l</w:t>
      </w:r>
      <w:r w:rsidRPr="0070589A">
        <w:rPr>
          <w:rFonts w:ascii="Times New Roman" w:hAnsi="Times New Roman"/>
          <w:color w:val="000000"/>
          <w:sz w:val="28"/>
          <w:lang w:val="ru-RU"/>
        </w:rPr>
        <w:t xml:space="preserve">-го фільтра; </w:t>
      </w:r>
      <w:r>
        <w:rPr>
          <w:rFonts w:ascii="Times New Roman" w:hAnsi="Times New Roman"/>
          <w:i/>
          <w:color w:val="000000"/>
          <w:sz w:val="28"/>
        </w:rPr>
        <w:t>f</w:t>
      </w:r>
      <w:r w:rsidRPr="0070589A">
        <w:rPr>
          <w:rFonts w:ascii="Times New Roman" w:hAnsi="Times New Roman"/>
          <w:color w:val="000000"/>
          <w:sz w:val="28"/>
          <w:lang w:val="ru-RU"/>
        </w:rPr>
        <w:t xml:space="preserve"> — нелінійна функція активації, зазвичай функція лінійного випрямлення (</w:t>
      </w:r>
      <w:r>
        <w:rPr>
          <w:rFonts w:ascii="Times New Roman" w:hAnsi="Times New Roman"/>
          <w:color w:val="000000"/>
          <w:sz w:val="28"/>
        </w:rPr>
        <w:t>Rectified</w:t>
      </w:r>
      <w:r w:rsidRPr="0070589A">
        <w:rPr>
          <w:rFonts w:ascii="Times New Roman" w:hAnsi="Times New Roman"/>
          <w:color w:val="000000"/>
          <w:sz w:val="28"/>
          <w:lang w:val="ru-RU"/>
        </w:rPr>
        <w:t xml:space="preserve"> </w:t>
      </w:r>
      <w:r>
        <w:rPr>
          <w:rFonts w:ascii="Times New Roman" w:hAnsi="Times New Roman"/>
          <w:color w:val="000000"/>
          <w:sz w:val="28"/>
        </w:rPr>
        <w:t>Linear</w:t>
      </w:r>
      <w:r w:rsidRPr="0070589A">
        <w:rPr>
          <w:rFonts w:ascii="Times New Roman" w:hAnsi="Times New Roman"/>
          <w:color w:val="000000"/>
          <w:sz w:val="28"/>
          <w:lang w:val="ru-RU"/>
        </w:rPr>
        <w:t xml:space="preserve"> </w:t>
      </w:r>
      <w:r>
        <w:rPr>
          <w:rFonts w:ascii="Times New Roman" w:hAnsi="Times New Roman"/>
          <w:color w:val="000000"/>
          <w:sz w:val="28"/>
        </w:rPr>
        <w:t>Unit</w:t>
      </w:r>
      <w:r w:rsidRPr="0070589A">
        <w:rPr>
          <w:rFonts w:ascii="Times New Roman" w:hAnsi="Times New Roman"/>
          <w:color w:val="000000"/>
          <w:sz w:val="28"/>
          <w:lang w:val="ru-RU"/>
        </w:rPr>
        <w:t xml:space="preserve">, </w:t>
      </w:r>
      <w:proofErr w:type="spellStart"/>
      <w:r>
        <w:rPr>
          <w:rFonts w:ascii="Times New Roman" w:hAnsi="Times New Roman"/>
          <w:color w:val="000000"/>
          <w:sz w:val="28"/>
        </w:rPr>
        <w:t>ReLU</w:t>
      </w:r>
      <w:proofErr w:type="spellEnd"/>
      <w:r w:rsidRPr="0070589A">
        <w:rPr>
          <w:rFonts w:ascii="Times New Roman" w:hAnsi="Times New Roman"/>
          <w:color w:val="000000"/>
          <w:sz w:val="28"/>
          <w:lang w:val="ru-RU"/>
        </w:rPr>
        <w:t>):</w:t>
      </w:r>
    </w:p>
    <w:p w14:paraId="021CF4B4" w14:textId="77777777" w:rsidR="004103B9" w:rsidRPr="0070589A" w:rsidRDefault="00000000">
      <w:pPr>
        <w:tabs>
          <w:tab w:val="center" w:pos="4824"/>
          <w:tab w:val="right" w:pos="9648"/>
        </w:tabs>
        <w:spacing w:before="120" w:after="120" w:line="360" w:lineRule="auto"/>
        <w:rPr>
          <w:lang w:val="ru-RU"/>
        </w:rPr>
      </w:pPr>
      <w:r w:rsidRPr="0070589A">
        <w:rPr>
          <w:lang w:val="ru-RU"/>
        </w:rPr>
        <w:tab/>
      </w:r>
      <w:r>
        <w:rPr>
          <w:rFonts w:ascii="Times New Roman" w:hAnsi="Times New Roman"/>
          <w:i/>
          <w:color w:val="000000"/>
          <w:sz w:val="28"/>
        </w:rPr>
        <w:t>f</w:t>
      </w:r>
      <w:r w:rsidRPr="0070589A">
        <w:rPr>
          <w:rFonts w:ascii="Times New Roman" w:hAnsi="Times New Roman"/>
          <w:color w:val="000000"/>
          <w:sz w:val="28"/>
          <w:lang w:val="ru-RU"/>
        </w:rPr>
        <w:t>(</w:t>
      </w:r>
      <w:r>
        <w:rPr>
          <w:rFonts w:ascii="Times New Roman" w:hAnsi="Times New Roman"/>
          <w:i/>
          <w:color w:val="000000"/>
          <w:sz w:val="28"/>
        </w:rPr>
        <w:t>z</w:t>
      </w:r>
      <w:r w:rsidRPr="0070589A">
        <w:rPr>
          <w:rFonts w:ascii="Times New Roman" w:hAnsi="Times New Roman"/>
          <w:color w:val="000000"/>
          <w:sz w:val="28"/>
          <w:lang w:val="ru-RU"/>
        </w:rPr>
        <w:t xml:space="preserve">) = </w:t>
      </w:r>
      <w:proofErr w:type="gramStart"/>
      <w:r>
        <w:rPr>
          <w:rFonts w:ascii="Times New Roman" w:hAnsi="Times New Roman"/>
          <w:color w:val="000000"/>
          <w:sz w:val="28"/>
        </w:rPr>
        <w:t>max</w:t>
      </w:r>
      <w:r w:rsidRPr="0070589A">
        <w:rPr>
          <w:rFonts w:ascii="Times New Roman" w:hAnsi="Times New Roman"/>
          <w:color w:val="000000"/>
          <w:sz w:val="28"/>
          <w:lang w:val="ru-RU"/>
        </w:rPr>
        <w:t>(</w:t>
      </w:r>
      <w:proofErr w:type="gramEnd"/>
      <w:r w:rsidRPr="0070589A">
        <w:rPr>
          <w:rFonts w:ascii="Times New Roman" w:hAnsi="Times New Roman"/>
          <w:color w:val="000000"/>
          <w:sz w:val="28"/>
          <w:lang w:val="ru-RU"/>
        </w:rPr>
        <w:t xml:space="preserve">0, </w:t>
      </w:r>
      <w:r>
        <w:rPr>
          <w:rFonts w:ascii="Times New Roman" w:hAnsi="Times New Roman"/>
          <w:i/>
          <w:color w:val="000000"/>
          <w:sz w:val="28"/>
        </w:rPr>
        <w:t>z</w:t>
      </w:r>
      <w:r w:rsidRPr="0070589A">
        <w:rPr>
          <w:rFonts w:ascii="Times New Roman" w:hAnsi="Times New Roman"/>
          <w:color w:val="000000"/>
          <w:sz w:val="28"/>
          <w:lang w:val="ru-RU"/>
        </w:rPr>
        <w:t>)</w:t>
      </w:r>
      <w:r w:rsidRPr="0070589A">
        <w:rPr>
          <w:lang w:val="ru-RU"/>
        </w:rPr>
        <w:tab/>
      </w:r>
      <w:r w:rsidRPr="0070589A">
        <w:rPr>
          <w:rFonts w:ascii="Times New Roman" w:hAnsi="Times New Roman"/>
          <w:color w:val="000000"/>
          <w:sz w:val="28"/>
          <w:lang w:val="ru-RU"/>
        </w:rPr>
        <w:t>(2.7)</w:t>
      </w:r>
    </w:p>
    <w:p w14:paraId="2BE4561D" w14:textId="77777777" w:rsidR="004103B9" w:rsidRPr="0070589A" w:rsidRDefault="00000000">
      <w:pPr>
        <w:spacing w:after="120" w:line="360" w:lineRule="auto"/>
        <w:ind w:firstLine="720"/>
        <w:jc w:val="both"/>
        <w:rPr>
          <w:lang w:val="ru-RU"/>
        </w:rPr>
      </w:pPr>
      <w:r w:rsidRPr="0070589A">
        <w:rPr>
          <w:rFonts w:ascii="Times New Roman" w:hAnsi="Times New Roman"/>
          <w:color w:val="000000"/>
          <w:sz w:val="28"/>
          <w:lang w:val="ru-RU"/>
        </w:rPr>
        <w:t>Після шарів згортки застосовується шар субдискретизації (`</w:t>
      </w:r>
      <w:proofErr w:type="spellStart"/>
      <w:r>
        <w:rPr>
          <w:rFonts w:ascii="Times New Roman" w:hAnsi="Times New Roman"/>
          <w:color w:val="000000"/>
          <w:sz w:val="28"/>
        </w:rPr>
        <w:t>MaxPooling</w:t>
      </w:r>
      <w:proofErr w:type="spellEnd"/>
      <w:r w:rsidRPr="0070589A">
        <w:rPr>
          <w:rFonts w:ascii="Times New Roman" w:hAnsi="Times New Roman"/>
          <w:color w:val="000000"/>
          <w:sz w:val="28"/>
          <w:lang w:val="ru-RU"/>
        </w:rPr>
        <w:t>1</w:t>
      </w:r>
      <w:r>
        <w:rPr>
          <w:rFonts w:ascii="Times New Roman" w:hAnsi="Times New Roman"/>
          <w:color w:val="000000"/>
          <w:sz w:val="28"/>
        </w:rPr>
        <w:t>D</w:t>
      </w:r>
      <w:r w:rsidRPr="0070589A">
        <w:rPr>
          <w:rFonts w:ascii="Times New Roman" w:hAnsi="Times New Roman"/>
          <w:color w:val="000000"/>
          <w:sz w:val="28"/>
          <w:lang w:val="ru-RU"/>
        </w:rPr>
        <w:t xml:space="preserve">`), який виконує стиснення інформації вздовж часової осі, вибираючи максимальне значення у локальному вікні розміром </w:t>
      </w:r>
      <w:r>
        <w:rPr>
          <w:rFonts w:ascii="Times New Roman" w:hAnsi="Times New Roman"/>
          <w:i/>
          <w:color w:val="000000"/>
          <w:sz w:val="28"/>
        </w:rPr>
        <w:t>S</w:t>
      </w:r>
      <w:r w:rsidRPr="0070589A">
        <w:rPr>
          <w:rFonts w:ascii="Times New Roman" w:hAnsi="Times New Roman"/>
          <w:color w:val="000000"/>
          <w:sz w:val="28"/>
          <w:lang w:val="ru-RU"/>
        </w:rPr>
        <w:t xml:space="preserve"> (</w:t>
      </w:r>
      <w:r>
        <w:rPr>
          <w:rFonts w:ascii="Times New Roman" w:hAnsi="Times New Roman"/>
          <w:color w:val="000000"/>
          <w:sz w:val="28"/>
        </w:rPr>
        <w:t>pooling</w:t>
      </w:r>
      <w:r w:rsidRPr="0070589A">
        <w:rPr>
          <w:rFonts w:ascii="Times New Roman" w:hAnsi="Times New Roman"/>
          <w:color w:val="000000"/>
          <w:sz w:val="28"/>
          <w:lang w:val="ru-RU"/>
        </w:rPr>
        <w:t xml:space="preserve"> </w:t>
      </w:r>
      <w:r>
        <w:rPr>
          <w:rFonts w:ascii="Times New Roman" w:hAnsi="Times New Roman"/>
          <w:color w:val="000000"/>
          <w:sz w:val="28"/>
        </w:rPr>
        <w:t>size</w:t>
      </w:r>
      <w:r w:rsidRPr="0070589A">
        <w:rPr>
          <w:rFonts w:ascii="Times New Roman" w:hAnsi="Times New Roman"/>
          <w:color w:val="000000"/>
          <w:sz w:val="28"/>
          <w:lang w:val="ru-RU"/>
        </w:rPr>
        <w:t>):</w:t>
      </w:r>
    </w:p>
    <w:p w14:paraId="71C85D44" w14:textId="77777777" w:rsidR="004103B9" w:rsidRDefault="00000000">
      <w:pPr>
        <w:tabs>
          <w:tab w:val="center" w:pos="4824"/>
          <w:tab w:val="right" w:pos="9648"/>
        </w:tabs>
        <w:spacing w:before="120" w:after="120" w:line="360" w:lineRule="auto"/>
      </w:pPr>
      <w:r w:rsidRPr="0070589A">
        <w:rPr>
          <w:lang w:val="ru-RU"/>
        </w:rPr>
        <w:tab/>
      </w:r>
      <w:proofErr w:type="spellStart"/>
      <w:r>
        <w:rPr>
          <w:rFonts w:ascii="Times New Roman" w:hAnsi="Times New Roman"/>
          <w:i/>
          <w:color w:val="000000"/>
          <w:sz w:val="28"/>
        </w:rPr>
        <w:t>p</w:t>
      </w:r>
      <w:r>
        <w:rPr>
          <w:rFonts w:ascii="Times New Roman" w:hAnsi="Times New Roman"/>
          <w:i/>
          <w:color w:val="000000"/>
          <w:sz w:val="28"/>
          <w:vertAlign w:val="subscript"/>
        </w:rPr>
        <w:t>j</w:t>
      </w:r>
      <w:r>
        <w:rPr>
          <w:rFonts w:ascii="Times New Roman" w:hAnsi="Times New Roman"/>
          <w:i/>
          <w:color w:val="000000"/>
          <w:sz w:val="28"/>
          <w:vertAlign w:val="superscript"/>
        </w:rPr>
        <w:t>l</w:t>
      </w:r>
      <w:proofErr w:type="spellEnd"/>
      <w:r>
        <w:rPr>
          <w:rFonts w:ascii="Times New Roman" w:hAnsi="Times New Roman"/>
          <w:color w:val="000000"/>
          <w:sz w:val="28"/>
        </w:rPr>
        <w:t xml:space="preserve"> = </w:t>
      </w:r>
      <w:proofErr w:type="spellStart"/>
      <w:r>
        <w:rPr>
          <w:rFonts w:ascii="Times New Roman" w:hAnsi="Times New Roman"/>
          <w:color w:val="000000"/>
          <w:sz w:val="28"/>
        </w:rPr>
        <w:t>max</w:t>
      </w:r>
      <w:r>
        <w:rPr>
          <w:rFonts w:ascii="Times New Roman" w:hAnsi="Times New Roman"/>
          <w:i/>
          <w:color w:val="000000"/>
          <w:sz w:val="28"/>
          <w:vertAlign w:val="subscript"/>
        </w:rPr>
        <w:t>k</w:t>
      </w:r>
      <w:proofErr w:type="spellEnd"/>
      <w:r>
        <w:rPr>
          <w:rFonts w:ascii="Times New Roman" w:hAnsi="Times New Roman"/>
          <w:color w:val="000000"/>
          <w:sz w:val="28"/>
          <w:vertAlign w:val="subscript"/>
        </w:rPr>
        <w:t>=</w:t>
      </w:r>
      <w:proofErr w:type="gramStart"/>
      <w:r>
        <w:rPr>
          <w:rFonts w:ascii="Times New Roman" w:hAnsi="Times New Roman"/>
          <w:color w:val="000000"/>
          <w:sz w:val="28"/>
          <w:vertAlign w:val="subscript"/>
        </w:rPr>
        <w:t>1..</w:t>
      </w:r>
      <w:r>
        <w:rPr>
          <w:rFonts w:ascii="Times New Roman" w:hAnsi="Times New Roman"/>
          <w:i/>
          <w:color w:val="000000"/>
          <w:sz w:val="28"/>
          <w:vertAlign w:val="subscript"/>
        </w:rPr>
        <w:t>S</w:t>
      </w:r>
      <w:r>
        <w:rPr>
          <w:rFonts w:ascii="Times New Roman" w:hAnsi="Times New Roman"/>
          <w:color w:val="000000"/>
          <w:sz w:val="28"/>
        </w:rPr>
        <w:t xml:space="preserve">  ≤</w:t>
      </w:r>
      <w:proofErr w:type="gramEnd"/>
      <w:r>
        <w:rPr>
          <w:rFonts w:ascii="Times New Roman" w:hAnsi="Times New Roman"/>
          <w:color w:val="000000"/>
          <w:sz w:val="28"/>
        </w:rPr>
        <w:t xml:space="preserve"> </w:t>
      </w:r>
      <w:r>
        <w:rPr>
          <w:rFonts w:ascii="Times New Roman" w:hAnsi="Times New Roman"/>
          <w:i/>
          <w:color w:val="000000"/>
          <w:sz w:val="28"/>
        </w:rPr>
        <w:t>ft</w:t>
      </w:r>
      <w:r>
        <w:rPr>
          <w:rFonts w:ascii="Times New Roman" w:hAnsi="Times New Roman"/>
          <w:color w:val="000000"/>
          <w:sz w:val="28"/>
        </w:rPr>
        <w:t>(</w:t>
      </w:r>
      <w:r>
        <w:rPr>
          <w:rFonts w:ascii="Times New Roman" w:hAnsi="Times New Roman"/>
          <w:i/>
          <w:color w:val="000000"/>
          <w:sz w:val="28"/>
        </w:rPr>
        <w:t>h</w:t>
      </w:r>
      <w:r>
        <w:rPr>
          <w:rFonts w:ascii="Times New Roman" w:hAnsi="Times New Roman"/>
          <w:color w:val="000000"/>
          <w:sz w:val="28"/>
          <w:vertAlign w:val="subscript"/>
        </w:rPr>
        <w:t>(</w:t>
      </w:r>
      <w:r>
        <w:rPr>
          <w:rFonts w:ascii="Times New Roman" w:hAnsi="Times New Roman"/>
          <w:i/>
          <w:color w:val="000000"/>
          <w:sz w:val="28"/>
          <w:vertAlign w:val="subscript"/>
        </w:rPr>
        <w:t>j</w:t>
      </w:r>
      <w:r>
        <w:rPr>
          <w:rFonts w:ascii="Times New Roman" w:hAnsi="Times New Roman"/>
          <w:color w:val="000000"/>
          <w:sz w:val="28"/>
          <w:vertAlign w:val="subscript"/>
        </w:rPr>
        <w:t>-1</w:t>
      </w:r>
      <w:proofErr w:type="gramStart"/>
      <w:r>
        <w:rPr>
          <w:rFonts w:ascii="Times New Roman" w:hAnsi="Times New Roman"/>
          <w:color w:val="000000"/>
          <w:sz w:val="28"/>
          <w:vertAlign w:val="subscript"/>
        </w:rPr>
        <w:t>)  ·</w:t>
      </w:r>
      <w:proofErr w:type="gramEnd"/>
      <w:r>
        <w:rPr>
          <w:rFonts w:ascii="Times New Roman" w:hAnsi="Times New Roman"/>
          <w:color w:val="000000"/>
          <w:sz w:val="28"/>
          <w:vertAlign w:val="subscript"/>
        </w:rPr>
        <w:t xml:space="preserve">  </w:t>
      </w:r>
      <w:r>
        <w:rPr>
          <w:rFonts w:ascii="Times New Roman" w:hAnsi="Times New Roman"/>
          <w:i/>
          <w:color w:val="000000"/>
          <w:sz w:val="28"/>
          <w:vertAlign w:val="subscript"/>
        </w:rPr>
        <w:t>S</w:t>
      </w:r>
      <w:r>
        <w:rPr>
          <w:rFonts w:ascii="Times New Roman" w:hAnsi="Times New Roman"/>
          <w:color w:val="000000"/>
          <w:sz w:val="28"/>
          <w:vertAlign w:val="subscript"/>
        </w:rPr>
        <w:t xml:space="preserve"> + </w:t>
      </w:r>
      <w:r>
        <w:rPr>
          <w:rFonts w:ascii="Times New Roman" w:hAnsi="Times New Roman"/>
          <w:i/>
          <w:color w:val="000000"/>
          <w:sz w:val="28"/>
          <w:vertAlign w:val="subscript"/>
        </w:rPr>
        <w:t>k</w:t>
      </w:r>
      <w:r>
        <w:rPr>
          <w:rFonts w:ascii="Times New Roman" w:hAnsi="Times New Roman"/>
          <w:i/>
          <w:color w:val="000000"/>
          <w:sz w:val="28"/>
          <w:vertAlign w:val="superscript"/>
        </w:rPr>
        <w:t>l</w:t>
      </w:r>
      <w:r>
        <w:rPr>
          <w:rFonts w:ascii="Times New Roman" w:hAnsi="Times New Roman"/>
          <w:color w:val="000000"/>
          <w:sz w:val="28"/>
        </w:rPr>
        <w:t>)</w:t>
      </w:r>
      <w:r>
        <w:tab/>
      </w:r>
      <w:r>
        <w:rPr>
          <w:rFonts w:ascii="Times New Roman" w:hAnsi="Times New Roman"/>
          <w:color w:val="000000"/>
          <w:sz w:val="28"/>
        </w:rPr>
        <w:t>(2.8)</w:t>
      </w:r>
    </w:p>
    <w:p w14:paraId="2EAEFC88" w14:textId="77777777" w:rsidR="004103B9" w:rsidRDefault="00000000">
      <w:pPr>
        <w:spacing w:after="120" w:line="360" w:lineRule="auto"/>
        <w:ind w:firstLine="720"/>
        <w:jc w:val="both"/>
      </w:pPr>
      <w:r>
        <w:rPr>
          <w:rFonts w:ascii="Times New Roman" w:hAnsi="Times New Roman"/>
          <w:color w:val="000000"/>
          <w:sz w:val="28"/>
        </w:rPr>
        <w:t>Це зменшує просторову розмірність тензора ознак, що знижує ймовірність перенавчання та забезпечує інваріантність до незначних часових зсувів.</w:t>
      </w:r>
    </w:p>
    <w:p w14:paraId="0A1AA695" w14:textId="77777777" w:rsidR="004103B9" w:rsidRPr="0070589A" w:rsidRDefault="00000000">
      <w:pPr>
        <w:spacing w:before="240" w:after="120" w:line="360" w:lineRule="auto"/>
        <w:rPr>
          <w:lang w:val="ru-RU"/>
        </w:rPr>
      </w:pPr>
      <w:r w:rsidRPr="0070589A">
        <w:rPr>
          <w:rFonts w:ascii="Times New Roman" w:hAnsi="Times New Roman"/>
          <w:b/>
          <w:i/>
          <w:color w:val="000000"/>
          <w:sz w:val="28"/>
          <w:lang w:val="ru-RU"/>
        </w:rPr>
        <w:t>Шари довгої короткострокової пам'яті (</w:t>
      </w:r>
      <w:r>
        <w:rPr>
          <w:rFonts w:ascii="Times New Roman" w:hAnsi="Times New Roman"/>
          <w:b/>
          <w:i/>
          <w:color w:val="000000"/>
          <w:sz w:val="28"/>
        </w:rPr>
        <w:t>LSTM</w:t>
      </w:r>
      <w:r w:rsidRPr="0070589A">
        <w:rPr>
          <w:rFonts w:ascii="Times New Roman" w:hAnsi="Times New Roman"/>
          <w:b/>
          <w:i/>
          <w:color w:val="000000"/>
          <w:sz w:val="28"/>
          <w:lang w:val="ru-RU"/>
        </w:rPr>
        <w:t>)</w:t>
      </w:r>
    </w:p>
    <w:p w14:paraId="3B7545F2" w14:textId="77777777" w:rsidR="004103B9" w:rsidRDefault="00000000">
      <w:pPr>
        <w:spacing w:after="120" w:line="360" w:lineRule="auto"/>
        <w:ind w:firstLine="720"/>
        <w:jc w:val="both"/>
      </w:pPr>
      <w:r w:rsidRPr="0070589A">
        <w:rPr>
          <w:rFonts w:ascii="Times New Roman" w:hAnsi="Times New Roman"/>
          <w:color w:val="000000"/>
          <w:sz w:val="28"/>
          <w:lang w:val="ru-RU"/>
        </w:rPr>
        <w:lastRenderedPageBreak/>
        <w:t xml:space="preserve">На кожному часовому кроці </w:t>
      </w:r>
      <w:r>
        <w:rPr>
          <w:rFonts w:ascii="Times New Roman" w:hAnsi="Times New Roman"/>
          <w:i/>
          <w:color w:val="000000"/>
          <w:sz w:val="28"/>
        </w:rPr>
        <w:t>t</w:t>
      </w:r>
      <w:r w:rsidRPr="0070589A">
        <w:rPr>
          <w:rFonts w:ascii="Times New Roman" w:hAnsi="Times New Roman"/>
          <w:color w:val="000000"/>
          <w:sz w:val="28"/>
          <w:lang w:val="ru-RU"/>
        </w:rPr>
        <w:t xml:space="preserve"> осередок </w:t>
      </w:r>
      <w:r>
        <w:rPr>
          <w:rFonts w:ascii="Times New Roman" w:hAnsi="Times New Roman"/>
          <w:color w:val="000000"/>
          <w:sz w:val="28"/>
        </w:rPr>
        <w:t>LSTM</w:t>
      </w:r>
      <w:r w:rsidRPr="0070589A">
        <w:rPr>
          <w:rFonts w:ascii="Times New Roman" w:hAnsi="Times New Roman"/>
          <w:color w:val="000000"/>
          <w:sz w:val="28"/>
          <w:lang w:val="ru-RU"/>
        </w:rPr>
        <w:t xml:space="preserve"> приймає вхідний вектор </w:t>
      </w:r>
      <w:proofErr w:type="spellStart"/>
      <w:r>
        <w:rPr>
          <w:rFonts w:ascii="Times New Roman" w:hAnsi="Times New Roman"/>
          <w:i/>
          <w:color w:val="000000"/>
          <w:sz w:val="28"/>
        </w:rPr>
        <w:t>x</w:t>
      </w:r>
      <w:r>
        <w:rPr>
          <w:rFonts w:ascii="Times New Roman" w:hAnsi="Times New Roman"/>
          <w:i/>
          <w:color w:val="000000"/>
          <w:sz w:val="28"/>
          <w:vertAlign w:val="subscript"/>
        </w:rPr>
        <w:t>t</w:t>
      </w:r>
      <w:proofErr w:type="spellEnd"/>
      <w:r w:rsidRPr="0070589A">
        <w:rPr>
          <w:rFonts w:ascii="Times New Roman" w:hAnsi="Times New Roman"/>
          <w:color w:val="000000"/>
          <w:sz w:val="28"/>
          <w:lang w:val="ru-RU"/>
        </w:rPr>
        <w:t xml:space="preserve"> (у нашому випадку — вектор ознак, виділених згортковим шаром після </w:t>
      </w:r>
      <w:proofErr w:type="spellStart"/>
      <w:r>
        <w:rPr>
          <w:rFonts w:ascii="Times New Roman" w:hAnsi="Times New Roman"/>
          <w:color w:val="000000"/>
          <w:sz w:val="28"/>
        </w:rPr>
        <w:t>MaxPooling</w:t>
      </w:r>
      <w:proofErr w:type="spellEnd"/>
      <w:r w:rsidRPr="0070589A">
        <w:rPr>
          <w:rFonts w:ascii="Times New Roman" w:hAnsi="Times New Roman"/>
          <w:color w:val="000000"/>
          <w:sz w:val="28"/>
          <w:lang w:val="ru-RU"/>
        </w:rPr>
        <w:t xml:space="preserve">) та свій попередній прихований стан </w:t>
      </w:r>
      <w:proofErr w:type="spellStart"/>
      <w:r>
        <w:rPr>
          <w:rFonts w:ascii="Times New Roman" w:hAnsi="Times New Roman"/>
          <w:i/>
          <w:color w:val="000000"/>
          <w:sz w:val="28"/>
        </w:rPr>
        <w:t>h</w:t>
      </w:r>
      <w:r>
        <w:rPr>
          <w:rFonts w:ascii="Times New Roman" w:hAnsi="Times New Roman"/>
          <w:i/>
          <w:color w:val="000000"/>
          <w:sz w:val="28"/>
          <w:vertAlign w:val="subscript"/>
        </w:rPr>
        <w:t>t</w:t>
      </w:r>
      <w:proofErr w:type="spellEnd"/>
      <w:r w:rsidRPr="0070589A">
        <w:rPr>
          <w:rFonts w:ascii="Times New Roman" w:hAnsi="Times New Roman"/>
          <w:color w:val="000000"/>
          <w:sz w:val="28"/>
          <w:vertAlign w:val="subscript"/>
          <w:lang w:val="ru-RU"/>
        </w:rPr>
        <w:t>-1</w:t>
      </w:r>
      <w:r w:rsidRPr="0070589A">
        <w:rPr>
          <w:rFonts w:ascii="Times New Roman" w:hAnsi="Times New Roman"/>
          <w:color w:val="000000"/>
          <w:sz w:val="28"/>
          <w:lang w:val="ru-RU"/>
        </w:rPr>
        <w:t xml:space="preserve">. </w:t>
      </w:r>
      <w:r>
        <w:rPr>
          <w:rFonts w:ascii="Times New Roman" w:hAnsi="Times New Roman"/>
          <w:color w:val="000000"/>
          <w:sz w:val="28"/>
        </w:rPr>
        <w:t>Процес оновлення стану описується такою системою рівнянь:</w:t>
      </w:r>
    </w:p>
    <w:p w14:paraId="1D092803" w14:textId="77777777" w:rsidR="004103B9" w:rsidRDefault="00000000">
      <w:pPr>
        <w:pStyle w:val="ListNumber"/>
        <w:spacing w:after="60" w:line="360" w:lineRule="auto"/>
        <w:ind w:firstLine="0"/>
      </w:pPr>
      <w:r>
        <w:rPr>
          <w:rFonts w:ascii="Times New Roman" w:hAnsi="Times New Roman"/>
          <w:b/>
          <w:color w:val="000000"/>
          <w:sz w:val="28"/>
        </w:rPr>
        <w:t>Ворота забування (Forget Gate)</w:t>
      </w:r>
      <w:r>
        <w:rPr>
          <w:rFonts w:ascii="Times New Roman" w:hAnsi="Times New Roman"/>
          <w:color w:val="000000"/>
          <w:sz w:val="28"/>
        </w:rPr>
        <w:t xml:space="preserve"> — визначають, яку частку попередньої інформації із стану комірки </w:t>
      </w:r>
      <w:r>
        <w:rPr>
          <w:rFonts w:ascii="Times New Roman" w:hAnsi="Times New Roman"/>
          <w:i/>
          <w:color w:val="000000"/>
          <w:sz w:val="28"/>
        </w:rPr>
        <w:t>C</w:t>
      </w:r>
      <w:r>
        <w:rPr>
          <w:rFonts w:ascii="Times New Roman" w:hAnsi="Times New Roman"/>
          <w:i/>
          <w:color w:val="000000"/>
          <w:sz w:val="28"/>
          <w:vertAlign w:val="subscript"/>
        </w:rPr>
        <w:t>t</w:t>
      </w:r>
      <w:r>
        <w:rPr>
          <w:rFonts w:ascii="Times New Roman" w:hAnsi="Times New Roman"/>
          <w:color w:val="000000"/>
          <w:sz w:val="28"/>
          <w:vertAlign w:val="subscript"/>
        </w:rPr>
        <w:t>-1</w:t>
      </w:r>
      <w:r>
        <w:rPr>
          <w:rFonts w:ascii="Times New Roman" w:hAnsi="Times New Roman"/>
          <w:color w:val="000000"/>
          <w:sz w:val="28"/>
        </w:rPr>
        <w:t xml:space="preserve"> слід відкинути:</w:t>
      </w:r>
    </w:p>
    <w:p w14:paraId="0350BF6E" w14:textId="77777777" w:rsidR="004103B9" w:rsidRDefault="00000000">
      <w:pPr>
        <w:tabs>
          <w:tab w:val="center" w:pos="4824"/>
          <w:tab w:val="right" w:pos="9648"/>
        </w:tabs>
        <w:spacing w:before="120" w:after="120" w:line="360" w:lineRule="auto"/>
      </w:pPr>
      <w:r>
        <w:tab/>
      </w:r>
      <w:r>
        <w:rPr>
          <w:rFonts w:ascii="Times New Roman" w:hAnsi="Times New Roman"/>
          <w:i/>
          <w:color w:val="000000"/>
          <w:sz w:val="28"/>
        </w:rPr>
        <w:t>f</w:t>
      </w:r>
      <w:r>
        <w:rPr>
          <w:rFonts w:ascii="Times New Roman" w:hAnsi="Times New Roman"/>
          <w:i/>
          <w:color w:val="000000"/>
          <w:sz w:val="28"/>
          <w:vertAlign w:val="subscript"/>
        </w:rPr>
        <w:t>t</w:t>
      </w:r>
      <w:r>
        <w:rPr>
          <w:rFonts w:ascii="Times New Roman" w:hAnsi="Times New Roman"/>
          <w:color w:val="000000"/>
          <w:sz w:val="28"/>
        </w:rPr>
        <w:t xml:space="preserve"> = </w:t>
      </w:r>
      <w:r>
        <w:rPr>
          <w:rFonts w:ascii="Times New Roman" w:hAnsi="Times New Roman"/>
          <w:i/>
          <w:color w:val="000000"/>
          <w:sz w:val="28"/>
        </w:rPr>
        <w:t>σ</w:t>
      </w:r>
      <w:r>
        <w:rPr>
          <w:rFonts w:ascii="Times New Roman" w:hAnsi="Times New Roman"/>
          <w:color w:val="000000"/>
          <w:sz w:val="28"/>
        </w:rPr>
        <w:t>(</w:t>
      </w:r>
      <w:r>
        <w:rPr>
          <w:rFonts w:ascii="Times New Roman" w:hAnsi="Times New Roman"/>
          <w:i/>
          <w:color w:val="000000"/>
          <w:sz w:val="28"/>
        </w:rPr>
        <w:t>W</w:t>
      </w:r>
      <w:r>
        <w:rPr>
          <w:rFonts w:ascii="Times New Roman" w:hAnsi="Times New Roman"/>
          <w:i/>
          <w:color w:val="000000"/>
          <w:sz w:val="28"/>
          <w:vertAlign w:val="subscript"/>
        </w:rPr>
        <w:t>f</w:t>
      </w:r>
      <w:r>
        <w:rPr>
          <w:rFonts w:ascii="Times New Roman" w:hAnsi="Times New Roman"/>
          <w:color w:val="000000"/>
          <w:sz w:val="28"/>
        </w:rPr>
        <w:t xml:space="preserve">  ·  [</w:t>
      </w:r>
      <w:r>
        <w:rPr>
          <w:rFonts w:ascii="Times New Roman" w:hAnsi="Times New Roman"/>
          <w:i/>
          <w:color w:val="000000"/>
          <w:sz w:val="28"/>
        </w:rPr>
        <w:t>h</w:t>
      </w:r>
      <w:r>
        <w:rPr>
          <w:rFonts w:ascii="Times New Roman" w:hAnsi="Times New Roman"/>
          <w:i/>
          <w:color w:val="000000"/>
          <w:sz w:val="28"/>
          <w:vertAlign w:val="subscript"/>
        </w:rPr>
        <w:t>t</w:t>
      </w:r>
      <w:r>
        <w:rPr>
          <w:rFonts w:ascii="Times New Roman" w:hAnsi="Times New Roman"/>
          <w:color w:val="000000"/>
          <w:sz w:val="28"/>
          <w:vertAlign w:val="subscript"/>
        </w:rPr>
        <w:t>-1</w:t>
      </w:r>
      <w:r>
        <w:rPr>
          <w:rFonts w:ascii="Times New Roman" w:hAnsi="Times New Roman"/>
          <w:color w:val="000000"/>
          <w:sz w:val="28"/>
        </w:rPr>
        <w:t xml:space="preserve">, </w:t>
      </w:r>
      <w:r>
        <w:rPr>
          <w:rFonts w:ascii="Times New Roman" w:hAnsi="Times New Roman"/>
          <w:i/>
          <w:color w:val="000000"/>
          <w:sz w:val="28"/>
        </w:rPr>
        <w:t>x</w:t>
      </w:r>
      <w:r>
        <w:rPr>
          <w:rFonts w:ascii="Times New Roman" w:hAnsi="Times New Roman"/>
          <w:i/>
          <w:color w:val="000000"/>
          <w:sz w:val="28"/>
          <w:vertAlign w:val="subscript"/>
        </w:rPr>
        <w:t>t</w:t>
      </w:r>
      <w:r>
        <w:rPr>
          <w:rFonts w:ascii="Times New Roman" w:hAnsi="Times New Roman"/>
          <w:color w:val="000000"/>
          <w:sz w:val="28"/>
        </w:rPr>
        <w:t xml:space="preserve">] + </w:t>
      </w:r>
      <w:r>
        <w:rPr>
          <w:rFonts w:ascii="Times New Roman" w:hAnsi="Times New Roman"/>
          <w:i/>
          <w:color w:val="000000"/>
          <w:sz w:val="28"/>
        </w:rPr>
        <w:t>b</w:t>
      </w:r>
      <w:r>
        <w:rPr>
          <w:rFonts w:ascii="Times New Roman" w:hAnsi="Times New Roman"/>
          <w:i/>
          <w:color w:val="000000"/>
          <w:sz w:val="28"/>
          <w:vertAlign w:val="subscript"/>
        </w:rPr>
        <w:t>f</w:t>
      </w:r>
      <w:r>
        <w:rPr>
          <w:rFonts w:ascii="Times New Roman" w:hAnsi="Times New Roman"/>
          <w:color w:val="000000"/>
          <w:sz w:val="28"/>
        </w:rPr>
        <w:t>)</w:t>
      </w:r>
      <w:r>
        <w:tab/>
      </w:r>
      <w:r>
        <w:rPr>
          <w:rFonts w:ascii="Times New Roman" w:hAnsi="Times New Roman"/>
          <w:color w:val="000000"/>
          <w:sz w:val="28"/>
        </w:rPr>
        <w:t>(2.9)</w:t>
      </w:r>
    </w:p>
    <w:p w14:paraId="4BCC8540" w14:textId="77777777" w:rsidR="004103B9" w:rsidRDefault="00000000">
      <w:pPr>
        <w:spacing w:after="120" w:line="360" w:lineRule="auto"/>
        <w:ind w:firstLine="720"/>
        <w:jc w:val="both"/>
      </w:pPr>
      <w:r>
        <w:rPr>
          <w:rFonts w:ascii="Times New Roman" w:hAnsi="Times New Roman"/>
          <w:color w:val="000000"/>
          <w:sz w:val="28"/>
        </w:rPr>
        <w:t xml:space="preserve">де </w:t>
      </w:r>
      <w:r>
        <w:rPr>
          <w:rFonts w:ascii="Times New Roman" w:hAnsi="Times New Roman"/>
          <w:i/>
          <w:color w:val="000000"/>
          <w:sz w:val="28"/>
        </w:rPr>
        <w:t>W</w:t>
      </w:r>
      <w:r>
        <w:rPr>
          <w:rFonts w:ascii="Times New Roman" w:hAnsi="Times New Roman"/>
          <w:i/>
          <w:color w:val="000000"/>
          <w:sz w:val="28"/>
          <w:vertAlign w:val="subscript"/>
        </w:rPr>
        <w:t>f</w:t>
      </w:r>
      <w:r>
        <w:rPr>
          <w:rFonts w:ascii="Times New Roman" w:hAnsi="Times New Roman"/>
          <w:color w:val="000000"/>
          <w:sz w:val="28"/>
        </w:rPr>
        <w:t xml:space="preserve"> — матриця ваг воріт забування; </w:t>
      </w:r>
      <w:r>
        <w:rPr>
          <w:rFonts w:ascii="Times New Roman" w:hAnsi="Times New Roman"/>
          <w:i/>
          <w:color w:val="000000"/>
          <w:sz w:val="28"/>
        </w:rPr>
        <w:t>b</w:t>
      </w:r>
      <w:r>
        <w:rPr>
          <w:rFonts w:ascii="Times New Roman" w:hAnsi="Times New Roman"/>
          <w:i/>
          <w:color w:val="000000"/>
          <w:sz w:val="28"/>
          <w:vertAlign w:val="subscript"/>
        </w:rPr>
        <w:t>f</w:t>
      </w:r>
      <w:r>
        <w:rPr>
          <w:rFonts w:ascii="Times New Roman" w:hAnsi="Times New Roman"/>
          <w:color w:val="000000"/>
          <w:sz w:val="28"/>
        </w:rPr>
        <w:t xml:space="preserve"> — вектор зміщення; $[h_{t-1}, x_t]$ — конкатенація прихованого стану з попереднього кроку та поточного входу; </w:t>
      </w:r>
      <w:r>
        <w:rPr>
          <w:rFonts w:ascii="Times New Roman" w:hAnsi="Times New Roman"/>
          <w:i/>
          <w:color w:val="000000"/>
          <w:sz w:val="28"/>
        </w:rPr>
        <w:t>σ</w:t>
      </w:r>
      <w:r>
        <w:rPr>
          <w:rFonts w:ascii="Times New Roman" w:hAnsi="Times New Roman"/>
          <w:color w:val="000000"/>
          <w:sz w:val="28"/>
        </w:rPr>
        <w:t xml:space="preserve"> — сигмоїдна функція активації, яка стискає значення до діапазону [0, 1]:</w:t>
      </w:r>
    </w:p>
    <w:p w14:paraId="0020BB21" w14:textId="77777777" w:rsidR="004103B9" w:rsidRDefault="00000000">
      <w:pPr>
        <w:tabs>
          <w:tab w:val="center" w:pos="4824"/>
          <w:tab w:val="right" w:pos="9648"/>
        </w:tabs>
        <w:spacing w:before="120" w:after="120" w:line="360" w:lineRule="auto"/>
      </w:pPr>
      <w:r>
        <w:tab/>
      </w:r>
      <w:r>
        <w:rPr>
          <w:rFonts w:ascii="Times New Roman" w:hAnsi="Times New Roman"/>
          <w:i/>
          <w:color w:val="000000"/>
          <w:sz w:val="28"/>
        </w:rPr>
        <w:t>σ</w:t>
      </w:r>
      <w:r>
        <w:rPr>
          <w:rFonts w:ascii="Times New Roman" w:hAnsi="Times New Roman"/>
          <w:color w:val="000000"/>
          <w:sz w:val="28"/>
        </w:rPr>
        <w:t>(</w:t>
      </w:r>
      <w:r>
        <w:rPr>
          <w:rFonts w:ascii="Times New Roman" w:hAnsi="Times New Roman"/>
          <w:i/>
          <w:color w:val="000000"/>
          <w:sz w:val="28"/>
        </w:rPr>
        <w:t>z</w:t>
      </w:r>
      <w:r>
        <w:rPr>
          <w:rFonts w:ascii="Times New Roman" w:hAnsi="Times New Roman"/>
          <w:color w:val="000000"/>
          <w:sz w:val="28"/>
        </w:rPr>
        <w:t xml:space="preserve">) = 1/(1 + </w:t>
      </w:r>
      <w:r>
        <w:rPr>
          <w:rFonts w:ascii="Times New Roman" w:hAnsi="Times New Roman"/>
          <w:i/>
          <w:color w:val="000000"/>
          <w:sz w:val="28"/>
        </w:rPr>
        <w:t>e</w:t>
      </w:r>
      <w:r>
        <w:rPr>
          <w:rFonts w:ascii="Times New Roman" w:hAnsi="Times New Roman"/>
          <w:color w:val="000000"/>
          <w:sz w:val="28"/>
          <w:vertAlign w:val="superscript"/>
        </w:rPr>
        <w:t>-</w:t>
      </w:r>
      <w:r>
        <w:rPr>
          <w:rFonts w:ascii="Times New Roman" w:hAnsi="Times New Roman"/>
          <w:i/>
          <w:color w:val="000000"/>
          <w:sz w:val="28"/>
          <w:vertAlign w:val="superscript"/>
        </w:rPr>
        <w:t>z</w:t>
      </w:r>
      <w:r>
        <w:rPr>
          <w:rFonts w:ascii="Times New Roman" w:hAnsi="Times New Roman"/>
          <w:color w:val="000000"/>
          <w:sz w:val="28"/>
        </w:rPr>
        <w:t>)</w:t>
      </w:r>
      <w:r>
        <w:tab/>
      </w:r>
      <w:r>
        <w:rPr>
          <w:rFonts w:ascii="Times New Roman" w:hAnsi="Times New Roman"/>
          <w:color w:val="000000"/>
          <w:sz w:val="28"/>
        </w:rPr>
        <w:t>(2.10)</w:t>
      </w:r>
    </w:p>
    <w:p w14:paraId="02B78110" w14:textId="77777777" w:rsidR="004103B9" w:rsidRDefault="00000000">
      <w:pPr>
        <w:spacing w:after="120" w:line="360" w:lineRule="auto"/>
        <w:ind w:firstLine="720"/>
        <w:jc w:val="both"/>
      </w:pPr>
      <w:r>
        <w:rPr>
          <w:rFonts w:ascii="Times New Roman" w:hAnsi="Times New Roman"/>
          <w:color w:val="000000"/>
          <w:sz w:val="28"/>
        </w:rPr>
        <w:t xml:space="preserve">Значення </w:t>
      </w:r>
      <w:r>
        <w:rPr>
          <w:rFonts w:ascii="Times New Roman" w:hAnsi="Times New Roman"/>
          <w:i/>
          <w:color w:val="000000"/>
          <w:sz w:val="28"/>
        </w:rPr>
        <w:t>f</w:t>
      </w:r>
      <w:r>
        <w:rPr>
          <w:rFonts w:ascii="Times New Roman" w:hAnsi="Times New Roman"/>
          <w:i/>
          <w:color w:val="000000"/>
          <w:sz w:val="28"/>
          <w:vertAlign w:val="subscript"/>
        </w:rPr>
        <w:t>t</w:t>
      </w:r>
      <w:r>
        <w:rPr>
          <w:rFonts w:ascii="Times New Roman" w:hAnsi="Times New Roman"/>
          <w:color w:val="000000"/>
          <w:sz w:val="28"/>
        </w:rPr>
        <w:t xml:space="preserve"> = 0 означає «повністю забути», </w:t>
      </w:r>
      <w:r>
        <w:rPr>
          <w:rFonts w:ascii="Times New Roman" w:hAnsi="Times New Roman"/>
          <w:i/>
          <w:color w:val="000000"/>
          <w:sz w:val="28"/>
        </w:rPr>
        <w:t>f</w:t>
      </w:r>
      <w:r>
        <w:rPr>
          <w:rFonts w:ascii="Times New Roman" w:hAnsi="Times New Roman"/>
          <w:i/>
          <w:color w:val="000000"/>
          <w:sz w:val="28"/>
          <w:vertAlign w:val="subscript"/>
        </w:rPr>
        <w:t>t</w:t>
      </w:r>
      <w:r>
        <w:rPr>
          <w:rFonts w:ascii="Times New Roman" w:hAnsi="Times New Roman"/>
          <w:color w:val="000000"/>
          <w:sz w:val="28"/>
        </w:rPr>
        <w:t xml:space="preserve"> = 1 — «повністю зберегти».</w:t>
      </w:r>
    </w:p>
    <w:p w14:paraId="54DEEC66" w14:textId="77777777" w:rsidR="004103B9" w:rsidRPr="0070589A" w:rsidRDefault="00000000">
      <w:pPr>
        <w:pStyle w:val="ListNumber"/>
        <w:spacing w:after="60" w:line="360" w:lineRule="auto"/>
        <w:ind w:firstLine="0"/>
        <w:rPr>
          <w:lang w:val="ru-RU"/>
        </w:rPr>
      </w:pPr>
      <w:r w:rsidRPr="0070589A">
        <w:rPr>
          <w:rFonts w:ascii="Times New Roman" w:hAnsi="Times New Roman"/>
          <w:b/>
          <w:color w:val="000000"/>
          <w:sz w:val="28"/>
          <w:lang w:val="ru-RU"/>
        </w:rPr>
        <w:t>Ворота введення (</w:t>
      </w:r>
      <w:r>
        <w:rPr>
          <w:rFonts w:ascii="Times New Roman" w:hAnsi="Times New Roman"/>
          <w:b/>
          <w:color w:val="000000"/>
          <w:sz w:val="28"/>
        </w:rPr>
        <w:t>Input</w:t>
      </w:r>
      <w:r w:rsidRPr="0070589A">
        <w:rPr>
          <w:rFonts w:ascii="Times New Roman" w:hAnsi="Times New Roman"/>
          <w:b/>
          <w:color w:val="000000"/>
          <w:sz w:val="28"/>
          <w:lang w:val="ru-RU"/>
        </w:rPr>
        <w:t xml:space="preserve"> </w:t>
      </w:r>
      <w:r>
        <w:rPr>
          <w:rFonts w:ascii="Times New Roman" w:hAnsi="Times New Roman"/>
          <w:b/>
          <w:color w:val="000000"/>
          <w:sz w:val="28"/>
        </w:rPr>
        <w:t>Gate</w:t>
      </w:r>
      <w:r w:rsidRPr="0070589A">
        <w:rPr>
          <w:rFonts w:ascii="Times New Roman" w:hAnsi="Times New Roman"/>
          <w:b/>
          <w:color w:val="000000"/>
          <w:sz w:val="28"/>
          <w:lang w:val="ru-RU"/>
        </w:rPr>
        <w:t>)</w:t>
      </w:r>
      <w:r w:rsidRPr="0070589A">
        <w:rPr>
          <w:rFonts w:ascii="Times New Roman" w:hAnsi="Times New Roman"/>
          <w:color w:val="000000"/>
          <w:sz w:val="28"/>
          <w:lang w:val="ru-RU"/>
        </w:rPr>
        <w:t xml:space="preserve"> — визначають, яку нову інформацію слід записати до стану комірки:</w:t>
      </w:r>
    </w:p>
    <w:p w14:paraId="071FE601" w14:textId="77777777" w:rsidR="004103B9" w:rsidRDefault="00000000">
      <w:pPr>
        <w:tabs>
          <w:tab w:val="center" w:pos="4824"/>
          <w:tab w:val="right" w:pos="9648"/>
        </w:tabs>
        <w:spacing w:before="120" w:after="120" w:line="360" w:lineRule="auto"/>
      </w:pPr>
      <w:r w:rsidRPr="0070589A">
        <w:rPr>
          <w:lang w:val="ru-RU"/>
        </w:rPr>
        <w:tab/>
      </w:r>
      <w:r>
        <w:rPr>
          <w:rFonts w:ascii="Times New Roman" w:hAnsi="Times New Roman"/>
          <w:i/>
          <w:color w:val="000000"/>
          <w:sz w:val="28"/>
        </w:rPr>
        <w:t>i</w:t>
      </w:r>
      <w:r>
        <w:rPr>
          <w:rFonts w:ascii="Times New Roman" w:hAnsi="Times New Roman"/>
          <w:i/>
          <w:color w:val="000000"/>
          <w:sz w:val="28"/>
          <w:vertAlign w:val="subscript"/>
        </w:rPr>
        <w:t>t</w:t>
      </w:r>
      <w:r>
        <w:rPr>
          <w:rFonts w:ascii="Times New Roman" w:hAnsi="Times New Roman"/>
          <w:color w:val="000000"/>
          <w:sz w:val="28"/>
        </w:rPr>
        <w:t xml:space="preserve"> = </w:t>
      </w:r>
      <w:proofErr w:type="gramStart"/>
      <w:r>
        <w:rPr>
          <w:rFonts w:ascii="Times New Roman" w:hAnsi="Times New Roman"/>
          <w:i/>
          <w:color w:val="000000"/>
          <w:sz w:val="28"/>
        </w:rPr>
        <w:t>σ</w:t>
      </w:r>
      <w:r>
        <w:rPr>
          <w:rFonts w:ascii="Times New Roman" w:hAnsi="Times New Roman"/>
          <w:color w:val="000000"/>
          <w:sz w:val="28"/>
        </w:rPr>
        <w:t>(</w:t>
      </w:r>
      <w:r>
        <w:rPr>
          <w:rFonts w:ascii="Times New Roman" w:hAnsi="Times New Roman"/>
          <w:i/>
          <w:color w:val="000000"/>
          <w:sz w:val="28"/>
        </w:rPr>
        <w:t>W</w:t>
      </w:r>
      <w:r>
        <w:rPr>
          <w:rFonts w:ascii="Times New Roman" w:hAnsi="Times New Roman"/>
          <w:i/>
          <w:color w:val="000000"/>
          <w:sz w:val="28"/>
          <w:vertAlign w:val="subscript"/>
        </w:rPr>
        <w:t>i</w:t>
      </w:r>
      <w:r>
        <w:rPr>
          <w:rFonts w:ascii="Times New Roman" w:hAnsi="Times New Roman"/>
          <w:color w:val="000000"/>
          <w:sz w:val="28"/>
        </w:rPr>
        <w:t xml:space="preserve">  ·</w:t>
      </w:r>
      <w:proofErr w:type="gramEnd"/>
      <w:r>
        <w:rPr>
          <w:rFonts w:ascii="Times New Roman" w:hAnsi="Times New Roman"/>
          <w:color w:val="000000"/>
          <w:sz w:val="28"/>
        </w:rPr>
        <w:t xml:space="preserve">  [</w:t>
      </w:r>
      <w:r>
        <w:rPr>
          <w:rFonts w:ascii="Times New Roman" w:hAnsi="Times New Roman"/>
          <w:i/>
          <w:color w:val="000000"/>
          <w:sz w:val="28"/>
        </w:rPr>
        <w:t>h</w:t>
      </w:r>
      <w:r>
        <w:rPr>
          <w:rFonts w:ascii="Times New Roman" w:hAnsi="Times New Roman"/>
          <w:i/>
          <w:color w:val="000000"/>
          <w:sz w:val="28"/>
          <w:vertAlign w:val="subscript"/>
        </w:rPr>
        <w:t>t</w:t>
      </w:r>
      <w:r>
        <w:rPr>
          <w:rFonts w:ascii="Times New Roman" w:hAnsi="Times New Roman"/>
          <w:color w:val="000000"/>
          <w:sz w:val="28"/>
          <w:vertAlign w:val="subscript"/>
        </w:rPr>
        <w:t>-1</w:t>
      </w:r>
      <w:r>
        <w:rPr>
          <w:rFonts w:ascii="Times New Roman" w:hAnsi="Times New Roman"/>
          <w:color w:val="000000"/>
          <w:sz w:val="28"/>
        </w:rPr>
        <w:t xml:space="preserve">, </w:t>
      </w:r>
      <w:r>
        <w:rPr>
          <w:rFonts w:ascii="Times New Roman" w:hAnsi="Times New Roman"/>
          <w:i/>
          <w:color w:val="000000"/>
          <w:sz w:val="28"/>
        </w:rPr>
        <w:t>x</w:t>
      </w:r>
      <w:r>
        <w:rPr>
          <w:rFonts w:ascii="Times New Roman" w:hAnsi="Times New Roman"/>
          <w:i/>
          <w:color w:val="000000"/>
          <w:sz w:val="28"/>
          <w:vertAlign w:val="subscript"/>
        </w:rPr>
        <w:t>t</w:t>
      </w:r>
      <w:r>
        <w:rPr>
          <w:rFonts w:ascii="Times New Roman" w:hAnsi="Times New Roman"/>
          <w:color w:val="000000"/>
          <w:sz w:val="28"/>
        </w:rPr>
        <w:t xml:space="preserve">] + </w:t>
      </w:r>
      <w:r>
        <w:rPr>
          <w:rFonts w:ascii="Times New Roman" w:hAnsi="Times New Roman"/>
          <w:i/>
          <w:color w:val="000000"/>
          <w:sz w:val="28"/>
        </w:rPr>
        <w:t>b</w:t>
      </w:r>
      <w:r>
        <w:rPr>
          <w:rFonts w:ascii="Times New Roman" w:hAnsi="Times New Roman"/>
          <w:i/>
          <w:color w:val="000000"/>
          <w:sz w:val="28"/>
          <w:vertAlign w:val="subscript"/>
        </w:rPr>
        <w:t>i</w:t>
      </w:r>
      <w:r>
        <w:rPr>
          <w:rFonts w:ascii="Times New Roman" w:hAnsi="Times New Roman"/>
          <w:color w:val="000000"/>
          <w:sz w:val="28"/>
        </w:rPr>
        <w:t>)</w:t>
      </w:r>
      <w:r>
        <w:tab/>
      </w:r>
      <w:r>
        <w:rPr>
          <w:rFonts w:ascii="Times New Roman" w:hAnsi="Times New Roman"/>
          <w:color w:val="000000"/>
          <w:sz w:val="28"/>
        </w:rPr>
        <w:t>(2.11)</w:t>
      </w:r>
    </w:p>
    <w:p w14:paraId="6DC7698F" w14:textId="77777777" w:rsidR="004103B9" w:rsidRPr="0070589A" w:rsidRDefault="00000000">
      <w:pPr>
        <w:spacing w:after="120" w:line="360" w:lineRule="auto"/>
        <w:ind w:firstLine="720"/>
        <w:jc w:val="both"/>
        <w:rPr>
          <w:lang w:val="ru-RU"/>
        </w:rPr>
      </w:pPr>
      <w:r w:rsidRPr="0070589A">
        <w:rPr>
          <w:rFonts w:ascii="Times New Roman" w:hAnsi="Times New Roman"/>
          <w:color w:val="000000"/>
          <w:sz w:val="28"/>
          <w:lang w:val="ru-RU"/>
        </w:rPr>
        <w:t xml:space="preserve">Одночасно створюється вектор-кандидат нових значень </w:t>
      </w:r>
      <w:r>
        <w:rPr>
          <w:rFonts w:ascii="Times New Roman" w:hAnsi="Times New Roman"/>
          <w:i/>
          <w:color w:val="000000"/>
          <w:sz w:val="28"/>
        </w:rPr>
        <w:t>C</w:t>
      </w:r>
      <w:r w:rsidRPr="0070589A">
        <w:rPr>
          <w:rFonts w:ascii="Times New Roman" w:hAnsi="Times New Roman"/>
          <w:i/>
          <w:color w:val="000000"/>
          <w:sz w:val="28"/>
          <w:lang w:val="ru-RU"/>
        </w:rPr>
        <w:t>̃</w:t>
      </w:r>
      <w:r>
        <w:rPr>
          <w:rFonts w:ascii="Times New Roman" w:hAnsi="Times New Roman"/>
          <w:i/>
          <w:color w:val="000000"/>
          <w:sz w:val="28"/>
          <w:vertAlign w:val="subscript"/>
        </w:rPr>
        <w:t>t</w:t>
      </w:r>
      <w:r w:rsidRPr="0070589A">
        <w:rPr>
          <w:rFonts w:ascii="Times New Roman" w:hAnsi="Times New Roman"/>
          <w:color w:val="000000"/>
          <w:sz w:val="28"/>
          <w:lang w:val="ru-RU"/>
        </w:rPr>
        <w:t>, нормалізований через гіперболічний тангенс (</w:t>
      </w:r>
      <w:r>
        <w:rPr>
          <w:rFonts w:ascii="Times New Roman" w:hAnsi="Times New Roman"/>
          <w:color w:val="000000"/>
          <w:sz w:val="28"/>
        </w:rPr>
        <w:t>tanh</w:t>
      </w:r>
      <w:r w:rsidRPr="0070589A">
        <w:rPr>
          <w:rFonts w:ascii="Times New Roman" w:hAnsi="Times New Roman"/>
          <w:color w:val="000000"/>
          <w:sz w:val="28"/>
          <w:lang w:val="ru-RU"/>
        </w:rPr>
        <w:t>):</w:t>
      </w:r>
    </w:p>
    <w:p w14:paraId="162991CE" w14:textId="77777777" w:rsidR="004103B9" w:rsidRDefault="00000000">
      <w:pPr>
        <w:tabs>
          <w:tab w:val="center" w:pos="4824"/>
          <w:tab w:val="right" w:pos="9648"/>
        </w:tabs>
        <w:spacing w:before="120" w:after="120" w:line="360" w:lineRule="auto"/>
      </w:pPr>
      <w:r w:rsidRPr="0070589A">
        <w:rPr>
          <w:lang w:val="ru-RU"/>
        </w:rPr>
        <w:tab/>
      </w:r>
      <w:proofErr w:type="spellStart"/>
      <w:r>
        <w:rPr>
          <w:rFonts w:ascii="Times New Roman" w:hAnsi="Times New Roman"/>
          <w:i/>
          <w:color w:val="000000"/>
          <w:sz w:val="28"/>
        </w:rPr>
        <w:t>C̃</w:t>
      </w:r>
      <w:r>
        <w:rPr>
          <w:rFonts w:ascii="Times New Roman" w:hAnsi="Times New Roman"/>
          <w:i/>
          <w:color w:val="000000"/>
          <w:sz w:val="28"/>
          <w:vertAlign w:val="subscript"/>
        </w:rPr>
        <w:t>t</w:t>
      </w:r>
      <w:proofErr w:type="spellEnd"/>
      <w:r>
        <w:rPr>
          <w:rFonts w:ascii="Times New Roman" w:hAnsi="Times New Roman"/>
          <w:color w:val="000000"/>
          <w:sz w:val="28"/>
        </w:rPr>
        <w:t xml:space="preserve"> = </w:t>
      </w:r>
      <w:proofErr w:type="gramStart"/>
      <w:r>
        <w:rPr>
          <w:rFonts w:ascii="Times New Roman" w:hAnsi="Times New Roman"/>
          <w:color w:val="000000"/>
          <w:sz w:val="28"/>
        </w:rPr>
        <w:t>tanh(</w:t>
      </w:r>
      <w:proofErr w:type="spellStart"/>
      <w:r>
        <w:rPr>
          <w:rFonts w:ascii="Times New Roman" w:hAnsi="Times New Roman"/>
          <w:i/>
          <w:color w:val="000000"/>
          <w:sz w:val="28"/>
        </w:rPr>
        <w:t>W</w:t>
      </w:r>
      <w:r>
        <w:rPr>
          <w:rFonts w:ascii="Times New Roman" w:hAnsi="Times New Roman"/>
          <w:i/>
          <w:color w:val="000000"/>
          <w:sz w:val="28"/>
          <w:vertAlign w:val="subscript"/>
        </w:rPr>
        <w:t>c</w:t>
      </w:r>
      <w:proofErr w:type="spellEnd"/>
      <w:r>
        <w:rPr>
          <w:rFonts w:ascii="Times New Roman" w:hAnsi="Times New Roman"/>
          <w:color w:val="000000"/>
          <w:sz w:val="28"/>
        </w:rPr>
        <w:t xml:space="preserve">  ·</w:t>
      </w:r>
      <w:proofErr w:type="gramEnd"/>
      <w:r>
        <w:rPr>
          <w:rFonts w:ascii="Times New Roman" w:hAnsi="Times New Roman"/>
          <w:color w:val="000000"/>
          <w:sz w:val="28"/>
        </w:rPr>
        <w:t xml:space="preserve">  [</w:t>
      </w:r>
      <w:r>
        <w:rPr>
          <w:rFonts w:ascii="Times New Roman" w:hAnsi="Times New Roman"/>
          <w:i/>
          <w:color w:val="000000"/>
          <w:sz w:val="28"/>
        </w:rPr>
        <w:t>h</w:t>
      </w:r>
      <w:r>
        <w:rPr>
          <w:rFonts w:ascii="Times New Roman" w:hAnsi="Times New Roman"/>
          <w:i/>
          <w:color w:val="000000"/>
          <w:sz w:val="28"/>
          <w:vertAlign w:val="subscript"/>
        </w:rPr>
        <w:t>t</w:t>
      </w:r>
      <w:r>
        <w:rPr>
          <w:rFonts w:ascii="Times New Roman" w:hAnsi="Times New Roman"/>
          <w:color w:val="000000"/>
          <w:sz w:val="28"/>
          <w:vertAlign w:val="subscript"/>
        </w:rPr>
        <w:t>-1</w:t>
      </w:r>
      <w:r>
        <w:rPr>
          <w:rFonts w:ascii="Times New Roman" w:hAnsi="Times New Roman"/>
          <w:color w:val="000000"/>
          <w:sz w:val="28"/>
        </w:rPr>
        <w:t xml:space="preserve">, </w:t>
      </w:r>
      <w:r>
        <w:rPr>
          <w:rFonts w:ascii="Times New Roman" w:hAnsi="Times New Roman"/>
          <w:i/>
          <w:color w:val="000000"/>
          <w:sz w:val="28"/>
        </w:rPr>
        <w:t>x</w:t>
      </w:r>
      <w:r>
        <w:rPr>
          <w:rFonts w:ascii="Times New Roman" w:hAnsi="Times New Roman"/>
          <w:i/>
          <w:color w:val="000000"/>
          <w:sz w:val="28"/>
          <w:vertAlign w:val="subscript"/>
        </w:rPr>
        <w:t>t</w:t>
      </w:r>
      <w:r>
        <w:rPr>
          <w:rFonts w:ascii="Times New Roman" w:hAnsi="Times New Roman"/>
          <w:color w:val="000000"/>
          <w:sz w:val="28"/>
        </w:rPr>
        <w:t xml:space="preserve">] + </w:t>
      </w:r>
      <w:r>
        <w:rPr>
          <w:rFonts w:ascii="Times New Roman" w:hAnsi="Times New Roman"/>
          <w:i/>
          <w:color w:val="000000"/>
          <w:sz w:val="28"/>
        </w:rPr>
        <w:t>b</w:t>
      </w:r>
      <w:r>
        <w:rPr>
          <w:rFonts w:ascii="Times New Roman" w:hAnsi="Times New Roman"/>
          <w:i/>
          <w:color w:val="000000"/>
          <w:sz w:val="28"/>
          <w:vertAlign w:val="subscript"/>
        </w:rPr>
        <w:t>c</w:t>
      </w:r>
      <w:r>
        <w:rPr>
          <w:rFonts w:ascii="Times New Roman" w:hAnsi="Times New Roman"/>
          <w:color w:val="000000"/>
          <w:sz w:val="28"/>
        </w:rPr>
        <w:t>)</w:t>
      </w:r>
      <w:r>
        <w:tab/>
      </w:r>
      <w:r>
        <w:rPr>
          <w:rFonts w:ascii="Times New Roman" w:hAnsi="Times New Roman"/>
          <w:color w:val="000000"/>
          <w:sz w:val="28"/>
        </w:rPr>
        <w:t>(2.12)</w:t>
      </w:r>
    </w:p>
    <w:p w14:paraId="53CB533E" w14:textId="77777777" w:rsidR="004103B9" w:rsidRPr="0070589A" w:rsidRDefault="00000000">
      <w:pPr>
        <w:spacing w:after="120" w:line="360" w:lineRule="auto"/>
        <w:ind w:firstLine="720"/>
        <w:jc w:val="both"/>
        <w:rPr>
          <w:lang w:val="ru-RU"/>
        </w:rPr>
      </w:pPr>
      <w:r w:rsidRPr="0070589A">
        <w:rPr>
          <w:rFonts w:ascii="Times New Roman" w:hAnsi="Times New Roman"/>
          <w:color w:val="000000"/>
          <w:sz w:val="28"/>
          <w:lang w:val="ru-RU"/>
        </w:rPr>
        <w:t xml:space="preserve">де </w:t>
      </w:r>
      <w:r>
        <w:rPr>
          <w:rFonts w:ascii="Times New Roman" w:hAnsi="Times New Roman"/>
          <w:color w:val="000000"/>
          <w:sz w:val="28"/>
        </w:rPr>
        <w:t>tanh</w:t>
      </w:r>
      <w:r w:rsidRPr="0070589A">
        <w:rPr>
          <w:rFonts w:ascii="Times New Roman" w:hAnsi="Times New Roman"/>
          <w:color w:val="000000"/>
          <w:sz w:val="28"/>
          <w:lang w:val="ru-RU"/>
        </w:rPr>
        <w:t xml:space="preserve"> стискає значення до діапазону [-1, 1]:</w:t>
      </w:r>
    </w:p>
    <w:p w14:paraId="3A454F56" w14:textId="77777777" w:rsidR="004103B9" w:rsidRDefault="00000000">
      <w:pPr>
        <w:tabs>
          <w:tab w:val="center" w:pos="4824"/>
          <w:tab w:val="right" w:pos="9648"/>
        </w:tabs>
        <w:spacing w:before="120" w:after="120" w:line="360" w:lineRule="auto"/>
      </w:pPr>
      <w:r w:rsidRPr="0070589A">
        <w:rPr>
          <w:lang w:val="ru-RU"/>
        </w:rPr>
        <w:tab/>
      </w:r>
      <w:r>
        <w:rPr>
          <w:rFonts w:ascii="Times New Roman" w:hAnsi="Times New Roman"/>
          <w:color w:val="000000"/>
          <w:sz w:val="28"/>
        </w:rPr>
        <w:t>tanh(</w:t>
      </w:r>
      <w:r>
        <w:rPr>
          <w:rFonts w:ascii="Times New Roman" w:hAnsi="Times New Roman"/>
          <w:i/>
          <w:color w:val="000000"/>
          <w:sz w:val="28"/>
        </w:rPr>
        <w:t>z</w:t>
      </w:r>
      <w:r>
        <w:rPr>
          <w:rFonts w:ascii="Times New Roman" w:hAnsi="Times New Roman"/>
          <w:color w:val="000000"/>
          <w:sz w:val="28"/>
        </w:rPr>
        <w:t>) = (</w:t>
      </w:r>
      <w:proofErr w:type="spellStart"/>
      <w:r>
        <w:rPr>
          <w:rFonts w:ascii="Times New Roman" w:hAnsi="Times New Roman"/>
          <w:i/>
          <w:color w:val="000000"/>
          <w:sz w:val="28"/>
        </w:rPr>
        <w:t>e</w:t>
      </w:r>
      <w:r>
        <w:rPr>
          <w:rFonts w:ascii="Times New Roman" w:hAnsi="Times New Roman"/>
          <w:i/>
          <w:color w:val="000000"/>
          <w:sz w:val="28"/>
          <w:vertAlign w:val="superscript"/>
        </w:rPr>
        <w:t>z</w:t>
      </w:r>
      <w:proofErr w:type="spellEnd"/>
      <w:r>
        <w:rPr>
          <w:rFonts w:ascii="Times New Roman" w:hAnsi="Times New Roman"/>
          <w:color w:val="000000"/>
          <w:sz w:val="28"/>
        </w:rPr>
        <w:t xml:space="preserve"> - </w:t>
      </w:r>
      <w:r>
        <w:rPr>
          <w:rFonts w:ascii="Times New Roman" w:hAnsi="Times New Roman"/>
          <w:i/>
          <w:color w:val="000000"/>
          <w:sz w:val="28"/>
        </w:rPr>
        <w:t>e</w:t>
      </w:r>
      <w:r>
        <w:rPr>
          <w:rFonts w:ascii="Times New Roman" w:hAnsi="Times New Roman"/>
          <w:color w:val="000000"/>
          <w:sz w:val="28"/>
          <w:vertAlign w:val="superscript"/>
        </w:rPr>
        <w:t>-</w:t>
      </w:r>
      <w:r>
        <w:rPr>
          <w:rFonts w:ascii="Times New Roman" w:hAnsi="Times New Roman"/>
          <w:i/>
          <w:color w:val="000000"/>
          <w:sz w:val="28"/>
          <w:vertAlign w:val="superscript"/>
        </w:rPr>
        <w:t>z</w:t>
      </w:r>
      <w:r>
        <w:rPr>
          <w:rFonts w:ascii="Times New Roman" w:hAnsi="Times New Roman"/>
          <w:color w:val="000000"/>
          <w:sz w:val="28"/>
        </w:rPr>
        <w:t>)</w:t>
      </w:r>
      <w:proofErr w:type="gramStart"/>
      <w:r>
        <w:rPr>
          <w:rFonts w:ascii="Times New Roman" w:hAnsi="Times New Roman"/>
          <w:color w:val="000000"/>
          <w:sz w:val="28"/>
        </w:rPr>
        <w:t>/(</w:t>
      </w:r>
      <w:proofErr w:type="gramEnd"/>
      <w:r>
        <w:rPr>
          <w:rFonts w:ascii="Times New Roman" w:hAnsi="Times New Roman"/>
          <w:i/>
          <w:color w:val="000000"/>
          <w:sz w:val="28"/>
        </w:rPr>
        <w:t>e</w:t>
      </w:r>
      <w:r>
        <w:rPr>
          <w:rFonts w:ascii="Times New Roman" w:hAnsi="Times New Roman"/>
          <w:i/>
          <w:color w:val="000000"/>
          <w:sz w:val="28"/>
          <w:vertAlign w:val="superscript"/>
        </w:rPr>
        <w:t>z</w:t>
      </w:r>
      <w:r>
        <w:rPr>
          <w:rFonts w:ascii="Times New Roman" w:hAnsi="Times New Roman"/>
          <w:color w:val="000000"/>
          <w:sz w:val="28"/>
        </w:rPr>
        <w:t xml:space="preserve"> + </w:t>
      </w:r>
      <w:r>
        <w:rPr>
          <w:rFonts w:ascii="Times New Roman" w:hAnsi="Times New Roman"/>
          <w:i/>
          <w:color w:val="000000"/>
          <w:sz w:val="28"/>
        </w:rPr>
        <w:t>e</w:t>
      </w:r>
      <w:r>
        <w:rPr>
          <w:rFonts w:ascii="Times New Roman" w:hAnsi="Times New Roman"/>
          <w:color w:val="000000"/>
          <w:sz w:val="28"/>
          <w:vertAlign w:val="superscript"/>
        </w:rPr>
        <w:t>-</w:t>
      </w:r>
      <w:r>
        <w:rPr>
          <w:rFonts w:ascii="Times New Roman" w:hAnsi="Times New Roman"/>
          <w:i/>
          <w:color w:val="000000"/>
          <w:sz w:val="28"/>
          <w:vertAlign w:val="superscript"/>
        </w:rPr>
        <w:t>z</w:t>
      </w:r>
      <w:r>
        <w:rPr>
          <w:rFonts w:ascii="Times New Roman" w:hAnsi="Times New Roman"/>
          <w:color w:val="000000"/>
          <w:sz w:val="28"/>
        </w:rPr>
        <w:t>)</w:t>
      </w:r>
      <w:r>
        <w:tab/>
      </w:r>
      <w:r>
        <w:rPr>
          <w:rFonts w:ascii="Times New Roman" w:hAnsi="Times New Roman"/>
          <w:color w:val="000000"/>
          <w:sz w:val="28"/>
        </w:rPr>
        <w:t>(2.13)</w:t>
      </w:r>
    </w:p>
    <w:p w14:paraId="1001599B" w14:textId="77777777" w:rsidR="004103B9" w:rsidRPr="0070589A" w:rsidRDefault="00000000">
      <w:pPr>
        <w:pStyle w:val="ListNumber"/>
        <w:spacing w:after="60" w:line="360" w:lineRule="auto"/>
        <w:ind w:firstLine="0"/>
        <w:rPr>
          <w:lang w:val="ru-RU"/>
        </w:rPr>
      </w:pPr>
      <w:r w:rsidRPr="0070589A">
        <w:rPr>
          <w:rFonts w:ascii="Times New Roman" w:hAnsi="Times New Roman"/>
          <w:b/>
          <w:color w:val="000000"/>
          <w:sz w:val="28"/>
          <w:lang w:val="ru-RU"/>
        </w:rPr>
        <w:t>Оновлення стану комірки (</w:t>
      </w:r>
      <w:r>
        <w:rPr>
          <w:rFonts w:ascii="Times New Roman" w:hAnsi="Times New Roman"/>
          <w:b/>
          <w:color w:val="000000"/>
          <w:sz w:val="28"/>
        </w:rPr>
        <w:t>Cell</w:t>
      </w:r>
      <w:r w:rsidRPr="0070589A">
        <w:rPr>
          <w:rFonts w:ascii="Times New Roman" w:hAnsi="Times New Roman"/>
          <w:b/>
          <w:color w:val="000000"/>
          <w:sz w:val="28"/>
          <w:lang w:val="ru-RU"/>
        </w:rPr>
        <w:t xml:space="preserve"> </w:t>
      </w:r>
      <w:r>
        <w:rPr>
          <w:rFonts w:ascii="Times New Roman" w:hAnsi="Times New Roman"/>
          <w:b/>
          <w:color w:val="000000"/>
          <w:sz w:val="28"/>
        </w:rPr>
        <w:t>State</w:t>
      </w:r>
      <w:r w:rsidRPr="0070589A">
        <w:rPr>
          <w:rFonts w:ascii="Times New Roman" w:hAnsi="Times New Roman"/>
          <w:b/>
          <w:color w:val="000000"/>
          <w:sz w:val="28"/>
          <w:lang w:val="ru-RU"/>
        </w:rPr>
        <w:t>)</w:t>
      </w:r>
      <w:r w:rsidRPr="0070589A">
        <w:rPr>
          <w:rFonts w:ascii="Times New Roman" w:hAnsi="Times New Roman"/>
          <w:color w:val="000000"/>
          <w:sz w:val="28"/>
          <w:lang w:val="ru-RU"/>
        </w:rPr>
        <w:t xml:space="preserve"> — розраховується новий стан комірки </w:t>
      </w:r>
      <w:r>
        <w:rPr>
          <w:rFonts w:ascii="Times New Roman" w:hAnsi="Times New Roman"/>
          <w:i/>
          <w:color w:val="000000"/>
          <w:sz w:val="28"/>
        </w:rPr>
        <w:t>C</w:t>
      </w:r>
      <w:r>
        <w:rPr>
          <w:rFonts w:ascii="Times New Roman" w:hAnsi="Times New Roman"/>
          <w:i/>
          <w:color w:val="000000"/>
          <w:sz w:val="28"/>
          <w:vertAlign w:val="subscript"/>
        </w:rPr>
        <w:t>t</w:t>
      </w:r>
      <w:r w:rsidRPr="0070589A">
        <w:rPr>
          <w:rFonts w:ascii="Times New Roman" w:hAnsi="Times New Roman"/>
          <w:color w:val="000000"/>
          <w:sz w:val="28"/>
          <w:lang w:val="ru-RU"/>
        </w:rPr>
        <w:t xml:space="preserve"> шляхом поелементного множення (добутку Адамара ⊙) старого стану на вихід воріт забування та додавання нових значень-кандидатів, масштабованих воротами введення:</w:t>
      </w:r>
    </w:p>
    <w:p w14:paraId="1ED74E1A" w14:textId="77777777" w:rsidR="004103B9" w:rsidRDefault="00000000">
      <w:pPr>
        <w:tabs>
          <w:tab w:val="center" w:pos="4824"/>
          <w:tab w:val="right" w:pos="9648"/>
        </w:tabs>
        <w:spacing w:before="120" w:after="120" w:line="360" w:lineRule="auto"/>
      </w:pPr>
      <w:r w:rsidRPr="0070589A">
        <w:rPr>
          <w:lang w:val="ru-RU"/>
        </w:rPr>
        <w:tab/>
      </w:r>
      <w:r>
        <w:rPr>
          <w:rFonts w:ascii="Times New Roman" w:hAnsi="Times New Roman"/>
          <w:i/>
          <w:color w:val="000000"/>
          <w:sz w:val="28"/>
        </w:rPr>
        <w:t>C</w:t>
      </w:r>
      <w:r>
        <w:rPr>
          <w:rFonts w:ascii="Times New Roman" w:hAnsi="Times New Roman"/>
          <w:i/>
          <w:color w:val="000000"/>
          <w:sz w:val="28"/>
          <w:vertAlign w:val="subscript"/>
        </w:rPr>
        <w:t>t</w:t>
      </w:r>
      <w:r>
        <w:rPr>
          <w:rFonts w:ascii="Times New Roman" w:hAnsi="Times New Roman"/>
          <w:color w:val="000000"/>
          <w:sz w:val="28"/>
        </w:rPr>
        <w:t xml:space="preserve"> = </w:t>
      </w:r>
      <w:proofErr w:type="gramStart"/>
      <w:r>
        <w:rPr>
          <w:rFonts w:ascii="Times New Roman" w:hAnsi="Times New Roman"/>
          <w:i/>
          <w:color w:val="000000"/>
          <w:sz w:val="28"/>
        </w:rPr>
        <w:t>f</w:t>
      </w:r>
      <w:r>
        <w:rPr>
          <w:rFonts w:ascii="Times New Roman" w:hAnsi="Times New Roman"/>
          <w:i/>
          <w:color w:val="000000"/>
          <w:sz w:val="28"/>
          <w:vertAlign w:val="subscript"/>
        </w:rPr>
        <w:t>t</w:t>
      </w:r>
      <w:r>
        <w:rPr>
          <w:rFonts w:ascii="Times New Roman" w:hAnsi="Times New Roman"/>
          <w:color w:val="000000"/>
          <w:sz w:val="28"/>
        </w:rPr>
        <w:t xml:space="preserve">  ⊙</w:t>
      </w:r>
      <w:proofErr w:type="gramEnd"/>
      <w:r>
        <w:rPr>
          <w:rFonts w:ascii="Times New Roman" w:hAnsi="Times New Roman"/>
          <w:color w:val="000000"/>
          <w:sz w:val="28"/>
        </w:rPr>
        <w:t xml:space="preserve">  </w:t>
      </w:r>
      <w:r>
        <w:rPr>
          <w:rFonts w:ascii="Times New Roman" w:hAnsi="Times New Roman"/>
          <w:i/>
          <w:color w:val="000000"/>
          <w:sz w:val="28"/>
        </w:rPr>
        <w:t>C</w:t>
      </w:r>
      <w:r>
        <w:rPr>
          <w:rFonts w:ascii="Times New Roman" w:hAnsi="Times New Roman"/>
          <w:i/>
          <w:color w:val="000000"/>
          <w:sz w:val="28"/>
          <w:vertAlign w:val="subscript"/>
        </w:rPr>
        <w:t>t</w:t>
      </w:r>
      <w:r>
        <w:rPr>
          <w:rFonts w:ascii="Times New Roman" w:hAnsi="Times New Roman"/>
          <w:color w:val="000000"/>
          <w:sz w:val="28"/>
          <w:vertAlign w:val="subscript"/>
        </w:rPr>
        <w:t>-1</w:t>
      </w:r>
      <w:r>
        <w:rPr>
          <w:rFonts w:ascii="Times New Roman" w:hAnsi="Times New Roman"/>
          <w:color w:val="000000"/>
          <w:sz w:val="28"/>
        </w:rPr>
        <w:t xml:space="preserve"> + </w:t>
      </w:r>
      <w:proofErr w:type="gramStart"/>
      <w:r>
        <w:rPr>
          <w:rFonts w:ascii="Times New Roman" w:hAnsi="Times New Roman"/>
          <w:i/>
          <w:color w:val="000000"/>
          <w:sz w:val="28"/>
        </w:rPr>
        <w:t>i</w:t>
      </w:r>
      <w:r>
        <w:rPr>
          <w:rFonts w:ascii="Times New Roman" w:hAnsi="Times New Roman"/>
          <w:i/>
          <w:color w:val="000000"/>
          <w:sz w:val="28"/>
          <w:vertAlign w:val="subscript"/>
        </w:rPr>
        <w:t>t</w:t>
      </w:r>
      <w:r>
        <w:rPr>
          <w:rFonts w:ascii="Times New Roman" w:hAnsi="Times New Roman"/>
          <w:color w:val="000000"/>
          <w:sz w:val="28"/>
        </w:rPr>
        <w:t xml:space="preserve">  ⊙</w:t>
      </w:r>
      <w:proofErr w:type="gramEnd"/>
      <w:r>
        <w:rPr>
          <w:rFonts w:ascii="Times New Roman" w:hAnsi="Times New Roman"/>
          <w:color w:val="000000"/>
          <w:sz w:val="28"/>
        </w:rPr>
        <w:t xml:space="preserve">  </w:t>
      </w:r>
      <w:r>
        <w:rPr>
          <w:rFonts w:ascii="Times New Roman" w:hAnsi="Times New Roman"/>
          <w:i/>
          <w:color w:val="000000"/>
          <w:sz w:val="28"/>
        </w:rPr>
        <w:t>C̃</w:t>
      </w:r>
      <w:r>
        <w:rPr>
          <w:rFonts w:ascii="Times New Roman" w:hAnsi="Times New Roman"/>
          <w:i/>
          <w:color w:val="000000"/>
          <w:sz w:val="28"/>
          <w:vertAlign w:val="subscript"/>
        </w:rPr>
        <w:t>t</w:t>
      </w:r>
      <w:r>
        <w:tab/>
      </w:r>
      <w:r>
        <w:rPr>
          <w:rFonts w:ascii="Times New Roman" w:hAnsi="Times New Roman"/>
          <w:color w:val="000000"/>
          <w:sz w:val="28"/>
        </w:rPr>
        <w:t>(2.14)</w:t>
      </w:r>
    </w:p>
    <w:p w14:paraId="44DBF72A" w14:textId="77777777" w:rsidR="004103B9" w:rsidRPr="0070589A" w:rsidRDefault="00000000">
      <w:pPr>
        <w:pStyle w:val="ListNumber"/>
        <w:spacing w:after="60" w:line="360" w:lineRule="auto"/>
        <w:ind w:firstLine="0"/>
        <w:rPr>
          <w:lang w:val="ru-RU"/>
        </w:rPr>
      </w:pPr>
      <w:r w:rsidRPr="0070589A">
        <w:rPr>
          <w:rFonts w:ascii="Times New Roman" w:hAnsi="Times New Roman"/>
          <w:b/>
          <w:color w:val="000000"/>
          <w:sz w:val="28"/>
          <w:lang w:val="ru-RU"/>
        </w:rPr>
        <w:lastRenderedPageBreak/>
        <w:t>Вихідні ворота (</w:t>
      </w:r>
      <w:r>
        <w:rPr>
          <w:rFonts w:ascii="Times New Roman" w:hAnsi="Times New Roman"/>
          <w:b/>
          <w:color w:val="000000"/>
          <w:sz w:val="28"/>
        </w:rPr>
        <w:t>Output</w:t>
      </w:r>
      <w:r w:rsidRPr="0070589A">
        <w:rPr>
          <w:rFonts w:ascii="Times New Roman" w:hAnsi="Times New Roman"/>
          <w:b/>
          <w:color w:val="000000"/>
          <w:sz w:val="28"/>
          <w:lang w:val="ru-RU"/>
        </w:rPr>
        <w:t xml:space="preserve"> </w:t>
      </w:r>
      <w:r>
        <w:rPr>
          <w:rFonts w:ascii="Times New Roman" w:hAnsi="Times New Roman"/>
          <w:b/>
          <w:color w:val="000000"/>
          <w:sz w:val="28"/>
        </w:rPr>
        <w:t>Gate</w:t>
      </w:r>
      <w:r w:rsidRPr="0070589A">
        <w:rPr>
          <w:rFonts w:ascii="Times New Roman" w:hAnsi="Times New Roman"/>
          <w:b/>
          <w:color w:val="000000"/>
          <w:sz w:val="28"/>
          <w:lang w:val="ru-RU"/>
        </w:rPr>
        <w:t>)</w:t>
      </w:r>
      <w:r w:rsidRPr="0070589A">
        <w:rPr>
          <w:rFonts w:ascii="Times New Roman" w:hAnsi="Times New Roman"/>
          <w:color w:val="000000"/>
          <w:sz w:val="28"/>
          <w:lang w:val="ru-RU"/>
        </w:rPr>
        <w:t xml:space="preserve"> — визначають, яке значення буде передано на вихід комірки як новий прихований стан </w:t>
      </w:r>
      <w:proofErr w:type="spellStart"/>
      <w:r>
        <w:rPr>
          <w:rFonts w:ascii="Times New Roman" w:hAnsi="Times New Roman"/>
          <w:i/>
          <w:color w:val="000000"/>
          <w:sz w:val="28"/>
        </w:rPr>
        <w:t>h</w:t>
      </w:r>
      <w:r>
        <w:rPr>
          <w:rFonts w:ascii="Times New Roman" w:hAnsi="Times New Roman"/>
          <w:i/>
          <w:color w:val="000000"/>
          <w:sz w:val="28"/>
          <w:vertAlign w:val="subscript"/>
        </w:rPr>
        <w:t>t</w:t>
      </w:r>
      <w:proofErr w:type="spellEnd"/>
      <w:r w:rsidRPr="0070589A">
        <w:rPr>
          <w:rFonts w:ascii="Times New Roman" w:hAnsi="Times New Roman"/>
          <w:color w:val="000000"/>
          <w:sz w:val="28"/>
          <w:lang w:val="ru-RU"/>
        </w:rPr>
        <w:t>:</w:t>
      </w:r>
    </w:p>
    <w:p w14:paraId="45A5D72E" w14:textId="77777777" w:rsidR="004103B9" w:rsidRDefault="00000000">
      <w:pPr>
        <w:tabs>
          <w:tab w:val="center" w:pos="4824"/>
          <w:tab w:val="right" w:pos="9648"/>
        </w:tabs>
        <w:spacing w:before="120" w:after="120" w:line="360" w:lineRule="auto"/>
      </w:pPr>
      <w:r w:rsidRPr="0070589A">
        <w:rPr>
          <w:lang w:val="ru-RU"/>
        </w:rPr>
        <w:tab/>
      </w:r>
      <w:r>
        <w:rPr>
          <w:rFonts w:ascii="Times New Roman" w:hAnsi="Times New Roman"/>
          <w:i/>
          <w:color w:val="000000"/>
          <w:sz w:val="28"/>
        </w:rPr>
        <w:t>o</w:t>
      </w:r>
      <w:r>
        <w:rPr>
          <w:rFonts w:ascii="Times New Roman" w:hAnsi="Times New Roman"/>
          <w:i/>
          <w:color w:val="000000"/>
          <w:sz w:val="28"/>
          <w:vertAlign w:val="subscript"/>
        </w:rPr>
        <w:t>t</w:t>
      </w:r>
      <w:r>
        <w:rPr>
          <w:rFonts w:ascii="Times New Roman" w:hAnsi="Times New Roman"/>
          <w:color w:val="000000"/>
          <w:sz w:val="28"/>
        </w:rPr>
        <w:t xml:space="preserve"> = </w:t>
      </w:r>
      <w:proofErr w:type="gramStart"/>
      <w:r>
        <w:rPr>
          <w:rFonts w:ascii="Times New Roman" w:hAnsi="Times New Roman"/>
          <w:i/>
          <w:color w:val="000000"/>
          <w:sz w:val="28"/>
        </w:rPr>
        <w:t>σ</w:t>
      </w:r>
      <w:r>
        <w:rPr>
          <w:rFonts w:ascii="Times New Roman" w:hAnsi="Times New Roman"/>
          <w:color w:val="000000"/>
          <w:sz w:val="28"/>
        </w:rPr>
        <w:t>(</w:t>
      </w:r>
      <w:r>
        <w:rPr>
          <w:rFonts w:ascii="Times New Roman" w:hAnsi="Times New Roman"/>
          <w:i/>
          <w:color w:val="000000"/>
          <w:sz w:val="28"/>
        </w:rPr>
        <w:t>W</w:t>
      </w:r>
      <w:r>
        <w:rPr>
          <w:rFonts w:ascii="Times New Roman" w:hAnsi="Times New Roman"/>
          <w:i/>
          <w:color w:val="000000"/>
          <w:sz w:val="28"/>
          <w:vertAlign w:val="subscript"/>
        </w:rPr>
        <w:t>o</w:t>
      </w:r>
      <w:r>
        <w:rPr>
          <w:rFonts w:ascii="Times New Roman" w:hAnsi="Times New Roman"/>
          <w:color w:val="000000"/>
          <w:sz w:val="28"/>
        </w:rPr>
        <w:t xml:space="preserve">  ·</w:t>
      </w:r>
      <w:proofErr w:type="gramEnd"/>
      <w:r>
        <w:rPr>
          <w:rFonts w:ascii="Times New Roman" w:hAnsi="Times New Roman"/>
          <w:color w:val="000000"/>
          <w:sz w:val="28"/>
        </w:rPr>
        <w:t xml:space="preserve">  [</w:t>
      </w:r>
      <w:r>
        <w:rPr>
          <w:rFonts w:ascii="Times New Roman" w:hAnsi="Times New Roman"/>
          <w:i/>
          <w:color w:val="000000"/>
          <w:sz w:val="28"/>
        </w:rPr>
        <w:t>h</w:t>
      </w:r>
      <w:r>
        <w:rPr>
          <w:rFonts w:ascii="Times New Roman" w:hAnsi="Times New Roman"/>
          <w:i/>
          <w:color w:val="000000"/>
          <w:sz w:val="28"/>
          <w:vertAlign w:val="subscript"/>
        </w:rPr>
        <w:t>t</w:t>
      </w:r>
      <w:r>
        <w:rPr>
          <w:rFonts w:ascii="Times New Roman" w:hAnsi="Times New Roman"/>
          <w:color w:val="000000"/>
          <w:sz w:val="28"/>
          <w:vertAlign w:val="subscript"/>
        </w:rPr>
        <w:t>-1</w:t>
      </w:r>
      <w:r>
        <w:rPr>
          <w:rFonts w:ascii="Times New Roman" w:hAnsi="Times New Roman"/>
          <w:color w:val="000000"/>
          <w:sz w:val="28"/>
        </w:rPr>
        <w:t xml:space="preserve">, </w:t>
      </w:r>
      <w:r>
        <w:rPr>
          <w:rFonts w:ascii="Times New Roman" w:hAnsi="Times New Roman"/>
          <w:i/>
          <w:color w:val="000000"/>
          <w:sz w:val="28"/>
        </w:rPr>
        <w:t>x</w:t>
      </w:r>
      <w:r>
        <w:rPr>
          <w:rFonts w:ascii="Times New Roman" w:hAnsi="Times New Roman"/>
          <w:i/>
          <w:color w:val="000000"/>
          <w:sz w:val="28"/>
          <w:vertAlign w:val="subscript"/>
        </w:rPr>
        <w:t>t</w:t>
      </w:r>
      <w:r>
        <w:rPr>
          <w:rFonts w:ascii="Times New Roman" w:hAnsi="Times New Roman"/>
          <w:color w:val="000000"/>
          <w:sz w:val="28"/>
        </w:rPr>
        <w:t xml:space="preserve">] + </w:t>
      </w:r>
      <w:r>
        <w:rPr>
          <w:rFonts w:ascii="Times New Roman" w:hAnsi="Times New Roman"/>
          <w:i/>
          <w:color w:val="000000"/>
          <w:sz w:val="28"/>
        </w:rPr>
        <w:t>b</w:t>
      </w:r>
      <w:r>
        <w:rPr>
          <w:rFonts w:ascii="Times New Roman" w:hAnsi="Times New Roman"/>
          <w:i/>
          <w:color w:val="000000"/>
          <w:sz w:val="28"/>
          <w:vertAlign w:val="subscript"/>
        </w:rPr>
        <w:t>o</w:t>
      </w:r>
      <w:r>
        <w:rPr>
          <w:rFonts w:ascii="Times New Roman" w:hAnsi="Times New Roman"/>
          <w:color w:val="000000"/>
          <w:sz w:val="28"/>
        </w:rPr>
        <w:t>)</w:t>
      </w:r>
      <w:r>
        <w:tab/>
      </w:r>
      <w:r>
        <w:rPr>
          <w:rFonts w:ascii="Times New Roman" w:hAnsi="Times New Roman"/>
          <w:color w:val="000000"/>
          <w:sz w:val="28"/>
        </w:rPr>
        <w:t>(2.15)</w:t>
      </w:r>
    </w:p>
    <w:p w14:paraId="063CE026" w14:textId="77777777" w:rsidR="004103B9" w:rsidRPr="0070589A" w:rsidRDefault="00000000">
      <w:pPr>
        <w:spacing w:after="120" w:line="360" w:lineRule="auto"/>
        <w:ind w:firstLine="720"/>
        <w:jc w:val="both"/>
        <w:rPr>
          <w:lang w:val="ru-RU"/>
        </w:rPr>
      </w:pPr>
      <w:r w:rsidRPr="0070589A">
        <w:rPr>
          <w:rFonts w:ascii="Times New Roman" w:hAnsi="Times New Roman"/>
          <w:color w:val="000000"/>
          <w:sz w:val="28"/>
          <w:lang w:val="ru-RU"/>
        </w:rPr>
        <w:t xml:space="preserve">Поточний прихований стан </w:t>
      </w:r>
      <w:proofErr w:type="spellStart"/>
      <w:r>
        <w:rPr>
          <w:rFonts w:ascii="Times New Roman" w:hAnsi="Times New Roman"/>
          <w:i/>
          <w:color w:val="000000"/>
          <w:sz w:val="28"/>
        </w:rPr>
        <w:t>h</w:t>
      </w:r>
      <w:r>
        <w:rPr>
          <w:rFonts w:ascii="Times New Roman" w:hAnsi="Times New Roman"/>
          <w:i/>
          <w:color w:val="000000"/>
          <w:sz w:val="28"/>
          <w:vertAlign w:val="subscript"/>
        </w:rPr>
        <w:t>t</w:t>
      </w:r>
      <w:proofErr w:type="spellEnd"/>
      <w:r w:rsidRPr="0070589A">
        <w:rPr>
          <w:rFonts w:ascii="Times New Roman" w:hAnsi="Times New Roman"/>
          <w:color w:val="000000"/>
          <w:sz w:val="28"/>
          <w:lang w:val="ru-RU"/>
        </w:rPr>
        <w:t xml:space="preserve"> формується як фільтрація оновленого стану комірки </w:t>
      </w:r>
      <w:r>
        <w:rPr>
          <w:rFonts w:ascii="Times New Roman" w:hAnsi="Times New Roman"/>
          <w:i/>
          <w:color w:val="000000"/>
          <w:sz w:val="28"/>
        </w:rPr>
        <w:t>C</w:t>
      </w:r>
      <w:r>
        <w:rPr>
          <w:rFonts w:ascii="Times New Roman" w:hAnsi="Times New Roman"/>
          <w:i/>
          <w:color w:val="000000"/>
          <w:sz w:val="28"/>
          <w:vertAlign w:val="subscript"/>
        </w:rPr>
        <w:t>t</w:t>
      </w:r>
      <w:r w:rsidRPr="0070589A">
        <w:rPr>
          <w:rFonts w:ascii="Times New Roman" w:hAnsi="Times New Roman"/>
          <w:color w:val="000000"/>
          <w:sz w:val="28"/>
          <w:lang w:val="ru-RU"/>
        </w:rPr>
        <w:t xml:space="preserve"> через функцію </w:t>
      </w:r>
      <w:r>
        <w:rPr>
          <w:rFonts w:ascii="Times New Roman" w:hAnsi="Times New Roman"/>
          <w:color w:val="000000"/>
          <w:sz w:val="28"/>
        </w:rPr>
        <w:t>tanh</w:t>
      </w:r>
      <w:r w:rsidRPr="0070589A">
        <w:rPr>
          <w:rFonts w:ascii="Times New Roman" w:hAnsi="Times New Roman"/>
          <w:color w:val="000000"/>
          <w:sz w:val="28"/>
          <w:lang w:val="ru-RU"/>
        </w:rPr>
        <w:t xml:space="preserve"> та множення на вихід воріт </w:t>
      </w:r>
      <w:proofErr w:type="spellStart"/>
      <w:r>
        <w:rPr>
          <w:rFonts w:ascii="Times New Roman" w:hAnsi="Times New Roman"/>
          <w:i/>
          <w:color w:val="000000"/>
          <w:sz w:val="28"/>
        </w:rPr>
        <w:t>o</w:t>
      </w:r>
      <w:r>
        <w:rPr>
          <w:rFonts w:ascii="Times New Roman" w:hAnsi="Times New Roman"/>
          <w:i/>
          <w:color w:val="000000"/>
          <w:sz w:val="28"/>
          <w:vertAlign w:val="subscript"/>
        </w:rPr>
        <w:t>t</w:t>
      </w:r>
      <w:proofErr w:type="spellEnd"/>
      <w:r w:rsidRPr="0070589A">
        <w:rPr>
          <w:rFonts w:ascii="Times New Roman" w:hAnsi="Times New Roman"/>
          <w:color w:val="000000"/>
          <w:sz w:val="28"/>
          <w:lang w:val="ru-RU"/>
        </w:rPr>
        <w:t>:</w:t>
      </w:r>
    </w:p>
    <w:p w14:paraId="686FBC83" w14:textId="77777777" w:rsidR="004103B9" w:rsidRPr="0070589A" w:rsidRDefault="00000000">
      <w:pPr>
        <w:tabs>
          <w:tab w:val="center" w:pos="4824"/>
          <w:tab w:val="right" w:pos="9648"/>
        </w:tabs>
        <w:spacing w:before="120" w:after="120" w:line="360" w:lineRule="auto"/>
        <w:rPr>
          <w:lang w:val="ru-RU"/>
        </w:rPr>
      </w:pPr>
      <w:r w:rsidRPr="0070589A">
        <w:rPr>
          <w:lang w:val="ru-RU"/>
        </w:rPr>
        <w:tab/>
      </w:r>
      <w:proofErr w:type="spellStart"/>
      <w:r>
        <w:rPr>
          <w:rFonts w:ascii="Times New Roman" w:hAnsi="Times New Roman"/>
          <w:i/>
          <w:color w:val="000000"/>
          <w:sz w:val="28"/>
        </w:rPr>
        <w:t>h</w:t>
      </w:r>
      <w:r>
        <w:rPr>
          <w:rFonts w:ascii="Times New Roman" w:hAnsi="Times New Roman"/>
          <w:i/>
          <w:color w:val="000000"/>
          <w:sz w:val="28"/>
          <w:vertAlign w:val="subscript"/>
        </w:rPr>
        <w:t>t</w:t>
      </w:r>
      <w:proofErr w:type="spellEnd"/>
      <w:r w:rsidRPr="0070589A">
        <w:rPr>
          <w:rFonts w:ascii="Times New Roman" w:hAnsi="Times New Roman"/>
          <w:color w:val="000000"/>
          <w:sz w:val="28"/>
          <w:lang w:val="ru-RU"/>
        </w:rPr>
        <w:t xml:space="preserve"> = </w:t>
      </w:r>
      <w:proofErr w:type="spellStart"/>
      <w:proofErr w:type="gramStart"/>
      <w:r>
        <w:rPr>
          <w:rFonts w:ascii="Times New Roman" w:hAnsi="Times New Roman"/>
          <w:i/>
          <w:color w:val="000000"/>
          <w:sz w:val="28"/>
        </w:rPr>
        <w:t>o</w:t>
      </w:r>
      <w:r>
        <w:rPr>
          <w:rFonts w:ascii="Times New Roman" w:hAnsi="Times New Roman"/>
          <w:i/>
          <w:color w:val="000000"/>
          <w:sz w:val="28"/>
          <w:vertAlign w:val="subscript"/>
        </w:rPr>
        <w:t>t</w:t>
      </w:r>
      <w:proofErr w:type="spellEnd"/>
      <w:r w:rsidRPr="0070589A">
        <w:rPr>
          <w:rFonts w:ascii="Times New Roman" w:hAnsi="Times New Roman"/>
          <w:color w:val="000000"/>
          <w:sz w:val="28"/>
          <w:lang w:val="ru-RU"/>
        </w:rPr>
        <w:t xml:space="preserve">  ⊙</w:t>
      </w:r>
      <w:proofErr w:type="gramEnd"/>
      <w:r w:rsidRPr="0070589A">
        <w:rPr>
          <w:rFonts w:ascii="Times New Roman" w:hAnsi="Times New Roman"/>
          <w:color w:val="000000"/>
          <w:sz w:val="28"/>
          <w:lang w:val="ru-RU"/>
        </w:rPr>
        <w:t xml:space="preserve">  </w:t>
      </w:r>
      <w:proofErr w:type="gramStart"/>
      <w:r>
        <w:rPr>
          <w:rFonts w:ascii="Times New Roman" w:hAnsi="Times New Roman"/>
          <w:color w:val="000000"/>
          <w:sz w:val="28"/>
        </w:rPr>
        <w:t>tanh</w:t>
      </w:r>
      <w:r w:rsidRPr="0070589A">
        <w:rPr>
          <w:rFonts w:ascii="Times New Roman" w:hAnsi="Times New Roman"/>
          <w:color w:val="000000"/>
          <w:sz w:val="28"/>
          <w:lang w:val="ru-RU"/>
        </w:rPr>
        <w:t>(</w:t>
      </w:r>
      <w:proofErr w:type="gramEnd"/>
      <w:r>
        <w:rPr>
          <w:rFonts w:ascii="Times New Roman" w:hAnsi="Times New Roman"/>
          <w:i/>
          <w:color w:val="000000"/>
          <w:sz w:val="28"/>
        </w:rPr>
        <w:t>C</w:t>
      </w:r>
      <w:r>
        <w:rPr>
          <w:rFonts w:ascii="Times New Roman" w:hAnsi="Times New Roman"/>
          <w:i/>
          <w:color w:val="000000"/>
          <w:sz w:val="28"/>
          <w:vertAlign w:val="subscript"/>
        </w:rPr>
        <w:t>t</w:t>
      </w:r>
      <w:r w:rsidRPr="0070589A">
        <w:rPr>
          <w:rFonts w:ascii="Times New Roman" w:hAnsi="Times New Roman"/>
          <w:color w:val="000000"/>
          <w:sz w:val="28"/>
          <w:lang w:val="ru-RU"/>
        </w:rPr>
        <w:t>)</w:t>
      </w:r>
      <w:r w:rsidRPr="0070589A">
        <w:rPr>
          <w:lang w:val="ru-RU"/>
        </w:rPr>
        <w:tab/>
      </w:r>
      <w:r w:rsidRPr="0070589A">
        <w:rPr>
          <w:rFonts w:ascii="Times New Roman" w:hAnsi="Times New Roman"/>
          <w:color w:val="000000"/>
          <w:sz w:val="28"/>
          <w:lang w:val="ru-RU"/>
        </w:rPr>
        <w:t>(2.16)</w:t>
      </w:r>
    </w:p>
    <w:p w14:paraId="219FDBF6" w14:textId="77777777" w:rsidR="004103B9" w:rsidRPr="0070589A" w:rsidRDefault="00000000">
      <w:pPr>
        <w:spacing w:after="120" w:line="360" w:lineRule="auto"/>
        <w:ind w:firstLine="720"/>
        <w:jc w:val="both"/>
        <w:rPr>
          <w:lang w:val="ru-RU"/>
        </w:rPr>
      </w:pPr>
      <w:r w:rsidRPr="0070589A">
        <w:rPr>
          <w:rFonts w:ascii="Times New Roman" w:hAnsi="Times New Roman"/>
          <w:color w:val="000000"/>
          <w:sz w:val="28"/>
          <w:lang w:val="ru-RU"/>
        </w:rPr>
        <w:t xml:space="preserve">Отриманий вектор </w:t>
      </w:r>
      <w:proofErr w:type="spellStart"/>
      <w:r>
        <w:rPr>
          <w:rFonts w:ascii="Times New Roman" w:hAnsi="Times New Roman"/>
          <w:i/>
          <w:color w:val="000000"/>
          <w:sz w:val="28"/>
        </w:rPr>
        <w:t>h</w:t>
      </w:r>
      <w:r>
        <w:rPr>
          <w:rFonts w:ascii="Times New Roman" w:hAnsi="Times New Roman"/>
          <w:i/>
          <w:color w:val="000000"/>
          <w:sz w:val="28"/>
          <w:vertAlign w:val="subscript"/>
        </w:rPr>
        <w:t>t</w:t>
      </w:r>
      <w:proofErr w:type="spellEnd"/>
      <w:r w:rsidRPr="0070589A">
        <w:rPr>
          <w:rFonts w:ascii="Times New Roman" w:hAnsi="Times New Roman"/>
          <w:color w:val="000000"/>
          <w:sz w:val="28"/>
          <w:lang w:val="ru-RU"/>
        </w:rPr>
        <w:t xml:space="preserve"> передається на наступний часовий крок рекурентного шару та на наступні шари мережі.</w:t>
      </w:r>
    </w:p>
    <w:p w14:paraId="0CC63533" w14:textId="77777777" w:rsidR="004103B9" w:rsidRPr="0070589A" w:rsidRDefault="00000000">
      <w:pPr>
        <w:spacing w:before="240" w:after="120" w:line="360" w:lineRule="auto"/>
        <w:rPr>
          <w:lang w:val="ru-RU"/>
        </w:rPr>
      </w:pPr>
      <w:r w:rsidRPr="0070589A">
        <w:rPr>
          <w:rFonts w:ascii="Times New Roman" w:hAnsi="Times New Roman"/>
          <w:b/>
          <w:i/>
          <w:color w:val="000000"/>
          <w:sz w:val="28"/>
          <w:lang w:val="ru-RU"/>
        </w:rPr>
        <w:t xml:space="preserve">Концепція синергії </w:t>
      </w:r>
      <w:r>
        <w:rPr>
          <w:rFonts w:ascii="Times New Roman" w:hAnsi="Times New Roman"/>
          <w:b/>
          <w:i/>
          <w:color w:val="000000"/>
          <w:sz w:val="28"/>
        </w:rPr>
        <w:t>CNN</w:t>
      </w:r>
      <w:r w:rsidRPr="0070589A">
        <w:rPr>
          <w:rFonts w:ascii="Times New Roman" w:hAnsi="Times New Roman"/>
          <w:b/>
          <w:i/>
          <w:color w:val="000000"/>
          <w:sz w:val="28"/>
          <w:lang w:val="ru-RU"/>
        </w:rPr>
        <w:t>-</w:t>
      </w:r>
      <w:r>
        <w:rPr>
          <w:rFonts w:ascii="Times New Roman" w:hAnsi="Times New Roman"/>
          <w:b/>
          <w:i/>
          <w:color w:val="000000"/>
          <w:sz w:val="28"/>
        </w:rPr>
        <w:t>LSTM</w:t>
      </w:r>
      <w:r w:rsidRPr="0070589A">
        <w:rPr>
          <w:rFonts w:ascii="Times New Roman" w:hAnsi="Times New Roman"/>
          <w:b/>
          <w:i/>
          <w:color w:val="000000"/>
          <w:sz w:val="28"/>
          <w:lang w:val="ru-RU"/>
        </w:rPr>
        <w:t xml:space="preserve"> у прогнозуванні ФЕС</w:t>
      </w:r>
    </w:p>
    <w:p w14:paraId="2AF3AE49" w14:textId="77777777" w:rsidR="004103B9" w:rsidRPr="0070589A" w:rsidRDefault="00000000">
      <w:pPr>
        <w:spacing w:after="120" w:line="360" w:lineRule="auto"/>
        <w:ind w:firstLine="720"/>
        <w:jc w:val="both"/>
        <w:rPr>
          <w:lang w:val="ru-RU"/>
        </w:rPr>
      </w:pPr>
      <w:r w:rsidRPr="0070589A">
        <w:rPr>
          <w:rFonts w:ascii="Times New Roman" w:hAnsi="Times New Roman"/>
          <w:color w:val="000000"/>
          <w:sz w:val="28"/>
          <w:lang w:val="ru-RU"/>
        </w:rPr>
        <w:t>Схема передачі даних у гібридній моделі представлена на рисунку 2.1.</w:t>
      </w:r>
    </w:p>
    <w:p w14:paraId="6171E84E" w14:textId="77777777" w:rsidR="004103B9" w:rsidRPr="0070589A" w:rsidRDefault="00000000">
      <w:pPr>
        <w:spacing w:after="120" w:line="360" w:lineRule="auto"/>
        <w:ind w:firstLine="720"/>
        <w:jc w:val="both"/>
        <w:rPr>
          <w:lang w:val="ru-RU"/>
        </w:rPr>
      </w:pPr>
      <w:r w:rsidRPr="0070589A">
        <w:rPr>
          <w:rFonts w:ascii="Times New Roman" w:hAnsi="Times New Roman"/>
          <w:color w:val="000000"/>
          <w:sz w:val="28"/>
          <w:lang w:val="ru-RU"/>
        </w:rPr>
        <w:t>``` Вхідні дані [</w:t>
      </w:r>
      <w:r>
        <w:rPr>
          <w:rFonts w:ascii="Times New Roman" w:hAnsi="Times New Roman"/>
          <w:color w:val="000000"/>
          <w:sz w:val="28"/>
        </w:rPr>
        <w:t>T</w:t>
      </w:r>
      <w:r w:rsidRPr="0070589A">
        <w:rPr>
          <w:rFonts w:ascii="Times New Roman" w:hAnsi="Times New Roman"/>
          <w:color w:val="000000"/>
          <w:sz w:val="28"/>
          <w:lang w:val="ru-RU"/>
        </w:rPr>
        <w:t xml:space="preserve"> </w:t>
      </w:r>
      <w:r>
        <w:rPr>
          <w:rFonts w:ascii="Times New Roman" w:hAnsi="Times New Roman"/>
          <w:color w:val="000000"/>
          <w:sz w:val="28"/>
        </w:rPr>
        <w:t>x</w:t>
      </w:r>
      <w:r w:rsidRPr="0070589A">
        <w:rPr>
          <w:rFonts w:ascii="Times New Roman" w:hAnsi="Times New Roman"/>
          <w:color w:val="000000"/>
          <w:sz w:val="28"/>
          <w:lang w:val="ru-RU"/>
        </w:rPr>
        <w:t xml:space="preserve"> </w:t>
      </w:r>
      <w:r>
        <w:rPr>
          <w:rFonts w:ascii="Times New Roman" w:hAnsi="Times New Roman"/>
          <w:color w:val="000000"/>
          <w:sz w:val="28"/>
        </w:rPr>
        <w:t>C</w:t>
      </w:r>
      <w:r w:rsidRPr="0070589A">
        <w:rPr>
          <w:rFonts w:ascii="Times New Roman" w:hAnsi="Times New Roman"/>
          <w:color w:val="000000"/>
          <w:sz w:val="28"/>
          <w:lang w:val="ru-RU"/>
        </w:rPr>
        <w:t xml:space="preserve">] │ ▼ ┌───────────┐ │  </w:t>
      </w:r>
      <w:r>
        <w:rPr>
          <w:rFonts w:ascii="Times New Roman" w:hAnsi="Times New Roman"/>
          <w:color w:val="000000"/>
          <w:sz w:val="28"/>
        </w:rPr>
        <w:t>Conv</w:t>
      </w:r>
      <w:r w:rsidRPr="0070589A">
        <w:rPr>
          <w:rFonts w:ascii="Times New Roman" w:hAnsi="Times New Roman"/>
          <w:color w:val="000000"/>
          <w:sz w:val="28"/>
          <w:lang w:val="ru-RU"/>
        </w:rPr>
        <w:t>1</w:t>
      </w:r>
      <w:r>
        <w:rPr>
          <w:rFonts w:ascii="Times New Roman" w:hAnsi="Times New Roman"/>
          <w:color w:val="000000"/>
          <w:sz w:val="28"/>
        </w:rPr>
        <w:t>D</w:t>
      </w:r>
      <w:r w:rsidRPr="0070589A">
        <w:rPr>
          <w:rFonts w:ascii="Times New Roman" w:hAnsi="Times New Roman"/>
          <w:color w:val="000000"/>
          <w:sz w:val="28"/>
          <w:lang w:val="ru-RU"/>
        </w:rPr>
        <w:t xml:space="preserve">   │  &lt;── Вилучення локальних метео-залежностей └───────────┘ │ ▼ ┌───────────┐ │</w:t>
      </w:r>
      <w:proofErr w:type="spellStart"/>
      <w:r>
        <w:rPr>
          <w:rFonts w:ascii="Times New Roman" w:hAnsi="Times New Roman"/>
          <w:color w:val="000000"/>
          <w:sz w:val="28"/>
        </w:rPr>
        <w:t>MaxPooling</w:t>
      </w:r>
      <w:proofErr w:type="spellEnd"/>
      <w:r w:rsidRPr="0070589A">
        <w:rPr>
          <w:rFonts w:ascii="Times New Roman" w:hAnsi="Times New Roman"/>
          <w:color w:val="000000"/>
          <w:sz w:val="28"/>
          <w:lang w:val="ru-RU"/>
        </w:rPr>
        <w:t xml:space="preserve"> │  &lt;── Зниження розмірності └───────────┘ │ ▼ ┌───────────┐ │   </w:t>
      </w:r>
      <w:r>
        <w:rPr>
          <w:rFonts w:ascii="Times New Roman" w:hAnsi="Times New Roman"/>
          <w:color w:val="000000"/>
          <w:sz w:val="28"/>
        </w:rPr>
        <w:t>LSTM</w:t>
      </w:r>
      <w:r w:rsidRPr="0070589A">
        <w:rPr>
          <w:rFonts w:ascii="Times New Roman" w:hAnsi="Times New Roman"/>
          <w:color w:val="000000"/>
          <w:sz w:val="28"/>
          <w:lang w:val="ru-RU"/>
        </w:rPr>
        <w:t xml:space="preserve">    │  &lt;── Моделювання довгострокових часових трендів └───────────┘ │ ▼ ┌───────────┐ │   </w:t>
      </w:r>
      <w:r>
        <w:rPr>
          <w:rFonts w:ascii="Times New Roman" w:hAnsi="Times New Roman"/>
          <w:color w:val="000000"/>
          <w:sz w:val="28"/>
        </w:rPr>
        <w:t>Dense</w:t>
      </w:r>
      <w:r w:rsidRPr="0070589A">
        <w:rPr>
          <w:rFonts w:ascii="Times New Roman" w:hAnsi="Times New Roman"/>
          <w:color w:val="000000"/>
          <w:sz w:val="28"/>
          <w:lang w:val="ru-RU"/>
        </w:rPr>
        <w:t xml:space="preserve">   │  &lt;── Лінійне відображення у простір прогнозів └───────────┘ │ ▼ Прогнозована потужність ФЕС (кВт) ```</w:t>
      </w:r>
    </w:p>
    <w:p w14:paraId="69E9E49B" w14:textId="77777777" w:rsidR="004103B9" w:rsidRPr="0070589A" w:rsidRDefault="00000000">
      <w:pPr>
        <w:spacing w:after="120" w:line="360" w:lineRule="auto"/>
        <w:ind w:firstLine="720"/>
        <w:jc w:val="both"/>
        <w:rPr>
          <w:lang w:val="ru-RU"/>
        </w:rPr>
      </w:pPr>
      <w:r w:rsidRPr="0070589A">
        <w:rPr>
          <w:rFonts w:ascii="Times New Roman" w:hAnsi="Times New Roman"/>
          <w:b/>
          <w:color w:val="000000"/>
          <w:sz w:val="28"/>
          <w:lang w:val="ru-RU"/>
        </w:rPr>
        <w:t xml:space="preserve">Рис. 2.1. Схема потоку даних у гібридній нейромережевій моделі </w:t>
      </w:r>
      <w:r>
        <w:rPr>
          <w:rFonts w:ascii="Times New Roman" w:hAnsi="Times New Roman"/>
          <w:b/>
          <w:color w:val="000000"/>
          <w:sz w:val="28"/>
        </w:rPr>
        <w:t>CNN</w:t>
      </w:r>
      <w:r w:rsidRPr="0070589A">
        <w:rPr>
          <w:rFonts w:ascii="Times New Roman" w:hAnsi="Times New Roman"/>
          <w:b/>
          <w:color w:val="000000"/>
          <w:sz w:val="28"/>
          <w:lang w:val="ru-RU"/>
        </w:rPr>
        <w:t>-</w:t>
      </w:r>
      <w:r>
        <w:rPr>
          <w:rFonts w:ascii="Times New Roman" w:hAnsi="Times New Roman"/>
          <w:b/>
          <w:color w:val="000000"/>
          <w:sz w:val="28"/>
        </w:rPr>
        <w:t>LSTM</w:t>
      </w:r>
    </w:p>
    <w:p w14:paraId="4CF3FA34" w14:textId="77777777" w:rsidR="004103B9" w:rsidRPr="0070589A" w:rsidRDefault="00000000">
      <w:pPr>
        <w:spacing w:after="120" w:line="360" w:lineRule="auto"/>
        <w:ind w:firstLine="720"/>
        <w:jc w:val="both"/>
        <w:rPr>
          <w:lang w:val="ru-RU"/>
        </w:rPr>
      </w:pPr>
      <w:r w:rsidRPr="0070589A">
        <w:rPr>
          <w:rFonts w:ascii="Times New Roman" w:hAnsi="Times New Roman"/>
          <w:color w:val="000000"/>
          <w:sz w:val="28"/>
          <w:lang w:val="ru-RU"/>
        </w:rPr>
        <w:t xml:space="preserve">Завдяки такій структурі модель </w:t>
      </w:r>
      <w:r>
        <w:rPr>
          <w:rFonts w:ascii="Times New Roman" w:hAnsi="Times New Roman"/>
          <w:color w:val="000000"/>
          <w:sz w:val="28"/>
        </w:rPr>
        <w:t>CNN</w:t>
      </w:r>
      <w:r w:rsidRPr="0070589A">
        <w:rPr>
          <w:rFonts w:ascii="Times New Roman" w:hAnsi="Times New Roman"/>
          <w:color w:val="000000"/>
          <w:sz w:val="28"/>
          <w:lang w:val="ru-RU"/>
        </w:rPr>
        <w:t>-</w:t>
      </w:r>
      <w:r>
        <w:rPr>
          <w:rFonts w:ascii="Times New Roman" w:hAnsi="Times New Roman"/>
          <w:color w:val="000000"/>
          <w:sz w:val="28"/>
        </w:rPr>
        <w:t>LSTM</w:t>
      </w:r>
      <w:r w:rsidRPr="0070589A">
        <w:rPr>
          <w:rFonts w:ascii="Times New Roman" w:hAnsi="Times New Roman"/>
          <w:color w:val="000000"/>
          <w:sz w:val="28"/>
          <w:lang w:val="ru-RU"/>
        </w:rPr>
        <w:t xml:space="preserve"> забезпечує високу точність прогнозування як у стабільні сонячні періоди, так і під час різких флуктуацій інсоляції внаслідок хмарності, що робить її ефективною основою для комп'ютерно-інтегрованої системи прогнозування ФЕС.</w:t>
      </w:r>
    </w:p>
    <w:p w14:paraId="46D28C4F" w14:textId="77777777" w:rsidR="004103B9" w:rsidRPr="0070589A" w:rsidRDefault="00000000">
      <w:pPr>
        <w:rPr>
          <w:lang w:val="ru-RU"/>
        </w:rPr>
      </w:pPr>
      <w:r w:rsidRPr="0070589A">
        <w:rPr>
          <w:lang w:val="ru-RU"/>
        </w:rPr>
        <w:br w:type="page"/>
      </w:r>
    </w:p>
    <w:p w14:paraId="165D905D" w14:textId="77777777" w:rsidR="004103B9" w:rsidRPr="0070589A" w:rsidRDefault="00000000">
      <w:pPr>
        <w:spacing w:before="240" w:after="360" w:line="360" w:lineRule="auto"/>
        <w:jc w:val="center"/>
        <w:rPr>
          <w:lang w:val="ru-RU"/>
        </w:rPr>
      </w:pPr>
      <w:r w:rsidRPr="0070589A">
        <w:rPr>
          <w:rFonts w:ascii="Times New Roman" w:hAnsi="Times New Roman"/>
          <w:b/>
          <w:color w:val="000000"/>
          <w:sz w:val="28"/>
          <w:lang w:val="ru-RU"/>
        </w:rPr>
        <w:lastRenderedPageBreak/>
        <w:t xml:space="preserve">РОЗДІЛ 3. ПРОЕКТУВАННЯ ТА РЕАЛІЗАЦІЯ МОДЕЛІ </w:t>
      </w:r>
      <w:r>
        <w:rPr>
          <w:rFonts w:ascii="Times New Roman" w:hAnsi="Times New Roman"/>
          <w:b/>
          <w:color w:val="000000"/>
          <w:sz w:val="28"/>
        </w:rPr>
        <w:t>CNN</w:t>
      </w:r>
      <w:r w:rsidRPr="0070589A">
        <w:rPr>
          <w:rFonts w:ascii="Times New Roman" w:hAnsi="Times New Roman"/>
          <w:b/>
          <w:color w:val="000000"/>
          <w:sz w:val="28"/>
          <w:lang w:val="ru-RU"/>
        </w:rPr>
        <w:t>-</w:t>
      </w:r>
      <w:r>
        <w:rPr>
          <w:rFonts w:ascii="Times New Roman" w:hAnsi="Times New Roman"/>
          <w:b/>
          <w:color w:val="000000"/>
          <w:sz w:val="28"/>
        </w:rPr>
        <w:t>LSTM</w:t>
      </w:r>
    </w:p>
    <w:p w14:paraId="1E77F536" w14:textId="77777777" w:rsidR="004103B9" w:rsidRPr="0070589A" w:rsidRDefault="00000000">
      <w:pPr>
        <w:spacing w:before="240" w:after="240" w:line="360" w:lineRule="auto"/>
        <w:rPr>
          <w:lang w:val="ru-RU"/>
        </w:rPr>
      </w:pPr>
      <w:r w:rsidRPr="0070589A">
        <w:rPr>
          <w:rFonts w:ascii="Times New Roman" w:hAnsi="Times New Roman"/>
          <w:b/>
          <w:color w:val="000000"/>
          <w:sz w:val="28"/>
          <w:lang w:val="ru-RU"/>
        </w:rPr>
        <w:t>3.1. Алгоритм підготовки даних методом ковзного вікна та їх нормалізація</w:t>
      </w:r>
    </w:p>
    <w:p w14:paraId="7B06DFA5" w14:textId="77777777" w:rsidR="004103B9" w:rsidRPr="0070589A" w:rsidRDefault="00000000">
      <w:pPr>
        <w:spacing w:after="120" w:line="360" w:lineRule="auto"/>
        <w:ind w:firstLine="720"/>
        <w:jc w:val="both"/>
        <w:rPr>
          <w:lang w:val="ru-RU"/>
        </w:rPr>
      </w:pPr>
      <w:r w:rsidRPr="0070589A">
        <w:rPr>
          <w:rFonts w:ascii="Times New Roman" w:hAnsi="Times New Roman"/>
          <w:color w:val="000000"/>
          <w:sz w:val="28"/>
          <w:lang w:val="ru-RU"/>
        </w:rPr>
        <w:t>Для побудови ефективної моделі прогнозування на основі глибокого навчання першочергове значення має коректна підготовка та структурування вхідних часових рядів. На відміну від класичних задач машинного навчання, де дані можуть бути незалежними та однаково розподіленими, дані сонячної генерації мають чітку часову залежність, сезонні тренди та добову циклічність.</w:t>
      </w:r>
    </w:p>
    <w:p w14:paraId="51BEC4A3" w14:textId="77777777" w:rsidR="004103B9" w:rsidRPr="0070589A" w:rsidRDefault="00000000">
      <w:pPr>
        <w:spacing w:after="120" w:line="360" w:lineRule="auto"/>
        <w:ind w:firstLine="720"/>
        <w:jc w:val="both"/>
        <w:rPr>
          <w:lang w:val="ru-RU"/>
        </w:rPr>
      </w:pPr>
      <w:r w:rsidRPr="0070589A">
        <w:rPr>
          <w:rFonts w:ascii="Times New Roman" w:hAnsi="Times New Roman"/>
          <w:color w:val="000000"/>
          <w:sz w:val="28"/>
          <w:lang w:val="ru-RU"/>
        </w:rPr>
        <w:t xml:space="preserve">Першим кроком передобробки є хронологічний розподіл об'єднаного набору даних на три вибірки: 1. </w:t>
      </w:r>
      <w:r w:rsidRPr="0070589A">
        <w:rPr>
          <w:rFonts w:ascii="Times New Roman" w:hAnsi="Times New Roman"/>
          <w:b/>
          <w:color w:val="000000"/>
          <w:sz w:val="28"/>
          <w:lang w:val="ru-RU"/>
        </w:rPr>
        <w:t>Навчальна вибірка (</w:t>
      </w:r>
      <w:r>
        <w:rPr>
          <w:rFonts w:ascii="Times New Roman" w:hAnsi="Times New Roman"/>
          <w:b/>
          <w:color w:val="000000"/>
          <w:sz w:val="28"/>
        </w:rPr>
        <w:t>Train</w:t>
      </w:r>
      <w:r w:rsidRPr="0070589A">
        <w:rPr>
          <w:rFonts w:ascii="Times New Roman" w:hAnsi="Times New Roman"/>
          <w:b/>
          <w:color w:val="000000"/>
          <w:sz w:val="28"/>
          <w:lang w:val="ru-RU"/>
        </w:rPr>
        <w:t>)</w:t>
      </w:r>
      <w:r w:rsidRPr="0070589A">
        <w:rPr>
          <w:rFonts w:ascii="Times New Roman" w:hAnsi="Times New Roman"/>
          <w:color w:val="000000"/>
          <w:sz w:val="28"/>
          <w:lang w:val="ru-RU"/>
        </w:rPr>
        <w:t xml:space="preserve"> — становить 70% від загальної довжини ряду (приблизно 17 404 години). Використовується для налаштування вагових коефіцієнтів нейромережі. 2. </w:t>
      </w:r>
      <w:r w:rsidRPr="0070589A">
        <w:rPr>
          <w:rFonts w:ascii="Times New Roman" w:hAnsi="Times New Roman"/>
          <w:b/>
          <w:color w:val="000000"/>
          <w:sz w:val="28"/>
          <w:lang w:val="ru-RU"/>
        </w:rPr>
        <w:t>Валідаційна вибірка (</w:t>
      </w:r>
      <w:r>
        <w:rPr>
          <w:rFonts w:ascii="Times New Roman" w:hAnsi="Times New Roman"/>
          <w:b/>
          <w:color w:val="000000"/>
          <w:sz w:val="28"/>
        </w:rPr>
        <w:t>Validation</w:t>
      </w:r>
      <w:r w:rsidRPr="0070589A">
        <w:rPr>
          <w:rFonts w:ascii="Times New Roman" w:hAnsi="Times New Roman"/>
          <w:b/>
          <w:color w:val="000000"/>
          <w:sz w:val="28"/>
          <w:lang w:val="ru-RU"/>
        </w:rPr>
        <w:t>)</w:t>
      </w:r>
      <w:r w:rsidRPr="0070589A">
        <w:rPr>
          <w:rFonts w:ascii="Times New Roman" w:hAnsi="Times New Roman"/>
          <w:color w:val="000000"/>
          <w:sz w:val="28"/>
          <w:lang w:val="ru-RU"/>
        </w:rPr>
        <w:t xml:space="preserve"> — становить 15% (приблизно 3 730 годин). Використовується для контролю перенавчання та оптимізації гіперпараметрів моделі (наприклад, визначення моменту ранньої зупинки навчання — </w:t>
      </w:r>
      <w:r>
        <w:rPr>
          <w:rFonts w:ascii="Times New Roman" w:hAnsi="Times New Roman"/>
          <w:color w:val="000000"/>
          <w:sz w:val="28"/>
        </w:rPr>
        <w:t>early</w:t>
      </w:r>
      <w:r w:rsidRPr="0070589A">
        <w:rPr>
          <w:rFonts w:ascii="Times New Roman" w:hAnsi="Times New Roman"/>
          <w:color w:val="000000"/>
          <w:sz w:val="28"/>
          <w:lang w:val="ru-RU"/>
        </w:rPr>
        <w:t xml:space="preserve"> </w:t>
      </w:r>
      <w:r>
        <w:rPr>
          <w:rFonts w:ascii="Times New Roman" w:hAnsi="Times New Roman"/>
          <w:color w:val="000000"/>
          <w:sz w:val="28"/>
        </w:rPr>
        <w:t>stopping</w:t>
      </w:r>
      <w:r w:rsidRPr="0070589A">
        <w:rPr>
          <w:rFonts w:ascii="Times New Roman" w:hAnsi="Times New Roman"/>
          <w:color w:val="000000"/>
          <w:sz w:val="28"/>
          <w:lang w:val="ru-RU"/>
        </w:rPr>
        <w:t xml:space="preserve">). 3. </w:t>
      </w:r>
      <w:r w:rsidRPr="0070589A">
        <w:rPr>
          <w:rFonts w:ascii="Times New Roman" w:hAnsi="Times New Roman"/>
          <w:b/>
          <w:color w:val="000000"/>
          <w:sz w:val="28"/>
          <w:lang w:val="ru-RU"/>
        </w:rPr>
        <w:t>Тестова вибірка (</w:t>
      </w:r>
      <w:r>
        <w:rPr>
          <w:rFonts w:ascii="Times New Roman" w:hAnsi="Times New Roman"/>
          <w:b/>
          <w:color w:val="000000"/>
          <w:sz w:val="28"/>
        </w:rPr>
        <w:t>Test</w:t>
      </w:r>
      <w:r w:rsidRPr="0070589A">
        <w:rPr>
          <w:rFonts w:ascii="Times New Roman" w:hAnsi="Times New Roman"/>
          <w:b/>
          <w:color w:val="000000"/>
          <w:sz w:val="28"/>
          <w:lang w:val="ru-RU"/>
        </w:rPr>
        <w:t>)</w:t>
      </w:r>
      <w:r w:rsidRPr="0070589A">
        <w:rPr>
          <w:rFonts w:ascii="Times New Roman" w:hAnsi="Times New Roman"/>
          <w:color w:val="000000"/>
          <w:sz w:val="28"/>
          <w:lang w:val="ru-RU"/>
        </w:rPr>
        <w:t xml:space="preserve"> — становить 15% (приблизно 3 730 годин). Використовується для незалежної фінальної оцінки точності побудованого алгоритму.</w:t>
      </w:r>
    </w:p>
    <w:p w14:paraId="1E8A7942" w14:textId="77777777" w:rsidR="004103B9" w:rsidRPr="0070589A" w:rsidRDefault="00000000">
      <w:pPr>
        <w:spacing w:after="120" w:line="360" w:lineRule="auto"/>
        <w:ind w:firstLine="720"/>
        <w:jc w:val="both"/>
        <w:rPr>
          <w:lang w:val="ru-RU"/>
        </w:rPr>
      </w:pPr>
      <w:r w:rsidRPr="0070589A">
        <w:rPr>
          <w:rFonts w:ascii="Times New Roman" w:hAnsi="Times New Roman"/>
          <w:color w:val="000000"/>
          <w:sz w:val="28"/>
          <w:lang w:val="ru-RU"/>
        </w:rPr>
        <w:t>Для запобігання витоку інформації з майбутнього (</w:t>
      </w:r>
      <w:r>
        <w:rPr>
          <w:rFonts w:ascii="Times New Roman" w:hAnsi="Times New Roman"/>
          <w:color w:val="000000"/>
          <w:sz w:val="28"/>
        </w:rPr>
        <w:t>data</w:t>
      </w:r>
      <w:r w:rsidRPr="0070589A">
        <w:rPr>
          <w:rFonts w:ascii="Times New Roman" w:hAnsi="Times New Roman"/>
          <w:color w:val="000000"/>
          <w:sz w:val="28"/>
          <w:lang w:val="ru-RU"/>
        </w:rPr>
        <w:t xml:space="preserve"> </w:t>
      </w:r>
      <w:r>
        <w:rPr>
          <w:rFonts w:ascii="Times New Roman" w:hAnsi="Times New Roman"/>
          <w:color w:val="000000"/>
          <w:sz w:val="28"/>
        </w:rPr>
        <w:t>leakage</w:t>
      </w:r>
      <w:r w:rsidRPr="0070589A">
        <w:rPr>
          <w:rFonts w:ascii="Times New Roman" w:hAnsi="Times New Roman"/>
          <w:color w:val="000000"/>
          <w:sz w:val="28"/>
          <w:lang w:val="ru-RU"/>
        </w:rPr>
        <w:t>) розбиття виконується суворо послідовно у часі, без випадкового перемішування (</w:t>
      </w:r>
      <w:r>
        <w:rPr>
          <w:rFonts w:ascii="Times New Roman" w:hAnsi="Times New Roman"/>
          <w:color w:val="000000"/>
          <w:sz w:val="28"/>
        </w:rPr>
        <w:t>shuffling</w:t>
      </w:r>
      <w:r w:rsidRPr="0070589A">
        <w:rPr>
          <w:rFonts w:ascii="Times New Roman" w:hAnsi="Times New Roman"/>
          <w:color w:val="000000"/>
          <w:sz w:val="28"/>
          <w:lang w:val="ru-RU"/>
        </w:rPr>
        <w:t>) рядків перед поділом. Тестовий набір містить виключно пізніший хронологічний період, який модель не бачила під час навчання та валідації.</w:t>
      </w:r>
    </w:p>
    <w:p w14:paraId="415A9CDD" w14:textId="77777777" w:rsidR="004103B9" w:rsidRPr="0070589A" w:rsidRDefault="00000000">
      <w:pPr>
        <w:spacing w:after="120" w:line="360" w:lineRule="auto"/>
        <w:ind w:firstLine="720"/>
        <w:jc w:val="both"/>
        <w:rPr>
          <w:lang w:val="ru-RU"/>
        </w:rPr>
      </w:pPr>
      <w:r w:rsidRPr="0070589A">
        <w:rPr>
          <w:rFonts w:ascii="Times New Roman" w:hAnsi="Times New Roman"/>
          <w:color w:val="000000"/>
          <w:sz w:val="28"/>
          <w:lang w:val="ru-RU"/>
        </w:rPr>
        <w:t>Другим кроком є нормалізація даних. Ознаки у зібраному датасеті мають різні масштаби вимірювання (інсоляція змінюється від 0 до 1100 Вт/м², температура — від 0 до 38 °</w:t>
      </w:r>
      <w:r>
        <w:rPr>
          <w:rFonts w:ascii="Times New Roman" w:hAnsi="Times New Roman"/>
          <w:color w:val="000000"/>
          <w:sz w:val="28"/>
        </w:rPr>
        <w:t>C</w:t>
      </w:r>
      <w:r w:rsidRPr="0070589A">
        <w:rPr>
          <w:rFonts w:ascii="Times New Roman" w:hAnsi="Times New Roman"/>
          <w:color w:val="000000"/>
          <w:sz w:val="28"/>
          <w:lang w:val="ru-RU"/>
        </w:rPr>
        <w:t xml:space="preserve">, відносна вологість — від 10% до 100%, а вихідна потужність ФЕС — від 0 до 30 кВт). Велика різниця у масштабах може призвести до уповільнення збіжності градієнтного спуску та нестабільності навчання рекурентних шарів </w:t>
      </w:r>
      <w:r>
        <w:rPr>
          <w:rFonts w:ascii="Times New Roman" w:hAnsi="Times New Roman"/>
          <w:color w:val="000000"/>
          <w:sz w:val="28"/>
        </w:rPr>
        <w:t>LSTM</w:t>
      </w:r>
      <w:r w:rsidRPr="0070589A">
        <w:rPr>
          <w:rFonts w:ascii="Times New Roman" w:hAnsi="Times New Roman"/>
          <w:color w:val="000000"/>
          <w:sz w:val="28"/>
          <w:lang w:val="ru-RU"/>
        </w:rPr>
        <w:t xml:space="preserve">, які використовують функції активації з обмеженим </w:t>
      </w:r>
      <w:r w:rsidRPr="0070589A">
        <w:rPr>
          <w:rFonts w:ascii="Times New Roman" w:hAnsi="Times New Roman"/>
          <w:color w:val="000000"/>
          <w:sz w:val="28"/>
          <w:lang w:val="ru-RU"/>
        </w:rPr>
        <w:lastRenderedPageBreak/>
        <w:t>виходом (</w:t>
      </w:r>
      <w:r>
        <w:rPr>
          <w:rFonts w:ascii="Times New Roman" w:hAnsi="Times New Roman"/>
          <w:color w:val="000000"/>
          <w:sz w:val="28"/>
        </w:rPr>
        <w:t>tanh</w:t>
      </w:r>
      <w:r w:rsidRPr="0070589A">
        <w:rPr>
          <w:rFonts w:ascii="Times New Roman" w:hAnsi="Times New Roman"/>
          <w:color w:val="000000"/>
          <w:sz w:val="28"/>
          <w:lang w:val="ru-RU"/>
        </w:rPr>
        <w:t xml:space="preserve"> та </w:t>
      </w:r>
      <w:r>
        <w:rPr>
          <w:rFonts w:ascii="Times New Roman" w:hAnsi="Times New Roman"/>
          <w:i/>
          <w:color w:val="000000"/>
          <w:sz w:val="28"/>
        </w:rPr>
        <w:t>σ</w:t>
      </w:r>
      <w:r w:rsidRPr="0070589A">
        <w:rPr>
          <w:rFonts w:ascii="Times New Roman" w:hAnsi="Times New Roman"/>
          <w:color w:val="000000"/>
          <w:sz w:val="28"/>
          <w:lang w:val="ru-RU"/>
        </w:rPr>
        <w:t>). Для масштабування всіх ознак у діапазон [0, 1] застосовується метод мін-макс нормалізації (</w:t>
      </w:r>
      <w:proofErr w:type="spellStart"/>
      <w:r>
        <w:rPr>
          <w:rFonts w:ascii="Times New Roman" w:hAnsi="Times New Roman"/>
          <w:color w:val="000000"/>
          <w:sz w:val="28"/>
        </w:rPr>
        <w:t>MinMax</w:t>
      </w:r>
      <w:proofErr w:type="spellEnd"/>
      <w:r w:rsidRPr="0070589A">
        <w:rPr>
          <w:rFonts w:ascii="Times New Roman" w:hAnsi="Times New Roman"/>
          <w:color w:val="000000"/>
          <w:sz w:val="28"/>
          <w:lang w:val="ru-RU"/>
        </w:rPr>
        <w:t xml:space="preserve"> </w:t>
      </w:r>
      <w:r>
        <w:rPr>
          <w:rFonts w:ascii="Times New Roman" w:hAnsi="Times New Roman"/>
          <w:color w:val="000000"/>
          <w:sz w:val="28"/>
        </w:rPr>
        <w:t>Scaling</w:t>
      </w:r>
      <w:r w:rsidRPr="0070589A">
        <w:rPr>
          <w:rFonts w:ascii="Times New Roman" w:hAnsi="Times New Roman"/>
          <w:color w:val="000000"/>
          <w:sz w:val="28"/>
          <w:lang w:val="ru-RU"/>
        </w:rPr>
        <w:t>) за формулою:</w:t>
      </w:r>
    </w:p>
    <w:p w14:paraId="4C40937D" w14:textId="77777777" w:rsidR="004103B9" w:rsidRDefault="00000000">
      <w:pPr>
        <w:tabs>
          <w:tab w:val="center" w:pos="4824"/>
          <w:tab w:val="right" w:pos="9648"/>
        </w:tabs>
        <w:spacing w:before="120" w:after="120" w:line="360" w:lineRule="auto"/>
      </w:pPr>
      <w:r w:rsidRPr="0070589A">
        <w:rPr>
          <w:lang w:val="ru-RU"/>
        </w:rPr>
        <w:tab/>
      </w:r>
      <w:proofErr w:type="spellStart"/>
      <w:r>
        <w:rPr>
          <w:rFonts w:ascii="Times New Roman" w:hAnsi="Times New Roman"/>
          <w:i/>
          <w:color w:val="000000"/>
          <w:sz w:val="28"/>
        </w:rPr>
        <w:t>x</w:t>
      </w:r>
      <w:r>
        <w:rPr>
          <w:rFonts w:ascii="Times New Roman" w:hAnsi="Times New Roman"/>
          <w:color w:val="000000"/>
          <w:sz w:val="28"/>
          <w:vertAlign w:val="subscript"/>
        </w:rPr>
        <w:t>scaled</w:t>
      </w:r>
      <w:proofErr w:type="spellEnd"/>
      <w:r>
        <w:rPr>
          <w:rFonts w:ascii="Times New Roman" w:hAnsi="Times New Roman"/>
          <w:color w:val="000000"/>
          <w:sz w:val="28"/>
        </w:rPr>
        <w:t xml:space="preserve"> = (</w:t>
      </w:r>
      <w:r>
        <w:rPr>
          <w:rFonts w:ascii="Times New Roman" w:hAnsi="Times New Roman"/>
          <w:i/>
          <w:color w:val="000000"/>
          <w:sz w:val="28"/>
        </w:rPr>
        <w:t>x</w:t>
      </w:r>
      <w:r>
        <w:rPr>
          <w:rFonts w:ascii="Times New Roman" w:hAnsi="Times New Roman"/>
          <w:color w:val="000000"/>
          <w:sz w:val="28"/>
        </w:rPr>
        <w:t xml:space="preserve"> - </w:t>
      </w:r>
      <w:r>
        <w:rPr>
          <w:rFonts w:ascii="Times New Roman" w:hAnsi="Times New Roman"/>
          <w:i/>
          <w:color w:val="000000"/>
          <w:sz w:val="28"/>
        </w:rPr>
        <w:t>x</w:t>
      </w:r>
      <w:r>
        <w:rPr>
          <w:rFonts w:ascii="Times New Roman" w:hAnsi="Times New Roman"/>
          <w:color w:val="000000"/>
          <w:sz w:val="28"/>
          <w:vertAlign w:val="subscript"/>
        </w:rPr>
        <w:t>min</w:t>
      </w:r>
      <w:r>
        <w:rPr>
          <w:rFonts w:ascii="Times New Roman" w:hAnsi="Times New Roman"/>
          <w:color w:val="000000"/>
          <w:sz w:val="28"/>
        </w:rPr>
        <w:t>)</w:t>
      </w:r>
      <w:proofErr w:type="gramStart"/>
      <w:r>
        <w:rPr>
          <w:rFonts w:ascii="Times New Roman" w:hAnsi="Times New Roman"/>
          <w:color w:val="000000"/>
          <w:sz w:val="28"/>
        </w:rPr>
        <w:t>/(</w:t>
      </w:r>
      <w:proofErr w:type="gramEnd"/>
      <w:r>
        <w:rPr>
          <w:rFonts w:ascii="Times New Roman" w:hAnsi="Times New Roman"/>
          <w:i/>
          <w:color w:val="000000"/>
          <w:sz w:val="28"/>
        </w:rPr>
        <w:t>x</w:t>
      </w:r>
      <w:r>
        <w:rPr>
          <w:rFonts w:ascii="Times New Roman" w:hAnsi="Times New Roman"/>
          <w:color w:val="000000"/>
          <w:sz w:val="28"/>
          <w:vertAlign w:val="subscript"/>
        </w:rPr>
        <w:t>max</w:t>
      </w:r>
      <w:r>
        <w:rPr>
          <w:rFonts w:ascii="Times New Roman" w:hAnsi="Times New Roman"/>
          <w:color w:val="000000"/>
          <w:sz w:val="28"/>
        </w:rPr>
        <w:t xml:space="preserve"> - </w:t>
      </w:r>
      <w:r>
        <w:rPr>
          <w:rFonts w:ascii="Times New Roman" w:hAnsi="Times New Roman"/>
          <w:i/>
          <w:color w:val="000000"/>
          <w:sz w:val="28"/>
        </w:rPr>
        <w:t>x</w:t>
      </w:r>
      <w:r>
        <w:rPr>
          <w:rFonts w:ascii="Times New Roman" w:hAnsi="Times New Roman"/>
          <w:color w:val="000000"/>
          <w:sz w:val="28"/>
          <w:vertAlign w:val="subscript"/>
        </w:rPr>
        <w:t>min</w:t>
      </w:r>
      <w:r>
        <w:rPr>
          <w:rFonts w:ascii="Times New Roman" w:hAnsi="Times New Roman"/>
          <w:color w:val="000000"/>
          <w:sz w:val="28"/>
        </w:rPr>
        <w:t>)</w:t>
      </w:r>
      <w:r>
        <w:tab/>
      </w:r>
      <w:r>
        <w:rPr>
          <w:rFonts w:ascii="Times New Roman" w:hAnsi="Times New Roman"/>
          <w:color w:val="000000"/>
          <w:sz w:val="28"/>
        </w:rPr>
        <w:t>(3.1)</w:t>
      </w:r>
    </w:p>
    <w:p w14:paraId="64670E01" w14:textId="77777777" w:rsidR="004103B9" w:rsidRPr="0070589A" w:rsidRDefault="00000000">
      <w:pPr>
        <w:spacing w:after="120" w:line="360" w:lineRule="auto"/>
        <w:ind w:firstLine="720"/>
        <w:jc w:val="both"/>
        <w:rPr>
          <w:lang w:val="ru-RU"/>
        </w:rPr>
      </w:pPr>
      <w:r w:rsidRPr="0070589A">
        <w:rPr>
          <w:rFonts w:ascii="Times New Roman" w:hAnsi="Times New Roman"/>
          <w:color w:val="000000"/>
          <w:sz w:val="28"/>
          <w:lang w:val="ru-RU"/>
        </w:rPr>
        <w:t xml:space="preserve">де </w:t>
      </w:r>
      <w:r>
        <w:rPr>
          <w:rFonts w:ascii="Times New Roman" w:hAnsi="Times New Roman"/>
          <w:i/>
          <w:color w:val="000000"/>
          <w:sz w:val="28"/>
        </w:rPr>
        <w:t>x</w:t>
      </w:r>
      <w:r w:rsidRPr="0070589A">
        <w:rPr>
          <w:rFonts w:ascii="Times New Roman" w:hAnsi="Times New Roman"/>
          <w:color w:val="000000"/>
          <w:sz w:val="28"/>
          <w:lang w:val="ru-RU"/>
        </w:rPr>
        <w:t xml:space="preserve"> — фактичне значення ознаки; </w:t>
      </w:r>
      <w:proofErr w:type="spellStart"/>
      <w:r>
        <w:rPr>
          <w:rFonts w:ascii="Times New Roman" w:hAnsi="Times New Roman"/>
          <w:i/>
          <w:color w:val="000000"/>
          <w:sz w:val="28"/>
        </w:rPr>
        <w:t>x</w:t>
      </w:r>
      <w:r>
        <w:rPr>
          <w:rFonts w:ascii="Times New Roman" w:hAnsi="Times New Roman"/>
          <w:color w:val="000000"/>
          <w:sz w:val="28"/>
          <w:vertAlign w:val="subscript"/>
        </w:rPr>
        <w:t>min</w:t>
      </w:r>
      <w:proofErr w:type="spellEnd"/>
      <w:r w:rsidRPr="0070589A">
        <w:rPr>
          <w:rFonts w:ascii="Times New Roman" w:hAnsi="Times New Roman"/>
          <w:color w:val="000000"/>
          <w:sz w:val="28"/>
          <w:lang w:val="ru-RU"/>
        </w:rPr>
        <w:t xml:space="preserve"> та </w:t>
      </w:r>
      <w:proofErr w:type="spellStart"/>
      <w:r>
        <w:rPr>
          <w:rFonts w:ascii="Times New Roman" w:hAnsi="Times New Roman"/>
          <w:i/>
          <w:color w:val="000000"/>
          <w:sz w:val="28"/>
        </w:rPr>
        <w:t>x</w:t>
      </w:r>
      <w:r>
        <w:rPr>
          <w:rFonts w:ascii="Times New Roman" w:hAnsi="Times New Roman"/>
          <w:color w:val="000000"/>
          <w:sz w:val="28"/>
          <w:vertAlign w:val="subscript"/>
        </w:rPr>
        <w:t>max</w:t>
      </w:r>
      <w:proofErr w:type="spellEnd"/>
      <w:r w:rsidRPr="0070589A">
        <w:rPr>
          <w:rFonts w:ascii="Times New Roman" w:hAnsi="Times New Roman"/>
          <w:color w:val="000000"/>
          <w:sz w:val="28"/>
          <w:lang w:val="ru-RU"/>
        </w:rPr>
        <w:t xml:space="preserve"> — мінімальне та максимальне значення даної ознаки у навчальній вибірці. Важливо, що параметри </w:t>
      </w:r>
      <w:proofErr w:type="spellStart"/>
      <w:r>
        <w:rPr>
          <w:rFonts w:ascii="Times New Roman" w:hAnsi="Times New Roman"/>
          <w:i/>
          <w:color w:val="000000"/>
          <w:sz w:val="28"/>
        </w:rPr>
        <w:t>x</w:t>
      </w:r>
      <w:r>
        <w:rPr>
          <w:rFonts w:ascii="Times New Roman" w:hAnsi="Times New Roman"/>
          <w:color w:val="000000"/>
          <w:sz w:val="28"/>
          <w:vertAlign w:val="subscript"/>
        </w:rPr>
        <w:t>min</w:t>
      </w:r>
      <w:proofErr w:type="spellEnd"/>
      <w:r w:rsidRPr="0070589A">
        <w:rPr>
          <w:rFonts w:ascii="Times New Roman" w:hAnsi="Times New Roman"/>
          <w:color w:val="000000"/>
          <w:sz w:val="28"/>
          <w:lang w:val="ru-RU"/>
        </w:rPr>
        <w:t xml:space="preserve"> та </w:t>
      </w:r>
      <w:proofErr w:type="spellStart"/>
      <w:r>
        <w:rPr>
          <w:rFonts w:ascii="Times New Roman" w:hAnsi="Times New Roman"/>
          <w:i/>
          <w:color w:val="000000"/>
          <w:sz w:val="28"/>
        </w:rPr>
        <w:t>x</w:t>
      </w:r>
      <w:r>
        <w:rPr>
          <w:rFonts w:ascii="Times New Roman" w:hAnsi="Times New Roman"/>
          <w:color w:val="000000"/>
          <w:sz w:val="28"/>
          <w:vertAlign w:val="subscript"/>
        </w:rPr>
        <w:t>max</w:t>
      </w:r>
      <w:proofErr w:type="spellEnd"/>
      <w:r w:rsidRPr="0070589A">
        <w:rPr>
          <w:rFonts w:ascii="Times New Roman" w:hAnsi="Times New Roman"/>
          <w:color w:val="000000"/>
          <w:sz w:val="28"/>
          <w:lang w:val="ru-RU"/>
        </w:rPr>
        <w:t xml:space="preserve"> визначаються виключно на основі </w:t>
      </w:r>
      <w:r w:rsidRPr="0070589A">
        <w:rPr>
          <w:rFonts w:ascii="Times New Roman" w:hAnsi="Times New Roman"/>
          <w:i/>
          <w:color w:val="000000"/>
          <w:sz w:val="28"/>
          <w:lang w:val="ru-RU"/>
        </w:rPr>
        <w:t>навчальної</w:t>
      </w:r>
      <w:r w:rsidRPr="0070589A">
        <w:rPr>
          <w:rFonts w:ascii="Times New Roman" w:hAnsi="Times New Roman"/>
          <w:color w:val="000000"/>
          <w:sz w:val="28"/>
          <w:lang w:val="ru-RU"/>
        </w:rPr>
        <w:t xml:space="preserve"> вибірки, після чого застосовуються для масштабування валідаційних та тестових даних. Це гарантує відсутність впливу статистичних параметрів майбутніх періодів на процес навчання.</w:t>
      </w:r>
    </w:p>
    <w:p w14:paraId="60913645" w14:textId="77777777" w:rsidR="004103B9" w:rsidRPr="0070589A" w:rsidRDefault="00000000">
      <w:pPr>
        <w:spacing w:after="120" w:line="360" w:lineRule="auto"/>
        <w:ind w:firstLine="720"/>
        <w:jc w:val="both"/>
        <w:rPr>
          <w:lang w:val="ru-RU"/>
        </w:rPr>
      </w:pPr>
      <w:r w:rsidRPr="0070589A">
        <w:rPr>
          <w:rFonts w:ascii="Times New Roman" w:hAnsi="Times New Roman"/>
          <w:color w:val="000000"/>
          <w:sz w:val="28"/>
          <w:lang w:val="ru-RU"/>
        </w:rPr>
        <w:t>Третім кроком є формування вхідних матриць ознак та векторів цільових значень за методом ковзного вікна (</w:t>
      </w:r>
      <w:r>
        <w:rPr>
          <w:rFonts w:ascii="Times New Roman" w:hAnsi="Times New Roman"/>
          <w:color w:val="000000"/>
          <w:sz w:val="28"/>
        </w:rPr>
        <w:t>sliding</w:t>
      </w:r>
      <w:r w:rsidRPr="0070589A">
        <w:rPr>
          <w:rFonts w:ascii="Times New Roman" w:hAnsi="Times New Roman"/>
          <w:color w:val="000000"/>
          <w:sz w:val="28"/>
          <w:lang w:val="ru-RU"/>
        </w:rPr>
        <w:t xml:space="preserve"> </w:t>
      </w:r>
      <w:r>
        <w:rPr>
          <w:rFonts w:ascii="Times New Roman" w:hAnsi="Times New Roman"/>
          <w:color w:val="000000"/>
          <w:sz w:val="28"/>
        </w:rPr>
        <w:t>window</w:t>
      </w:r>
      <w:r w:rsidRPr="0070589A">
        <w:rPr>
          <w:rFonts w:ascii="Times New Roman" w:hAnsi="Times New Roman"/>
          <w:color w:val="000000"/>
          <w:sz w:val="28"/>
          <w:lang w:val="ru-RU"/>
        </w:rPr>
        <w:t>). Метод полягає у перетворенні одновимірних часових рядів у послідовність тривимірних тензорів розмірністю $[\</w:t>
      </w:r>
      <w:r>
        <w:rPr>
          <w:rFonts w:ascii="Times New Roman" w:hAnsi="Times New Roman"/>
          <w:color w:val="000000"/>
          <w:sz w:val="28"/>
        </w:rPr>
        <w:t>text</w:t>
      </w:r>
      <w:r w:rsidRPr="0070589A">
        <w:rPr>
          <w:rFonts w:ascii="Times New Roman" w:hAnsi="Times New Roman"/>
          <w:color w:val="000000"/>
          <w:sz w:val="28"/>
          <w:lang w:val="ru-RU"/>
        </w:rPr>
        <w:t>{</w:t>
      </w:r>
      <w:r>
        <w:rPr>
          <w:rFonts w:ascii="Times New Roman" w:hAnsi="Times New Roman"/>
          <w:color w:val="000000"/>
          <w:sz w:val="28"/>
        </w:rPr>
        <w:t>samples</w:t>
      </w:r>
      <w:r w:rsidRPr="0070589A">
        <w:rPr>
          <w:rFonts w:ascii="Times New Roman" w:hAnsi="Times New Roman"/>
          <w:color w:val="000000"/>
          <w:sz w:val="28"/>
          <w:lang w:val="ru-RU"/>
        </w:rPr>
        <w:t>} \</w:t>
      </w:r>
      <w:r>
        <w:rPr>
          <w:rFonts w:ascii="Times New Roman" w:hAnsi="Times New Roman"/>
          <w:color w:val="000000"/>
          <w:sz w:val="28"/>
        </w:rPr>
        <w:t>times</w:t>
      </w:r>
      <w:r w:rsidRPr="0070589A">
        <w:rPr>
          <w:rFonts w:ascii="Times New Roman" w:hAnsi="Times New Roman"/>
          <w:color w:val="000000"/>
          <w:sz w:val="28"/>
          <w:lang w:val="ru-RU"/>
        </w:rPr>
        <w:t xml:space="preserve"> \</w:t>
      </w:r>
      <w:r>
        <w:rPr>
          <w:rFonts w:ascii="Times New Roman" w:hAnsi="Times New Roman"/>
          <w:color w:val="000000"/>
          <w:sz w:val="28"/>
        </w:rPr>
        <w:t>text</w:t>
      </w:r>
      <w:r w:rsidRPr="0070589A">
        <w:rPr>
          <w:rFonts w:ascii="Times New Roman" w:hAnsi="Times New Roman"/>
          <w:color w:val="000000"/>
          <w:sz w:val="28"/>
          <w:lang w:val="ru-RU"/>
        </w:rPr>
        <w:t>{</w:t>
      </w:r>
      <w:r>
        <w:rPr>
          <w:rFonts w:ascii="Times New Roman" w:hAnsi="Times New Roman"/>
          <w:color w:val="000000"/>
          <w:sz w:val="28"/>
        </w:rPr>
        <w:t>lookback</w:t>
      </w:r>
      <w:r w:rsidRPr="0070589A">
        <w:rPr>
          <w:rFonts w:ascii="Times New Roman" w:hAnsi="Times New Roman"/>
          <w:color w:val="000000"/>
          <w:sz w:val="28"/>
          <w:lang w:val="ru-RU"/>
        </w:rPr>
        <w:t>} \</w:t>
      </w:r>
      <w:r>
        <w:rPr>
          <w:rFonts w:ascii="Times New Roman" w:hAnsi="Times New Roman"/>
          <w:color w:val="000000"/>
          <w:sz w:val="28"/>
        </w:rPr>
        <w:t>times</w:t>
      </w:r>
      <w:r w:rsidRPr="0070589A">
        <w:rPr>
          <w:rFonts w:ascii="Times New Roman" w:hAnsi="Times New Roman"/>
          <w:color w:val="000000"/>
          <w:sz w:val="28"/>
          <w:lang w:val="ru-RU"/>
        </w:rPr>
        <w:t xml:space="preserve"> \</w:t>
      </w:r>
      <w:r>
        <w:rPr>
          <w:rFonts w:ascii="Times New Roman" w:hAnsi="Times New Roman"/>
          <w:color w:val="000000"/>
          <w:sz w:val="28"/>
        </w:rPr>
        <w:t>text</w:t>
      </w:r>
      <w:r w:rsidRPr="0070589A">
        <w:rPr>
          <w:rFonts w:ascii="Times New Roman" w:hAnsi="Times New Roman"/>
          <w:color w:val="000000"/>
          <w:sz w:val="28"/>
          <w:lang w:val="ru-RU"/>
        </w:rPr>
        <w:t>{</w:t>
      </w:r>
      <w:r>
        <w:rPr>
          <w:rFonts w:ascii="Times New Roman" w:hAnsi="Times New Roman"/>
          <w:color w:val="000000"/>
          <w:sz w:val="28"/>
        </w:rPr>
        <w:t>features</w:t>
      </w:r>
      <w:r w:rsidRPr="0070589A">
        <w:rPr>
          <w:rFonts w:ascii="Times New Roman" w:hAnsi="Times New Roman"/>
          <w:color w:val="000000"/>
          <w:sz w:val="28"/>
          <w:lang w:val="ru-RU"/>
        </w:rPr>
        <w:t>}]$. Для прогнозування генерації ФЕС на одну годину вперед (</w:t>
      </w:r>
      <w:r>
        <w:rPr>
          <w:rFonts w:ascii="Times New Roman" w:hAnsi="Times New Roman"/>
          <w:i/>
          <w:color w:val="000000"/>
          <w:sz w:val="28"/>
        </w:rPr>
        <w:t>H</w:t>
      </w:r>
      <w:r w:rsidRPr="0070589A">
        <w:rPr>
          <w:rFonts w:ascii="Times New Roman" w:hAnsi="Times New Roman"/>
          <w:color w:val="000000"/>
          <w:sz w:val="28"/>
          <w:lang w:val="ru-RU"/>
        </w:rPr>
        <w:t>=1) встановлюється глибина ретроспективного аналізу (</w:t>
      </w:r>
      <w:r>
        <w:rPr>
          <w:rFonts w:ascii="Times New Roman" w:hAnsi="Times New Roman"/>
          <w:color w:val="000000"/>
          <w:sz w:val="28"/>
        </w:rPr>
        <w:t>lookback</w:t>
      </w:r>
      <w:r w:rsidRPr="0070589A">
        <w:rPr>
          <w:rFonts w:ascii="Times New Roman" w:hAnsi="Times New Roman"/>
          <w:color w:val="000000"/>
          <w:sz w:val="28"/>
          <w:lang w:val="ru-RU"/>
        </w:rPr>
        <w:t xml:space="preserve"> </w:t>
      </w:r>
      <w:r>
        <w:rPr>
          <w:rFonts w:ascii="Times New Roman" w:hAnsi="Times New Roman"/>
          <w:color w:val="000000"/>
          <w:sz w:val="28"/>
        </w:rPr>
        <w:t>window</w:t>
      </w:r>
      <w:r w:rsidRPr="0070589A">
        <w:rPr>
          <w:rFonts w:ascii="Times New Roman" w:hAnsi="Times New Roman"/>
          <w:color w:val="000000"/>
          <w:sz w:val="28"/>
          <w:lang w:val="ru-RU"/>
        </w:rPr>
        <w:t xml:space="preserve">) </w:t>
      </w:r>
      <w:r>
        <w:rPr>
          <w:rFonts w:ascii="Times New Roman" w:hAnsi="Times New Roman"/>
          <w:i/>
          <w:color w:val="000000"/>
          <w:sz w:val="28"/>
        </w:rPr>
        <w:t>T</w:t>
      </w:r>
      <w:r w:rsidRPr="0070589A">
        <w:rPr>
          <w:rFonts w:ascii="Times New Roman" w:hAnsi="Times New Roman"/>
          <w:color w:val="000000"/>
          <w:sz w:val="28"/>
          <w:lang w:val="ru-RU"/>
        </w:rPr>
        <w:t xml:space="preserve"> = 24 години. Це означає, що для прогнозування потужності на годину </w:t>
      </w:r>
      <w:r>
        <w:rPr>
          <w:rFonts w:ascii="Times New Roman" w:hAnsi="Times New Roman"/>
          <w:i/>
          <w:color w:val="000000"/>
          <w:sz w:val="28"/>
        </w:rPr>
        <w:t>t</w:t>
      </w:r>
      <w:r w:rsidRPr="0070589A">
        <w:rPr>
          <w:rFonts w:ascii="Times New Roman" w:hAnsi="Times New Roman"/>
          <w:color w:val="000000"/>
          <w:sz w:val="28"/>
          <w:lang w:val="ru-RU"/>
        </w:rPr>
        <w:t xml:space="preserve"> модель аналізує метеорологічні показники та фактичну генерацію за попередні 24 години (з кроку </w:t>
      </w:r>
      <w:r>
        <w:rPr>
          <w:rFonts w:ascii="Times New Roman" w:hAnsi="Times New Roman"/>
          <w:i/>
          <w:color w:val="000000"/>
          <w:sz w:val="28"/>
        </w:rPr>
        <w:t>t</w:t>
      </w:r>
      <w:r w:rsidRPr="0070589A">
        <w:rPr>
          <w:rFonts w:ascii="Times New Roman" w:hAnsi="Times New Roman"/>
          <w:color w:val="000000"/>
          <w:sz w:val="28"/>
          <w:lang w:val="ru-RU"/>
        </w:rPr>
        <w:t xml:space="preserve">-24 до </w:t>
      </w:r>
      <w:r>
        <w:rPr>
          <w:rFonts w:ascii="Times New Roman" w:hAnsi="Times New Roman"/>
          <w:i/>
          <w:color w:val="000000"/>
          <w:sz w:val="28"/>
        </w:rPr>
        <w:t>t</w:t>
      </w:r>
      <w:r w:rsidRPr="0070589A">
        <w:rPr>
          <w:rFonts w:ascii="Times New Roman" w:hAnsi="Times New Roman"/>
          <w:color w:val="000000"/>
          <w:sz w:val="28"/>
          <w:lang w:val="ru-RU"/>
        </w:rPr>
        <w:t>-1). Вхідний вектор ознак на кожному часовому кроці складається з 7 параметрів (</w:t>
      </w:r>
      <w:r>
        <w:rPr>
          <w:rFonts w:ascii="Times New Roman" w:hAnsi="Times New Roman"/>
          <w:i/>
          <w:color w:val="000000"/>
          <w:sz w:val="28"/>
        </w:rPr>
        <w:t>C</w:t>
      </w:r>
      <w:r w:rsidRPr="0070589A">
        <w:rPr>
          <w:rFonts w:ascii="Times New Roman" w:hAnsi="Times New Roman"/>
          <w:color w:val="000000"/>
          <w:sz w:val="28"/>
          <w:lang w:val="ru-RU"/>
        </w:rPr>
        <w:t>=7): - Глобальна горизонтальна інсоляція (</w:t>
      </w:r>
      <w:r>
        <w:rPr>
          <w:rFonts w:ascii="Times New Roman" w:hAnsi="Times New Roman"/>
          <w:color w:val="000000"/>
          <w:sz w:val="28"/>
        </w:rPr>
        <w:t>GHI</w:t>
      </w:r>
      <w:r w:rsidRPr="0070589A">
        <w:rPr>
          <w:rFonts w:ascii="Times New Roman" w:hAnsi="Times New Roman"/>
          <w:color w:val="000000"/>
          <w:sz w:val="28"/>
          <w:lang w:val="ru-RU"/>
        </w:rPr>
        <w:t>); - Пряма нормальна інсоляція (</w:t>
      </w:r>
      <w:r>
        <w:rPr>
          <w:rFonts w:ascii="Times New Roman" w:hAnsi="Times New Roman"/>
          <w:color w:val="000000"/>
          <w:sz w:val="28"/>
        </w:rPr>
        <w:t>DNI</w:t>
      </w:r>
      <w:r w:rsidRPr="0070589A">
        <w:rPr>
          <w:rFonts w:ascii="Times New Roman" w:hAnsi="Times New Roman"/>
          <w:color w:val="000000"/>
          <w:sz w:val="28"/>
          <w:lang w:val="ru-RU"/>
        </w:rPr>
        <w:t>); - Дифузна горизонтальна інсоляція (</w:t>
      </w:r>
      <w:r>
        <w:rPr>
          <w:rFonts w:ascii="Times New Roman" w:hAnsi="Times New Roman"/>
          <w:color w:val="000000"/>
          <w:sz w:val="28"/>
        </w:rPr>
        <w:t>DHI</w:t>
      </w:r>
      <w:r w:rsidRPr="0070589A">
        <w:rPr>
          <w:rFonts w:ascii="Times New Roman" w:hAnsi="Times New Roman"/>
          <w:color w:val="000000"/>
          <w:sz w:val="28"/>
          <w:lang w:val="ru-RU"/>
        </w:rPr>
        <w:t>); - Температура повітря; - Відносна вологість; - Хмарність; - Фактична вихідна активна потужність ФЕС (авторегресивний компонент).</w:t>
      </w:r>
    </w:p>
    <w:p w14:paraId="3DDBE336" w14:textId="77777777" w:rsidR="004103B9" w:rsidRPr="0070589A" w:rsidRDefault="00000000">
      <w:pPr>
        <w:spacing w:after="120" w:line="360" w:lineRule="auto"/>
        <w:ind w:firstLine="720"/>
        <w:jc w:val="both"/>
        <w:rPr>
          <w:lang w:val="ru-RU"/>
        </w:rPr>
      </w:pPr>
      <w:r w:rsidRPr="0070589A">
        <w:rPr>
          <w:rFonts w:ascii="Times New Roman" w:hAnsi="Times New Roman"/>
          <w:color w:val="000000"/>
          <w:sz w:val="28"/>
          <w:lang w:val="ru-RU"/>
        </w:rPr>
        <w:t xml:space="preserve">Таким чином, вхідний тензор для кожного кроку навчання має розмірність [24  ×  7], а відповідним цільовим значенням </w:t>
      </w:r>
      <w:r>
        <w:rPr>
          <w:rFonts w:ascii="Times New Roman" w:hAnsi="Times New Roman"/>
          <w:i/>
          <w:color w:val="000000"/>
          <w:sz w:val="28"/>
        </w:rPr>
        <w:t>y</w:t>
      </w:r>
      <w:r w:rsidRPr="0070589A">
        <w:rPr>
          <w:rFonts w:ascii="Times New Roman" w:hAnsi="Times New Roman"/>
          <w:color w:val="000000"/>
          <w:sz w:val="28"/>
          <w:lang w:val="ru-RU"/>
        </w:rPr>
        <w:t xml:space="preserve"> є скалярна величина реальної генерації ФЕС у прогнозовану годину.</w:t>
      </w:r>
    </w:p>
    <w:p w14:paraId="0446FB9A" w14:textId="77777777" w:rsidR="003859CF" w:rsidRDefault="003859CF">
      <w:pPr>
        <w:spacing w:before="240" w:after="240" w:line="360" w:lineRule="auto"/>
        <w:rPr>
          <w:rFonts w:ascii="Times New Roman" w:hAnsi="Times New Roman"/>
          <w:b/>
          <w:color w:val="000000"/>
          <w:sz w:val="28"/>
          <w:lang w:val="ru-RU"/>
        </w:rPr>
      </w:pPr>
    </w:p>
    <w:p w14:paraId="4C409AF8" w14:textId="77777777" w:rsidR="003859CF" w:rsidRDefault="003859CF">
      <w:pPr>
        <w:spacing w:before="240" w:after="240" w:line="360" w:lineRule="auto"/>
        <w:rPr>
          <w:rFonts w:ascii="Times New Roman" w:hAnsi="Times New Roman"/>
          <w:b/>
          <w:color w:val="000000"/>
          <w:sz w:val="28"/>
          <w:lang w:val="ru-RU"/>
        </w:rPr>
      </w:pPr>
    </w:p>
    <w:p w14:paraId="37A868E8" w14:textId="322EE62A" w:rsidR="004103B9" w:rsidRPr="0070589A" w:rsidRDefault="00000000">
      <w:pPr>
        <w:spacing w:before="240" w:after="240" w:line="360" w:lineRule="auto"/>
        <w:rPr>
          <w:lang w:val="ru-RU"/>
        </w:rPr>
      </w:pPr>
      <w:r w:rsidRPr="0070589A">
        <w:rPr>
          <w:rFonts w:ascii="Times New Roman" w:hAnsi="Times New Roman"/>
          <w:b/>
          <w:color w:val="000000"/>
          <w:sz w:val="28"/>
          <w:lang w:val="ru-RU"/>
        </w:rPr>
        <w:lastRenderedPageBreak/>
        <w:t xml:space="preserve">3.2. Обґрунтування структури та параметрів моделі </w:t>
      </w:r>
      <w:r>
        <w:rPr>
          <w:rFonts w:ascii="Times New Roman" w:hAnsi="Times New Roman"/>
          <w:b/>
          <w:color w:val="000000"/>
          <w:sz w:val="28"/>
        </w:rPr>
        <w:t>CNN</w:t>
      </w:r>
      <w:r w:rsidRPr="0070589A">
        <w:rPr>
          <w:rFonts w:ascii="Times New Roman" w:hAnsi="Times New Roman"/>
          <w:b/>
          <w:color w:val="000000"/>
          <w:sz w:val="28"/>
          <w:lang w:val="ru-RU"/>
        </w:rPr>
        <w:t>-</w:t>
      </w:r>
      <w:r>
        <w:rPr>
          <w:rFonts w:ascii="Times New Roman" w:hAnsi="Times New Roman"/>
          <w:b/>
          <w:color w:val="000000"/>
          <w:sz w:val="28"/>
        </w:rPr>
        <w:t>LSTM</w:t>
      </w:r>
    </w:p>
    <w:p w14:paraId="52CD6166" w14:textId="77777777" w:rsidR="004103B9" w:rsidRPr="0070589A" w:rsidRDefault="00000000">
      <w:pPr>
        <w:spacing w:after="120" w:line="360" w:lineRule="auto"/>
        <w:ind w:firstLine="720"/>
        <w:jc w:val="both"/>
        <w:rPr>
          <w:lang w:val="ru-RU"/>
        </w:rPr>
      </w:pPr>
      <w:r w:rsidRPr="0070589A">
        <w:rPr>
          <w:rFonts w:ascii="Times New Roman" w:hAnsi="Times New Roman"/>
          <w:color w:val="000000"/>
          <w:sz w:val="28"/>
          <w:lang w:val="ru-RU"/>
        </w:rPr>
        <w:t xml:space="preserve">Гібридна модель </w:t>
      </w:r>
      <w:r>
        <w:rPr>
          <w:rFonts w:ascii="Times New Roman" w:hAnsi="Times New Roman"/>
          <w:color w:val="000000"/>
          <w:sz w:val="28"/>
        </w:rPr>
        <w:t>CNN</w:t>
      </w:r>
      <w:r w:rsidRPr="0070589A">
        <w:rPr>
          <w:rFonts w:ascii="Times New Roman" w:hAnsi="Times New Roman"/>
          <w:color w:val="000000"/>
          <w:sz w:val="28"/>
          <w:lang w:val="ru-RU"/>
        </w:rPr>
        <w:t>-</w:t>
      </w:r>
      <w:r>
        <w:rPr>
          <w:rFonts w:ascii="Times New Roman" w:hAnsi="Times New Roman"/>
          <w:color w:val="000000"/>
          <w:sz w:val="28"/>
        </w:rPr>
        <w:t>LSTM</w:t>
      </w:r>
      <w:r w:rsidRPr="0070589A">
        <w:rPr>
          <w:rFonts w:ascii="Times New Roman" w:hAnsi="Times New Roman"/>
          <w:color w:val="000000"/>
          <w:sz w:val="28"/>
          <w:lang w:val="ru-RU"/>
        </w:rPr>
        <w:t xml:space="preserve"> побудована з використанням функціонального </w:t>
      </w:r>
      <w:r>
        <w:rPr>
          <w:rFonts w:ascii="Times New Roman" w:hAnsi="Times New Roman"/>
          <w:color w:val="000000"/>
          <w:sz w:val="28"/>
        </w:rPr>
        <w:t>API</w:t>
      </w:r>
      <w:r w:rsidRPr="0070589A">
        <w:rPr>
          <w:rFonts w:ascii="Times New Roman" w:hAnsi="Times New Roman"/>
          <w:color w:val="000000"/>
          <w:sz w:val="28"/>
          <w:lang w:val="ru-RU"/>
        </w:rPr>
        <w:t xml:space="preserve"> бібліотеки </w:t>
      </w:r>
      <w:r>
        <w:rPr>
          <w:rFonts w:ascii="Times New Roman" w:hAnsi="Times New Roman"/>
          <w:color w:val="000000"/>
          <w:sz w:val="28"/>
        </w:rPr>
        <w:t>TensorFlow</w:t>
      </w:r>
      <w:r w:rsidRPr="0070589A">
        <w:rPr>
          <w:rFonts w:ascii="Times New Roman" w:hAnsi="Times New Roman"/>
          <w:color w:val="000000"/>
          <w:sz w:val="28"/>
          <w:lang w:val="ru-RU"/>
        </w:rPr>
        <w:t>/</w:t>
      </w:r>
      <w:proofErr w:type="spellStart"/>
      <w:r>
        <w:rPr>
          <w:rFonts w:ascii="Times New Roman" w:hAnsi="Times New Roman"/>
          <w:color w:val="000000"/>
          <w:sz w:val="28"/>
        </w:rPr>
        <w:t>Keras</w:t>
      </w:r>
      <w:proofErr w:type="spellEnd"/>
      <w:r w:rsidRPr="0070589A">
        <w:rPr>
          <w:rFonts w:ascii="Times New Roman" w:hAnsi="Times New Roman"/>
          <w:color w:val="000000"/>
          <w:sz w:val="28"/>
          <w:lang w:val="ru-RU"/>
        </w:rPr>
        <w:t xml:space="preserve">. Структура мережі розроблена таким чином, щоб спочатку виділити локальні просторово-метеорологічні зв'язки ознак за допомогою одновимірного згорткового шару, а потім передати отриману послідовність стиснутих ознак до рекурентного шару </w:t>
      </w:r>
      <w:r>
        <w:rPr>
          <w:rFonts w:ascii="Times New Roman" w:hAnsi="Times New Roman"/>
          <w:color w:val="000000"/>
          <w:sz w:val="28"/>
        </w:rPr>
        <w:t>LSTM</w:t>
      </w:r>
      <w:r w:rsidRPr="0070589A">
        <w:rPr>
          <w:rFonts w:ascii="Times New Roman" w:hAnsi="Times New Roman"/>
          <w:color w:val="000000"/>
          <w:sz w:val="28"/>
          <w:lang w:val="ru-RU"/>
        </w:rPr>
        <w:t xml:space="preserve"> для врахування добової динаміки.</w:t>
      </w:r>
    </w:p>
    <w:p w14:paraId="2C1E6D15" w14:textId="77777777" w:rsidR="004103B9" w:rsidRPr="0070589A" w:rsidRDefault="00000000">
      <w:pPr>
        <w:spacing w:after="120" w:line="360" w:lineRule="auto"/>
        <w:ind w:firstLine="720"/>
        <w:jc w:val="both"/>
        <w:rPr>
          <w:lang w:val="ru-RU"/>
        </w:rPr>
      </w:pPr>
      <w:r w:rsidRPr="0070589A">
        <w:rPr>
          <w:rFonts w:ascii="Times New Roman" w:hAnsi="Times New Roman"/>
          <w:color w:val="000000"/>
          <w:sz w:val="28"/>
          <w:lang w:val="ru-RU"/>
        </w:rPr>
        <w:t>Архітектура мережі складається з таких послідовних шарів:</w:t>
      </w:r>
    </w:p>
    <w:p w14:paraId="264B8F1B" w14:textId="77777777" w:rsidR="004103B9" w:rsidRPr="0070589A" w:rsidRDefault="00000000">
      <w:pPr>
        <w:pStyle w:val="ListNumber"/>
        <w:spacing w:after="60" w:line="360" w:lineRule="auto"/>
        <w:ind w:firstLine="0"/>
        <w:rPr>
          <w:lang w:val="ru-RU"/>
        </w:rPr>
      </w:pPr>
      <w:r w:rsidRPr="0070589A">
        <w:rPr>
          <w:rFonts w:ascii="Times New Roman" w:hAnsi="Times New Roman"/>
          <w:b/>
          <w:color w:val="000000"/>
          <w:sz w:val="28"/>
          <w:lang w:val="ru-RU"/>
        </w:rPr>
        <w:t>Вхідний шар (</w:t>
      </w:r>
      <w:r>
        <w:rPr>
          <w:rFonts w:ascii="Times New Roman" w:hAnsi="Times New Roman"/>
          <w:b/>
          <w:color w:val="000000"/>
          <w:sz w:val="28"/>
        </w:rPr>
        <w:t>Input</w:t>
      </w:r>
      <w:r w:rsidRPr="0070589A">
        <w:rPr>
          <w:rFonts w:ascii="Times New Roman" w:hAnsi="Times New Roman"/>
          <w:b/>
          <w:color w:val="000000"/>
          <w:sz w:val="28"/>
          <w:lang w:val="ru-RU"/>
        </w:rPr>
        <w:t xml:space="preserve"> </w:t>
      </w:r>
      <w:r>
        <w:rPr>
          <w:rFonts w:ascii="Times New Roman" w:hAnsi="Times New Roman"/>
          <w:b/>
          <w:color w:val="000000"/>
          <w:sz w:val="28"/>
        </w:rPr>
        <w:t>Layer</w:t>
      </w:r>
      <w:r w:rsidRPr="0070589A">
        <w:rPr>
          <w:rFonts w:ascii="Times New Roman" w:hAnsi="Times New Roman"/>
          <w:b/>
          <w:color w:val="000000"/>
          <w:sz w:val="28"/>
          <w:lang w:val="ru-RU"/>
        </w:rPr>
        <w:t>):</w:t>
      </w:r>
      <w:r w:rsidRPr="0070589A">
        <w:rPr>
          <w:rFonts w:ascii="Times New Roman" w:hAnsi="Times New Roman"/>
          <w:color w:val="000000"/>
          <w:sz w:val="28"/>
          <w:lang w:val="ru-RU"/>
        </w:rPr>
        <w:t xml:space="preserve"> Приймає тензор розмірністю [24  ×  7], де 24 — кількість годинних кроків в історичному вікні, а 7 — кількість вхідних числових ознак.</w:t>
      </w:r>
    </w:p>
    <w:p w14:paraId="3BBDB56F" w14:textId="77777777" w:rsidR="004103B9" w:rsidRPr="0070589A" w:rsidRDefault="00000000">
      <w:pPr>
        <w:pStyle w:val="ListNumber"/>
        <w:spacing w:after="60" w:line="360" w:lineRule="auto"/>
        <w:ind w:firstLine="0"/>
        <w:rPr>
          <w:lang w:val="ru-RU"/>
        </w:rPr>
      </w:pPr>
      <w:r w:rsidRPr="0070589A">
        <w:rPr>
          <w:rFonts w:ascii="Times New Roman" w:hAnsi="Times New Roman"/>
          <w:b/>
          <w:color w:val="000000"/>
          <w:sz w:val="28"/>
          <w:lang w:val="ru-RU"/>
        </w:rPr>
        <w:t>Згортковий шар (</w:t>
      </w:r>
      <w:r>
        <w:rPr>
          <w:rFonts w:ascii="Times New Roman" w:hAnsi="Times New Roman"/>
          <w:b/>
          <w:color w:val="000000"/>
          <w:sz w:val="28"/>
        </w:rPr>
        <w:t>Conv</w:t>
      </w:r>
      <w:r w:rsidRPr="0070589A">
        <w:rPr>
          <w:rFonts w:ascii="Times New Roman" w:hAnsi="Times New Roman"/>
          <w:b/>
          <w:color w:val="000000"/>
          <w:sz w:val="28"/>
          <w:lang w:val="ru-RU"/>
        </w:rPr>
        <w:t>1</w:t>
      </w:r>
      <w:r>
        <w:rPr>
          <w:rFonts w:ascii="Times New Roman" w:hAnsi="Times New Roman"/>
          <w:b/>
          <w:color w:val="000000"/>
          <w:sz w:val="28"/>
        </w:rPr>
        <w:t>D</w:t>
      </w:r>
      <w:r w:rsidRPr="0070589A">
        <w:rPr>
          <w:rFonts w:ascii="Times New Roman" w:hAnsi="Times New Roman"/>
          <w:b/>
          <w:color w:val="000000"/>
          <w:sz w:val="28"/>
          <w:lang w:val="ru-RU"/>
        </w:rPr>
        <w:t>):</w:t>
      </w:r>
      <w:r w:rsidRPr="0070589A">
        <w:rPr>
          <w:rFonts w:ascii="Times New Roman" w:hAnsi="Times New Roman"/>
          <w:color w:val="000000"/>
          <w:sz w:val="28"/>
          <w:lang w:val="ru-RU"/>
        </w:rPr>
        <w:t xml:space="preserve"> Містить $64</w:t>
      </w:r>
      <w:r w:rsidRPr="0070589A">
        <w:rPr>
          <w:rFonts w:ascii="Times New Roman" w:hAnsi="Times New Roman"/>
          <w:i/>
          <w:color w:val="000000"/>
          <w:sz w:val="28"/>
          <w:lang w:val="ru-RU"/>
        </w:rPr>
        <w:t>фільтри</w:t>
      </w:r>
      <w:r w:rsidRPr="0070589A">
        <w:rPr>
          <w:rFonts w:ascii="Times New Roman" w:hAnsi="Times New Roman"/>
          <w:color w:val="000000"/>
          <w:sz w:val="28"/>
          <w:lang w:val="ru-RU"/>
        </w:rPr>
        <w:t xml:space="preserve"> </w:t>
      </w:r>
      <w:r w:rsidRPr="0070589A">
        <w:rPr>
          <w:rFonts w:ascii="Times New Roman" w:hAnsi="Times New Roman"/>
          <w:i/>
          <w:color w:val="000000"/>
          <w:sz w:val="28"/>
          <w:lang w:val="ru-RU"/>
        </w:rPr>
        <w:t>з</w:t>
      </w:r>
      <w:r w:rsidRPr="0070589A">
        <w:rPr>
          <w:rFonts w:ascii="Times New Roman" w:hAnsi="Times New Roman"/>
          <w:color w:val="000000"/>
          <w:sz w:val="28"/>
          <w:lang w:val="ru-RU"/>
        </w:rPr>
        <w:t xml:space="preserve"> </w:t>
      </w:r>
      <w:r w:rsidRPr="0070589A">
        <w:rPr>
          <w:rFonts w:ascii="Times New Roman" w:hAnsi="Times New Roman"/>
          <w:i/>
          <w:color w:val="000000"/>
          <w:sz w:val="28"/>
          <w:lang w:val="ru-RU"/>
        </w:rPr>
        <w:t>розміром</w:t>
      </w:r>
      <w:r w:rsidRPr="0070589A">
        <w:rPr>
          <w:rFonts w:ascii="Times New Roman" w:hAnsi="Times New Roman"/>
          <w:color w:val="000000"/>
          <w:sz w:val="28"/>
          <w:lang w:val="ru-RU"/>
        </w:rPr>
        <w:t xml:space="preserve"> </w:t>
      </w:r>
      <w:r w:rsidRPr="0070589A">
        <w:rPr>
          <w:rFonts w:ascii="Times New Roman" w:hAnsi="Times New Roman"/>
          <w:i/>
          <w:color w:val="000000"/>
          <w:sz w:val="28"/>
          <w:lang w:val="ru-RU"/>
        </w:rPr>
        <w:t>ядра</w:t>
      </w:r>
      <w:r w:rsidRPr="0070589A">
        <w:rPr>
          <w:rFonts w:ascii="Times New Roman" w:hAnsi="Times New Roman"/>
          <w:color w:val="000000"/>
          <w:sz w:val="28"/>
          <w:lang w:val="ru-RU"/>
        </w:rPr>
        <w:t xml:space="preserve"> (</w:t>
      </w:r>
      <w:r>
        <w:rPr>
          <w:rFonts w:ascii="Times New Roman" w:hAnsi="Times New Roman"/>
          <w:i/>
          <w:color w:val="000000"/>
          <w:sz w:val="28"/>
        </w:rPr>
        <w:t>kernel</w:t>
      </w:r>
      <w:r w:rsidRPr="0070589A">
        <w:rPr>
          <w:rFonts w:ascii="Times New Roman" w:hAnsi="Times New Roman"/>
          <w:color w:val="000000"/>
          <w:sz w:val="28"/>
          <w:lang w:val="ru-RU"/>
        </w:rPr>
        <w:t xml:space="preserve"> </w:t>
      </w:r>
      <w:r>
        <w:rPr>
          <w:rFonts w:ascii="Times New Roman" w:hAnsi="Times New Roman"/>
          <w:i/>
          <w:color w:val="000000"/>
          <w:sz w:val="28"/>
        </w:rPr>
        <w:t>size</w:t>
      </w:r>
      <w:r w:rsidRPr="0070589A">
        <w:rPr>
          <w:rFonts w:ascii="Times New Roman" w:hAnsi="Times New Roman"/>
          <w:color w:val="000000"/>
          <w:sz w:val="28"/>
          <w:lang w:val="ru-RU"/>
        </w:rPr>
        <w:t>)</w:t>
      </w:r>
      <w:r>
        <w:rPr>
          <w:rFonts w:ascii="Times New Roman" w:hAnsi="Times New Roman"/>
          <w:color w:val="000000"/>
          <w:sz w:val="28"/>
        </w:rPr>
        <w:t>K</w:t>
      </w:r>
      <w:r w:rsidRPr="0070589A">
        <w:rPr>
          <w:rFonts w:ascii="Times New Roman" w:hAnsi="Times New Roman"/>
          <w:color w:val="000000"/>
          <w:sz w:val="28"/>
          <w:lang w:val="ru-RU"/>
        </w:rPr>
        <w:t xml:space="preserve">=3$ та функцією активації </w:t>
      </w:r>
      <w:proofErr w:type="spellStart"/>
      <w:r>
        <w:rPr>
          <w:rFonts w:ascii="Times New Roman" w:hAnsi="Times New Roman"/>
          <w:i/>
          <w:color w:val="000000"/>
          <w:sz w:val="28"/>
        </w:rPr>
        <w:t>ReLU</w:t>
      </w:r>
      <w:proofErr w:type="spellEnd"/>
      <w:r w:rsidRPr="0070589A">
        <w:rPr>
          <w:rFonts w:ascii="Times New Roman" w:hAnsi="Times New Roman"/>
          <w:color w:val="000000"/>
          <w:sz w:val="28"/>
          <w:lang w:val="ru-RU"/>
        </w:rPr>
        <w:t>. Використання параметру `</w:t>
      </w:r>
      <w:r>
        <w:rPr>
          <w:rFonts w:ascii="Times New Roman" w:hAnsi="Times New Roman"/>
          <w:color w:val="000000"/>
          <w:sz w:val="28"/>
        </w:rPr>
        <w:t>padding</w:t>
      </w:r>
      <w:r w:rsidRPr="0070589A">
        <w:rPr>
          <w:rFonts w:ascii="Times New Roman" w:hAnsi="Times New Roman"/>
          <w:color w:val="000000"/>
          <w:sz w:val="28"/>
          <w:lang w:val="ru-RU"/>
        </w:rPr>
        <w:t>="</w:t>
      </w:r>
      <w:r>
        <w:rPr>
          <w:rFonts w:ascii="Times New Roman" w:hAnsi="Times New Roman"/>
          <w:color w:val="000000"/>
          <w:sz w:val="28"/>
        </w:rPr>
        <w:t>same</w:t>
      </w:r>
      <w:r w:rsidRPr="0070589A">
        <w:rPr>
          <w:rFonts w:ascii="Times New Roman" w:hAnsi="Times New Roman"/>
          <w:color w:val="000000"/>
          <w:sz w:val="28"/>
          <w:lang w:val="ru-RU"/>
        </w:rPr>
        <w:t>"` забезпечує збереження часової розмірності послідовності на виході шару. Шар виконує первинне вилучення ознак, виявляючи локальні комбінації погодних факторів (наприклад, поєднання різкого падіння інсоляції із підвищенням вологості, що вказує на початок опадів).</w:t>
      </w:r>
    </w:p>
    <w:p w14:paraId="77E626C2" w14:textId="77777777" w:rsidR="004103B9" w:rsidRPr="0070589A" w:rsidRDefault="00000000">
      <w:pPr>
        <w:pStyle w:val="ListNumber"/>
        <w:spacing w:after="60" w:line="360" w:lineRule="auto"/>
        <w:ind w:firstLine="0"/>
        <w:rPr>
          <w:lang w:val="ru-RU"/>
        </w:rPr>
      </w:pPr>
      <w:r w:rsidRPr="0070589A">
        <w:rPr>
          <w:rFonts w:ascii="Times New Roman" w:hAnsi="Times New Roman"/>
          <w:b/>
          <w:color w:val="000000"/>
          <w:sz w:val="28"/>
          <w:lang w:val="ru-RU"/>
        </w:rPr>
        <w:t>Шар субдискретизації (</w:t>
      </w:r>
      <w:proofErr w:type="spellStart"/>
      <w:r>
        <w:rPr>
          <w:rFonts w:ascii="Times New Roman" w:hAnsi="Times New Roman"/>
          <w:b/>
          <w:color w:val="000000"/>
          <w:sz w:val="28"/>
        </w:rPr>
        <w:t>MaxPooling</w:t>
      </w:r>
      <w:proofErr w:type="spellEnd"/>
      <w:r w:rsidRPr="0070589A">
        <w:rPr>
          <w:rFonts w:ascii="Times New Roman" w:hAnsi="Times New Roman"/>
          <w:b/>
          <w:color w:val="000000"/>
          <w:sz w:val="28"/>
          <w:lang w:val="ru-RU"/>
        </w:rPr>
        <w:t>1</w:t>
      </w:r>
      <w:r>
        <w:rPr>
          <w:rFonts w:ascii="Times New Roman" w:hAnsi="Times New Roman"/>
          <w:b/>
          <w:color w:val="000000"/>
          <w:sz w:val="28"/>
        </w:rPr>
        <w:t>D</w:t>
      </w:r>
      <w:r w:rsidRPr="0070589A">
        <w:rPr>
          <w:rFonts w:ascii="Times New Roman" w:hAnsi="Times New Roman"/>
          <w:b/>
          <w:color w:val="000000"/>
          <w:sz w:val="28"/>
          <w:lang w:val="ru-RU"/>
        </w:rPr>
        <w:t>):</w:t>
      </w:r>
      <w:r w:rsidRPr="0070589A">
        <w:rPr>
          <w:rFonts w:ascii="Times New Roman" w:hAnsi="Times New Roman"/>
          <w:color w:val="000000"/>
          <w:sz w:val="28"/>
          <w:lang w:val="ru-RU"/>
        </w:rPr>
        <w:t xml:space="preserve"> Використовує вікно розміром $2</w:t>
      </w:r>
      <w:r w:rsidRPr="0070589A">
        <w:rPr>
          <w:rFonts w:ascii="Times New Roman" w:hAnsi="Times New Roman"/>
          <w:i/>
          <w:color w:val="000000"/>
          <w:sz w:val="28"/>
          <w:lang w:val="ru-RU"/>
        </w:rPr>
        <w:t>та</w:t>
      </w:r>
      <w:r w:rsidRPr="0070589A">
        <w:rPr>
          <w:rFonts w:ascii="Times New Roman" w:hAnsi="Times New Roman"/>
          <w:color w:val="000000"/>
          <w:sz w:val="28"/>
          <w:lang w:val="ru-RU"/>
        </w:rPr>
        <w:t xml:space="preserve"> </w:t>
      </w:r>
      <w:r w:rsidRPr="0070589A">
        <w:rPr>
          <w:rFonts w:ascii="Times New Roman" w:hAnsi="Times New Roman"/>
          <w:i/>
          <w:color w:val="000000"/>
          <w:sz w:val="28"/>
          <w:lang w:val="ru-RU"/>
        </w:rPr>
        <w:t>крок</w:t>
      </w:r>
      <w:r w:rsidRPr="0070589A">
        <w:rPr>
          <w:rFonts w:ascii="Times New Roman" w:hAnsi="Times New Roman"/>
          <w:color w:val="000000"/>
          <w:sz w:val="28"/>
          <w:lang w:val="ru-RU"/>
        </w:rPr>
        <w:t>2$ (</w:t>
      </w:r>
      <w:r>
        <w:rPr>
          <w:rFonts w:ascii="Times New Roman" w:hAnsi="Times New Roman"/>
          <w:color w:val="000000"/>
          <w:sz w:val="28"/>
        </w:rPr>
        <w:t>stride</w:t>
      </w:r>
      <w:r w:rsidRPr="0070589A">
        <w:rPr>
          <w:rFonts w:ascii="Times New Roman" w:hAnsi="Times New Roman"/>
          <w:color w:val="000000"/>
          <w:sz w:val="28"/>
          <w:lang w:val="ru-RU"/>
        </w:rPr>
        <w:t xml:space="preserve">=2). Шар зменшує часову розмірність вихідної послідовності вдвічі (з 24 до 12 кроків), залишаючи лише найважливіші ознаки. Це дозволяє суттєво зменшити кількість параметрів для наступного шару </w:t>
      </w:r>
      <w:r>
        <w:rPr>
          <w:rFonts w:ascii="Times New Roman" w:hAnsi="Times New Roman"/>
          <w:color w:val="000000"/>
          <w:sz w:val="28"/>
        </w:rPr>
        <w:t>LSTM</w:t>
      </w:r>
      <w:r w:rsidRPr="0070589A">
        <w:rPr>
          <w:rFonts w:ascii="Times New Roman" w:hAnsi="Times New Roman"/>
          <w:color w:val="000000"/>
          <w:sz w:val="28"/>
          <w:lang w:val="ru-RU"/>
        </w:rPr>
        <w:t>, знизити ризик перенавчання та забезпечити інваріантність моделі до невеликих часових зсувів у погодних явищах.</w:t>
      </w:r>
    </w:p>
    <w:p w14:paraId="5369CC99" w14:textId="77777777" w:rsidR="004103B9" w:rsidRPr="0070589A" w:rsidRDefault="00000000">
      <w:pPr>
        <w:pStyle w:val="ListNumber"/>
        <w:spacing w:after="60" w:line="360" w:lineRule="auto"/>
        <w:ind w:firstLine="0"/>
        <w:rPr>
          <w:lang w:val="ru-RU"/>
        </w:rPr>
      </w:pPr>
      <w:r w:rsidRPr="0070589A">
        <w:rPr>
          <w:rFonts w:ascii="Times New Roman" w:hAnsi="Times New Roman"/>
          <w:b/>
          <w:color w:val="000000"/>
          <w:sz w:val="28"/>
          <w:lang w:val="ru-RU"/>
        </w:rPr>
        <w:t>Рекурентний шар (</w:t>
      </w:r>
      <w:r>
        <w:rPr>
          <w:rFonts w:ascii="Times New Roman" w:hAnsi="Times New Roman"/>
          <w:b/>
          <w:color w:val="000000"/>
          <w:sz w:val="28"/>
        </w:rPr>
        <w:t>LSTM</w:t>
      </w:r>
      <w:r w:rsidRPr="0070589A">
        <w:rPr>
          <w:rFonts w:ascii="Times New Roman" w:hAnsi="Times New Roman"/>
          <w:b/>
          <w:color w:val="000000"/>
          <w:sz w:val="28"/>
          <w:lang w:val="ru-RU"/>
        </w:rPr>
        <w:t>):</w:t>
      </w:r>
      <w:r w:rsidRPr="0070589A">
        <w:rPr>
          <w:rFonts w:ascii="Times New Roman" w:hAnsi="Times New Roman"/>
          <w:color w:val="000000"/>
          <w:sz w:val="28"/>
          <w:lang w:val="ru-RU"/>
        </w:rPr>
        <w:t xml:space="preserve"> Складається з $50$ прихованих осередків </w:t>
      </w:r>
      <w:r>
        <w:rPr>
          <w:rFonts w:ascii="Times New Roman" w:hAnsi="Times New Roman"/>
          <w:color w:val="000000"/>
          <w:sz w:val="28"/>
        </w:rPr>
        <w:t>LSTM</w:t>
      </w:r>
      <w:r w:rsidRPr="0070589A">
        <w:rPr>
          <w:rFonts w:ascii="Times New Roman" w:hAnsi="Times New Roman"/>
          <w:color w:val="000000"/>
          <w:sz w:val="28"/>
          <w:lang w:val="ru-RU"/>
        </w:rPr>
        <w:t xml:space="preserve"> з функцією активації гіперболічного тангенсу (</w:t>
      </w:r>
      <w:r>
        <w:rPr>
          <w:rFonts w:ascii="Times New Roman" w:hAnsi="Times New Roman"/>
          <w:color w:val="000000"/>
          <w:sz w:val="28"/>
        </w:rPr>
        <w:t>tanh</w:t>
      </w:r>
      <w:r w:rsidRPr="0070589A">
        <w:rPr>
          <w:rFonts w:ascii="Times New Roman" w:hAnsi="Times New Roman"/>
          <w:color w:val="000000"/>
          <w:sz w:val="28"/>
          <w:lang w:val="ru-RU"/>
        </w:rPr>
        <w:t>). Параметр `</w:t>
      </w:r>
      <w:r>
        <w:rPr>
          <w:rFonts w:ascii="Times New Roman" w:hAnsi="Times New Roman"/>
          <w:color w:val="000000"/>
          <w:sz w:val="28"/>
        </w:rPr>
        <w:t>return</w:t>
      </w:r>
      <w:r w:rsidRPr="0070589A">
        <w:rPr>
          <w:rFonts w:ascii="Times New Roman" w:hAnsi="Times New Roman"/>
          <w:color w:val="000000"/>
          <w:sz w:val="28"/>
          <w:lang w:val="ru-RU"/>
        </w:rPr>
        <w:t>_</w:t>
      </w:r>
      <w:r>
        <w:rPr>
          <w:rFonts w:ascii="Times New Roman" w:hAnsi="Times New Roman"/>
          <w:color w:val="000000"/>
          <w:sz w:val="28"/>
        </w:rPr>
        <w:t>sequences</w:t>
      </w:r>
      <w:r w:rsidRPr="0070589A">
        <w:rPr>
          <w:rFonts w:ascii="Times New Roman" w:hAnsi="Times New Roman"/>
          <w:color w:val="000000"/>
          <w:sz w:val="28"/>
          <w:lang w:val="ru-RU"/>
        </w:rPr>
        <w:t>=</w:t>
      </w:r>
      <w:r>
        <w:rPr>
          <w:rFonts w:ascii="Times New Roman" w:hAnsi="Times New Roman"/>
          <w:color w:val="000000"/>
          <w:sz w:val="28"/>
        </w:rPr>
        <w:t>False</w:t>
      </w:r>
      <w:r w:rsidRPr="0070589A">
        <w:rPr>
          <w:rFonts w:ascii="Times New Roman" w:hAnsi="Times New Roman"/>
          <w:color w:val="000000"/>
          <w:sz w:val="28"/>
          <w:lang w:val="ru-RU"/>
        </w:rPr>
        <w:t xml:space="preserve">` вказує на те, що шар повертає прихований стан лише для останнього часового кроку стиснутої послідовності. Цей шар інтегрує </w:t>
      </w:r>
      <w:r w:rsidRPr="0070589A">
        <w:rPr>
          <w:rFonts w:ascii="Times New Roman" w:hAnsi="Times New Roman"/>
          <w:color w:val="000000"/>
          <w:sz w:val="28"/>
          <w:lang w:val="ru-RU"/>
        </w:rPr>
        <w:lastRenderedPageBreak/>
        <w:t>інформацію про передісторію за добу, відстежуючи загальний характер дня (наприклад, чи є день хмарним, чи спостерігається стійкий сонячний профіль).</w:t>
      </w:r>
    </w:p>
    <w:p w14:paraId="1CDAE79F" w14:textId="77777777" w:rsidR="004103B9" w:rsidRPr="0070589A" w:rsidRDefault="00000000">
      <w:pPr>
        <w:pStyle w:val="ListNumber"/>
        <w:spacing w:after="60" w:line="360" w:lineRule="auto"/>
        <w:ind w:firstLine="0"/>
        <w:rPr>
          <w:lang w:val="ru-RU"/>
        </w:rPr>
      </w:pPr>
      <w:r w:rsidRPr="0070589A">
        <w:rPr>
          <w:rFonts w:ascii="Times New Roman" w:hAnsi="Times New Roman"/>
          <w:b/>
          <w:color w:val="000000"/>
          <w:sz w:val="28"/>
          <w:lang w:val="ru-RU"/>
        </w:rPr>
        <w:t>Шар регуляризації (</w:t>
      </w:r>
      <w:r>
        <w:rPr>
          <w:rFonts w:ascii="Times New Roman" w:hAnsi="Times New Roman"/>
          <w:b/>
          <w:color w:val="000000"/>
          <w:sz w:val="28"/>
        </w:rPr>
        <w:t>Dropout</w:t>
      </w:r>
      <w:r w:rsidRPr="0070589A">
        <w:rPr>
          <w:rFonts w:ascii="Times New Roman" w:hAnsi="Times New Roman"/>
          <w:b/>
          <w:color w:val="000000"/>
          <w:sz w:val="28"/>
          <w:lang w:val="ru-RU"/>
        </w:rPr>
        <w:t>):</w:t>
      </w:r>
      <w:r w:rsidRPr="0070589A">
        <w:rPr>
          <w:rFonts w:ascii="Times New Roman" w:hAnsi="Times New Roman"/>
          <w:color w:val="000000"/>
          <w:sz w:val="28"/>
          <w:lang w:val="ru-RU"/>
        </w:rPr>
        <w:t xml:space="preserve"> Встановлено коефіцієнт викиду $0.2$. Під час кожного кроку навчання випадковим чином вимикається 20% зв'язків між шаром </w:t>
      </w:r>
      <w:r>
        <w:rPr>
          <w:rFonts w:ascii="Times New Roman" w:hAnsi="Times New Roman"/>
          <w:color w:val="000000"/>
          <w:sz w:val="28"/>
        </w:rPr>
        <w:t>LSTM</w:t>
      </w:r>
      <w:r w:rsidRPr="0070589A">
        <w:rPr>
          <w:rFonts w:ascii="Times New Roman" w:hAnsi="Times New Roman"/>
          <w:color w:val="000000"/>
          <w:sz w:val="28"/>
          <w:lang w:val="ru-RU"/>
        </w:rPr>
        <w:t xml:space="preserve"> та повнозв'язним шаром. Це змушує нейромережу формувати надлишкові представлення знань та запобігає її адаптації під конкретні шуми у навчальному наборі даних.</w:t>
      </w:r>
    </w:p>
    <w:p w14:paraId="14F470AB" w14:textId="77777777" w:rsidR="004103B9" w:rsidRPr="0070589A" w:rsidRDefault="00000000">
      <w:pPr>
        <w:pStyle w:val="ListNumber"/>
        <w:spacing w:after="60" w:line="360" w:lineRule="auto"/>
        <w:ind w:firstLine="0"/>
        <w:rPr>
          <w:lang w:val="ru-RU"/>
        </w:rPr>
      </w:pPr>
      <w:r w:rsidRPr="0070589A">
        <w:rPr>
          <w:rFonts w:ascii="Times New Roman" w:hAnsi="Times New Roman"/>
          <w:b/>
          <w:color w:val="000000"/>
          <w:sz w:val="28"/>
          <w:lang w:val="ru-RU"/>
        </w:rPr>
        <w:t>Повнозв'язний шар (</w:t>
      </w:r>
      <w:r>
        <w:rPr>
          <w:rFonts w:ascii="Times New Roman" w:hAnsi="Times New Roman"/>
          <w:b/>
          <w:color w:val="000000"/>
          <w:sz w:val="28"/>
        </w:rPr>
        <w:t>Dense</w:t>
      </w:r>
      <w:r w:rsidRPr="0070589A">
        <w:rPr>
          <w:rFonts w:ascii="Times New Roman" w:hAnsi="Times New Roman"/>
          <w:b/>
          <w:color w:val="000000"/>
          <w:sz w:val="28"/>
          <w:lang w:val="ru-RU"/>
        </w:rPr>
        <w:t>):</w:t>
      </w:r>
      <w:r w:rsidRPr="0070589A">
        <w:rPr>
          <w:rFonts w:ascii="Times New Roman" w:hAnsi="Times New Roman"/>
          <w:color w:val="000000"/>
          <w:sz w:val="28"/>
          <w:lang w:val="ru-RU"/>
        </w:rPr>
        <w:t xml:space="preserve"> Складається з $32</w:t>
      </w:r>
      <w:r w:rsidRPr="0070589A">
        <w:rPr>
          <w:rFonts w:ascii="Times New Roman" w:hAnsi="Times New Roman"/>
          <w:i/>
          <w:color w:val="000000"/>
          <w:sz w:val="28"/>
          <w:lang w:val="ru-RU"/>
        </w:rPr>
        <w:t>нейронів</w:t>
      </w:r>
      <w:r w:rsidRPr="0070589A">
        <w:rPr>
          <w:rFonts w:ascii="Times New Roman" w:hAnsi="Times New Roman"/>
          <w:color w:val="000000"/>
          <w:sz w:val="28"/>
          <w:lang w:val="ru-RU"/>
        </w:rPr>
        <w:t xml:space="preserve"> </w:t>
      </w:r>
      <w:r w:rsidRPr="0070589A">
        <w:rPr>
          <w:rFonts w:ascii="Times New Roman" w:hAnsi="Times New Roman"/>
          <w:i/>
          <w:color w:val="000000"/>
          <w:sz w:val="28"/>
          <w:lang w:val="ru-RU"/>
        </w:rPr>
        <w:t>з</w:t>
      </w:r>
      <w:r w:rsidRPr="0070589A">
        <w:rPr>
          <w:rFonts w:ascii="Times New Roman" w:hAnsi="Times New Roman"/>
          <w:color w:val="000000"/>
          <w:sz w:val="28"/>
          <w:lang w:val="ru-RU"/>
        </w:rPr>
        <w:t xml:space="preserve"> </w:t>
      </w:r>
      <w:r w:rsidRPr="0070589A">
        <w:rPr>
          <w:rFonts w:ascii="Times New Roman" w:hAnsi="Times New Roman"/>
          <w:i/>
          <w:color w:val="000000"/>
          <w:sz w:val="28"/>
          <w:lang w:val="ru-RU"/>
        </w:rPr>
        <w:t>активацією</w:t>
      </w:r>
      <w:proofErr w:type="spellStart"/>
      <w:r>
        <w:rPr>
          <w:rFonts w:ascii="Times New Roman" w:hAnsi="Times New Roman"/>
          <w:color w:val="000000"/>
          <w:sz w:val="28"/>
        </w:rPr>
        <w:t>ReLU</w:t>
      </w:r>
      <w:proofErr w:type="spellEnd"/>
      <w:r w:rsidRPr="0070589A">
        <w:rPr>
          <w:rFonts w:ascii="Times New Roman" w:hAnsi="Times New Roman"/>
          <w:color w:val="000000"/>
          <w:sz w:val="28"/>
          <w:lang w:val="ru-RU"/>
        </w:rPr>
        <w:t>$. Шар виконує нелінійне об'єднання виділених рекурентних ознак перед фінальним виходом.</w:t>
      </w:r>
    </w:p>
    <w:p w14:paraId="0093028D" w14:textId="77777777" w:rsidR="004103B9" w:rsidRPr="0070589A" w:rsidRDefault="00000000">
      <w:pPr>
        <w:pStyle w:val="ListNumber"/>
        <w:spacing w:after="60" w:line="360" w:lineRule="auto"/>
        <w:ind w:firstLine="0"/>
        <w:rPr>
          <w:lang w:val="ru-RU"/>
        </w:rPr>
      </w:pPr>
      <w:r w:rsidRPr="0070589A">
        <w:rPr>
          <w:rFonts w:ascii="Times New Roman" w:hAnsi="Times New Roman"/>
          <w:b/>
          <w:color w:val="000000"/>
          <w:sz w:val="28"/>
          <w:lang w:val="ru-RU"/>
        </w:rPr>
        <w:t>Вихідний шар (</w:t>
      </w:r>
      <w:r>
        <w:rPr>
          <w:rFonts w:ascii="Times New Roman" w:hAnsi="Times New Roman"/>
          <w:b/>
          <w:color w:val="000000"/>
          <w:sz w:val="28"/>
        </w:rPr>
        <w:t>Dense</w:t>
      </w:r>
      <w:r w:rsidRPr="0070589A">
        <w:rPr>
          <w:rFonts w:ascii="Times New Roman" w:hAnsi="Times New Roman"/>
          <w:b/>
          <w:color w:val="000000"/>
          <w:sz w:val="28"/>
          <w:lang w:val="ru-RU"/>
        </w:rPr>
        <w:t xml:space="preserve"> </w:t>
      </w:r>
      <w:r>
        <w:rPr>
          <w:rFonts w:ascii="Times New Roman" w:hAnsi="Times New Roman"/>
          <w:b/>
          <w:color w:val="000000"/>
          <w:sz w:val="28"/>
        </w:rPr>
        <w:t>Output</w:t>
      </w:r>
      <w:r w:rsidRPr="0070589A">
        <w:rPr>
          <w:rFonts w:ascii="Times New Roman" w:hAnsi="Times New Roman"/>
          <w:b/>
          <w:color w:val="000000"/>
          <w:sz w:val="28"/>
          <w:lang w:val="ru-RU"/>
        </w:rPr>
        <w:t>):</w:t>
      </w:r>
      <w:r w:rsidRPr="0070589A">
        <w:rPr>
          <w:rFonts w:ascii="Times New Roman" w:hAnsi="Times New Roman"/>
          <w:color w:val="000000"/>
          <w:sz w:val="28"/>
          <w:lang w:val="ru-RU"/>
        </w:rPr>
        <w:t xml:space="preserve"> Складається з $1$ нейрона з лінійною функцією активації, що генерує одне скалярне значення — прогнозовану нормалізовану потужність ФЕС на наступну годину.</w:t>
      </w:r>
    </w:p>
    <w:p w14:paraId="22D59811" w14:textId="77777777" w:rsidR="004103B9" w:rsidRPr="0070589A" w:rsidRDefault="00000000">
      <w:pPr>
        <w:spacing w:after="120" w:line="360" w:lineRule="auto"/>
        <w:ind w:firstLine="720"/>
        <w:jc w:val="both"/>
        <w:rPr>
          <w:lang w:val="ru-RU"/>
        </w:rPr>
      </w:pPr>
      <w:r w:rsidRPr="0070589A">
        <w:rPr>
          <w:rFonts w:ascii="Times New Roman" w:hAnsi="Times New Roman"/>
          <w:color w:val="000000"/>
          <w:sz w:val="28"/>
          <w:lang w:val="ru-RU"/>
        </w:rPr>
        <w:t xml:space="preserve">Для навчання моделі вибрано оптимізатор </w:t>
      </w:r>
      <w:r>
        <w:rPr>
          <w:rFonts w:ascii="Times New Roman" w:hAnsi="Times New Roman"/>
          <w:b/>
          <w:color w:val="000000"/>
          <w:sz w:val="28"/>
        </w:rPr>
        <w:t>Adam</w:t>
      </w:r>
      <w:r w:rsidRPr="0070589A">
        <w:rPr>
          <w:rFonts w:ascii="Times New Roman" w:hAnsi="Times New Roman"/>
          <w:color w:val="000000"/>
          <w:sz w:val="28"/>
          <w:lang w:val="ru-RU"/>
        </w:rPr>
        <w:t xml:space="preserve"> зі швидкістю навчання </w:t>
      </w:r>
      <w:r>
        <w:rPr>
          <w:rFonts w:ascii="Times New Roman" w:hAnsi="Times New Roman"/>
          <w:i/>
          <w:color w:val="000000"/>
          <w:sz w:val="28"/>
        </w:rPr>
        <w:t>η</w:t>
      </w:r>
      <w:r w:rsidRPr="0070589A">
        <w:rPr>
          <w:rFonts w:ascii="Times New Roman" w:hAnsi="Times New Roman"/>
          <w:color w:val="000000"/>
          <w:sz w:val="28"/>
          <w:lang w:val="ru-RU"/>
        </w:rPr>
        <w:t xml:space="preserve"> = 0.001, який є стандартом для глибоких нейромереж завдяки адаптивному регулюванню кроку навчання для кожного параметра. Функцією втрат є середня квадратична помилка (</w:t>
      </w:r>
      <w:r>
        <w:rPr>
          <w:rFonts w:ascii="Times New Roman" w:hAnsi="Times New Roman"/>
          <w:color w:val="000000"/>
          <w:sz w:val="28"/>
        </w:rPr>
        <w:t>Mean</w:t>
      </w:r>
      <w:r w:rsidRPr="0070589A">
        <w:rPr>
          <w:rFonts w:ascii="Times New Roman" w:hAnsi="Times New Roman"/>
          <w:color w:val="000000"/>
          <w:sz w:val="28"/>
          <w:lang w:val="ru-RU"/>
        </w:rPr>
        <w:t xml:space="preserve"> </w:t>
      </w:r>
      <w:r>
        <w:rPr>
          <w:rFonts w:ascii="Times New Roman" w:hAnsi="Times New Roman"/>
          <w:color w:val="000000"/>
          <w:sz w:val="28"/>
        </w:rPr>
        <w:t>Squared</w:t>
      </w:r>
      <w:r w:rsidRPr="0070589A">
        <w:rPr>
          <w:rFonts w:ascii="Times New Roman" w:hAnsi="Times New Roman"/>
          <w:color w:val="000000"/>
          <w:sz w:val="28"/>
          <w:lang w:val="ru-RU"/>
        </w:rPr>
        <w:t xml:space="preserve"> </w:t>
      </w:r>
      <w:r>
        <w:rPr>
          <w:rFonts w:ascii="Times New Roman" w:hAnsi="Times New Roman"/>
          <w:color w:val="000000"/>
          <w:sz w:val="28"/>
        </w:rPr>
        <w:t>Error</w:t>
      </w:r>
      <w:r w:rsidRPr="0070589A">
        <w:rPr>
          <w:rFonts w:ascii="Times New Roman" w:hAnsi="Times New Roman"/>
          <w:color w:val="000000"/>
          <w:sz w:val="28"/>
          <w:lang w:val="ru-RU"/>
        </w:rPr>
        <w:t xml:space="preserve">, </w:t>
      </w:r>
      <w:r>
        <w:rPr>
          <w:rFonts w:ascii="Times New Roman" w:hAnsi="Times New Roman"/>
          <w:color w:val="000000"/>
          <w:sz w:val="28"/>
        </w:rPr>
        <w:t>MSE</w:t>
      </w:r>
      <w:r w:rsidRPr="0070589A">
        <w:rPr>
          <w:rFonts w:ascii="Times New Roman" w:hAnsi="Times New Roman"/>
          <w:color w:val="000000"/>
          <w:sz w:val="28"/>
          <w:lang w:val="ru-RU"/>
        </w:rPr>
        <w:t>), яка сильніше штрафує модель за великі відхилення від фактичних значень, що важливо для енергосистеми (де раптові значні помилки прогнозу є найбільш критичними для балансування).</w:t>
      </w:r>
    </w:p>
    <w:p w14:paraId="77378A88" w14:textId="77777777" w:rsidR="004103B9" w:rsidRPr="0070589A" w:rsidRDefault="00000000">
      <w:pPr>
        <w:spacing w:before="240" w:after="240" w:line="360" w:lineRule="auto"/>
        <w:rPr>
          <w:lang w:val="ru-RU"/>
        </w:rPr>
      </w:pPr>
      <w:r w:rsidRPr="0070589A">
        <w:rPr>
          <w:rFonts w:ascii="Times New Roman" w:hAnsi="Times New Roman"/>
          <w:b/>
          <w:color w:val="000000"/>
          <w:sz w:val="28"/>
          <w:lang w:val="ru-RU"/>
        </w:rPr>
        <w:t>3.3. Критерії оцінки точності прогнозування (Метрики)</w:t>
      </w:r>
    </w:p>
    <w:p w14:paraId="28CA7E41" w14:textId="77777777" w:rsidR="004103B9" w:rsidRPr="0070589A" w:rsidRDefault="00000000">
      <w:pPr>
        <w:spacing w:after="120" w:line="360" w:lineRule="auto"/>
        <w:ind w:firstLine="720"/>
        <w:jc w:val="both"/>
        <w:rPr>
          <w:lang w:val="ru-RU"/>
        </w:rPr>
      </w:pPr>
      <w:r w:rsidRPr="0070589A">
        <w:rPr>
          <w:rFonts w:ascii="Times New Roman" w:hAnsi="Times New Roman"/>
          <w:color w:val="000000"/>
          <w:sz w:val="28"/>
          <w:lang w:val="ru-RU"/>
        </w:rPr>
        <w:t xml:space="preserve">Для всебічної кількісної оцінки точності розробленої гібридної моделі </w:t>
      </w:r>
      <w:r>
        <w:rPr>
          <w:rFonts w:ascii="Times New Roman" w:hAnsi="Times New Roman"/>
          <w:color w:val="000000"/>
          <w:sz w:val="28"/>
        </w:rPr>
        <w:t>CNN</w:t>
      </w:r>
      <w:r w:rsidRPr="0070589A">
        <w:rPr>
          <w:rFonts w:ascii="Times New Roman" w:hAnsi="Times New Roman"/>
          <w:color w:val="000000"/>
          <w:sz w:val="28"/>
          <w:lang w:val="ru-RU"/>
        </w:rPr>
        <w:t>-</w:t>
      </w:r>
      <w:r>
        <w:rPr>
          <w:rFonts w:ascii="Times New Roman" w:hAnsi="Times New Roman"/>
          <w:color w:val="000000"/>
          <w:sz w:val="28"/>
        </w:rPr>
        <w:t>LSTM</w:t>
      </w:r>
      <w:r w:rsidRPr="0070589A">
        <w:rPr>
          <w:rFonts w:ascii="Times New Roman" w:hAnsi="Times New Roman"/>
          <w:color w:val="000000"/>
          <w:sz w:val="28"/>
          <w:lang w:val="ru-RU"/>
        </w:rPr>
        <w:t xml:space="preserve"> та її порівняння з іншими базовими підходами застосовується комплекс із трьох статистичних метрик: </w:t>
      </w:r>
      <w:r>
        <w:rPr>
          <w:rFonts w:ascii="Times New Roman" w:hAnsi="Times New Roman"/>
          <w:color w:val="000000"/>
          <w:sz w:val="28"/>
        </w:rPr>
        <w:t>MAE</w:t>
      </w:r>
      <w:r w:rsidRPr="0070589A">
        <w:rPr>
          <w:rFonts w:ascii="Times New Roman" w:hAnsi="Times New Roman"/>
          <w:color w:val="000000"/>
          <w:sz w:val="28"/>
          <w:lang w:val="ru-RU"/>
        </w:rPr>
        <w:t xml:space="preserve">, </w:t>
      </w:r>
      <w:r>
        <w:rPr>
          <w:rFonts w:ascii="Times New Roman" w:hAnsi="Times New Roman"/>
          <w:color w:val="000000"/>
          <w:sz w:val="28"/>
        </w:rPr>
        <w:t>RMSE</w:t>
      </w:r>
      <w:r w:rsidRPr="0070589A">
        <w:rPr>
          <w:rFonts w:ascii="Times New Roman" w:hAnsi="Times New Roman"/>
          <w:color w:val="000000"/>
          <w:sz w:val="28"/>
          <w:lang w:val="ru-RU"/>
        </w:rPr>
        <w:t xml:space="preserve"> та </w:t>
      </w:r>
      <w:r>
        <w:rPr>
          <w:rFonts w:ascii="Times New Roman" w:hAnsi="Times New Roman"/>
          <w:color w:val="000000"/>
          <w:sz w:val="28"/>
        </w:rPr>
        <w:t>MAPE</w:t>
      </w:r>
      <w:r w:rsidRPr="0070589A">
        <w:rPr>
          <w:rFonts w:ascii="Times New Roman" w:hAnsi="Times New Roman"/>
          <w:color w:val="000000"/>
          <w:sz w:val="28"/>
          <w:lang w:val="ru-RU"/>
        </w:rPr>
        <w:t>.</w:t>
      </w:r>
    </w:p>
    <w:p w14:paraId="7B5A42A0" w14:textId="77777777" w:rsidR="004103B9" w:rsidRDefault="00000000">
      <w:pPr>
        <w:pStyle w:val="ListNumber"/>
        <w:spacing w:after="60" w:line="360" w:lineRule="auto"/>
        <w:ind w:firstLine="0"/>
      </w:pPr>
      <w:proofErr w:type="spellStart"/>
      <w:r>
        <w:rPr>
          <w:rFonts w:ascii="Times New Roman" w:hAnsi="Times New Roman"/>
          <w:b/>
          <w:color w:val="000000"/>
          <w:sz w:val="28"/>
        </w:rPr>
        <w:t>Середня</w:t>
      </w:r>
      <w:proofErr w:type="spellEnd"/>
      <w:r>
        <w:rPr>
          <w:rFonts w:ascii="Times New Roman" w:hAnsi="Times New Roman"/>
          <w:b/>
          <w:color w:val="000000"/>
          <w:sz w:val="28"/>
        </w:rPr>
        <w:t xml:space="preserve"> </w:t>
      </w:r>
      <w:proofErr w:type="spellStart"/>
      <w:r>
        <w:rPr>
          <w:rFonts w:ascii="Times New Roman" w:hAnsi="Times New Roman"/>
          <w:b/>
          <w:color w:val="000000"/>
          <w:sz w:val="28"/>
        </w:rPr>
        <w:t>абсолютна</w:t>
      </w:r>
      <w:proofErr w:type="spellEnd"/>
      <w:r>
        <w:rPr>
          <w:rFonts w:ascii="Times New Roman" w:hAnsi="Times New Roman"/>
          <w:b/>
          <w:color w:val="000000"/>
          <w:sz w:val="28"/>
        </w:rPr>
        <w:t xml:space="preserve"> </w:t>
      </w:r>
      <w:proofErr w:type="spellStart"/>
      <w:r>
        <w:rPr>
          <w:rFonts w:ascii="Times New Roman" w:hAnsi="Times New Roman"/>
          <w:b/>
          <w:color w:val="000000"/>
          <w:sz w:val="28"/>
        </w:rPr>
        <w:t>помилка</w:t>
      </w:r>
      <w:proofErr w:type="spellEnd"/>
      <w:r>
        <w:rPr>
          <w:rFonts w:ascii="Times New Roman" w:hAnsi="Times New Roman"/>
          <w:b/>
          <w:color w:val="000000"/>
          <w:sz w:val="28"/>
        </w:rPr>
        <w:t xml:space="preserve"> (Mean Absolute Error, MAE):</w:t>
      </w:r>
    </w:p>
    <w:p w14:paraId="50BAEB1C" w14:textId="77777777" w:rsidR="004103B9" w:rsidRDefault="00000000">
      <w:pPr>
        <w:tabs>
          <w:tab w:val="center" w:pos="4824"/>
          <w:tab w:val="right" w:pos="9648"/>
        </w:tabs>
        <w:spacing w:before="120" w:after="120" w:line="360" w:lineRule="auto"/>
      </w:pPr>
      <w:r>
        <w:tab/>
      </w:r>
      <w:r>
        <w:rPr>
          <w:rFonts w:ascii="Times New Roman" w:hAnsi="Times New Roman"/>
          <w:color w:val="000000"/>
          <w:sz w:val="28"/>
        </w:rPr>
        <w:t>MAE = 1/</w:t>
      </w:r>
      <w:r>
        <w:rPr>
          <w:rFonts w:ascii="Times New Roman" w:hAnsi="Times New Roman"/>
          <w:i/>
          <w:color w:val="000000"/>
          <w:sz w:val="28"/>
        </w:rPr>
        <w:t>n</w:t>
      </w:r>
      <w:r>
        <w:rPr>
          <w:rFonts w:ascii="Times New Roman" w:hAnsi="Times New Roman"/>
          <w:color w:val="000000"/>
          <w:sz w:val="28"/>
        </w:rPr>
        <w:t xml:space="preserve"> ∑</w:t>
      </w:r>
      <w:r>
        <w:rPr>
          <w:rFonts w:ascii="Times New Roman" w:hAnsi="Times New Roman"/>
          <w:i/>
          <w:color w:val="000000"/>
          <w:sz w:val="28"/>
          <w:vertAlign w:val="subscript"/>
        </w:rPr>
        <w:t>i</w:t>
      </w:r>
      <w:r>
        <w:rPr>
          <w:rFonts w:ascii="Times New Roman" w:hAnsi="Times New Roman"/>
          <w:color w:val="000000"/>
          <w:sz w:val="28"/>
          <w:vertAlign w:val="subscript"/>
        </w:rPr>
        <w:t>=1</w:t>
      </w:r>
      <w:r>
        <w:rPr>
          <w:rFonts w:ascii="Times New Roman" w:hAnsi="Times New Roman"/>
          <w:i/>
          <w:color w:val="000000"/>
          <w:sz w:val="28"/>
          <w:vertAlign w:val="superscript"/>
        </w:rPr>
        <w:t>n</w:t>
      </w:r>
      <w:r>
        <w:rPr>
          <w:rFonts w:ascii="Times New Roman" w:hAnsi="Times New Roman"/>
          <w:color w:val="000000"/>
          <w:sz w:val="28"/>
        </w:rPr>
        <w:t xml:space="preserve"> |</w:t>
      </w:r>
      <w:r>
        <w:rPr>
          <w:rFonts w:ascii="Times New Roman" w:hAnsi="Times New Roman"/>
          <w:i/>
          <w:color w:val="000000"/>
          <w:sz w:val="28"/>
        </w:rPr>
        <w:t>y</w:t>
      </w:r>
      <w:r>
        <w:rPr>
          <w:rFonts w:ascii="Times New Roman" w:hAnsi="Times New Roman"/>
          <w:i/>
          <w:color w:val="000000"/>
          <w:sz w:val="28"/>
          <w:vertAlign w:val="subscript"/>
        </w:rPr>
        <w:t>i</w:t>
      </w:r>
      <w:r>
        <w:rPr>
          <w:rFonts w:ascii="Times New Roman" w:hAnsi="Times New Roman"/>
          <w:color w:val="000000"/>
          <w:sz w:val="28"/>
        </w:rPr>
        <w:t xml:space="preserve"> - </w:t>
      </w:r>
      <w:r>
        <w:rPr>
          <w:rFonts w:ascii="Times New Roman" w:hAnsi="Times New Roman"/>
          <w:i/>
          <w:color w:val="000000"/>
          <w:sz w:val="28"/>
        </w:rPr>
        <w:t>y</w:t>
      </w:r>
      <w:r>
        <w:rPr>
          <w:rFonts w:ascii="Times New Roman" w:hAnsi="Times New Roman"/>
          <w:color w:val="000000"/>
          <w:sz w:val="28"/>
        </w:rPr>
        <w:t>̂</w:t>
      </w:r>
      <w:r>
        <w:rPr>
          <w:rFonts w:ascii="Times New Roman" w:hAnsi="Times New Roman"/>
          <w:i/>
          <w:color w:val="000000"/>
          <w:sz w:val="28"/>
          <w:vertAlign w:val="subscript"/>
        </w:rPr>
        <w:t>i</w:t>
      </w:r>
      <w:r>
        <w:rPr>
          <w:rFonts w:ascii="Times New Roman" w:hAnsi="Times New Roman"/>
          <w:color w:val="000000"/>
          <w:sz w:val="28"/>
        </w:rPr>
        <w:t>|</w:t>
      </w:r>
      <w:r>
        <w:tab/>
      </w:r>
      <w:r>
        <w:rPr>
          <w:rFonts w:ascii="Times New Roman" w:hAnsi="Times New Roman"/>
          <w:color w:val="000000"/>
          <w:sz w:val="28"/>
        </w:rPr>
        <w:t>(3.2)</w:t>
      </w:r>
    </w:p>
    <w:p w14:paraId="2DDA7C19" w14:textId="77777777" w:rsidR="004103B9" w:rsidRPr="0070589A" w:rsidRDefault="00000000">
      <w:pPr>
        <w:spacing w:after="120" w:line="360" w:lineRule="auto"/>
        <w:ind w:firstLine="720"/>
        <w:jc w:val="both"/>
        <w:rPr>
          <w:lang w:val="ru-RU"/>
        </w:rPr>
      </w:pPr>
      <w:r w:rsidRPr="0070589A">
        <w:rPr>
          <w:rFonts w:ascii="Times New Roman" w:hAnsi="Times New Roman"/>
          <w:color w:val="000000"/>
          <w:sz w:val="28"/>
          <w:lang w:val="ru-RU"/>
        </w:rPr>
        <w:lastRenderedPageBreak/>
        <w:t xml:space="preserve">де </w:t>
      </w:r>
      <w:proofErr w:type="spellStart"/>
      <w:r>
        <w:rPr>
          <w:rFonts w:ascii="Times New Roman" w:hAnsi="Times New Roman"/>
          <w:i/>
          <w:color w:val="000000"/>
          <w:sz w:val="28"/>
        </w:rPr>
        <w:t>y</w:t>
      </w:r>
      <w:r>
        <w:rPr>
          <w:rFonts w:ascii="Times New Roman" w:hAnsi="Times New Roman"/>
          <w:i/>
          <w:color w:val="000000"/>
          <w:sz w:val="28"/>
          <w:vertAlign w:val="subscript"/>
        </w:rPr>
        <w:t>i</w:t>
      </w:r>
      <w:proofErr w:type="spellEnd"/>
      <w:r w:rsidRPr="0070589A">
        <w:rPr>
          <w:rFonts w:ascii="Times New Roman" w:hAnsi="Times New Roman"/>
          <w:color w:val="000000"/>
          <w:sz w:val="28"/>
          <w:lang w:val="ru-RU"/>
        </w:rPr>
        <w:t xml:space="preserve"> — фактичне значення генерації ФЕС на кроці </w:t>
      </w:r>
      <w:proofErr w:type="spellStart"/>
      <w:r>
        <w:rPr>
          <w:rFonts w:ascii="Times New Roman" w:hAnsi="Times New Roman"/>
          <w:i/>
          <w:color w:val="000000"/>
          <w:sz w:val="28"/>
        </w:rPr>
        <w:t>i</w:t>
      </w:r>
      <w:proofErr w:type="spellEnd"/>
      <w:r w:rsidRPr="0070589A">
        <w:rPr>
          <w:rFonts w:ascii="Times New Roman" w:hAnsi="Times New Roman"/>
          <w:color w:val="000000"/>
          <w:sz w:val="28"/>
          <w:lang w:val="ru-RU"/>
        </w:rPr>
        <w:t xml:space="preserve">; </w:t>
      </w:r>
      <w:r>
        <w:rPr>
          <w:rFonts w:ascii="Times New Roman" w:hAnsi="Times New Roman"/>
          <w:i/>
          <w:color w:val="000000"/>
          <w:sz w:val="28"/>
        </w:rPr>
        <w:t>y</w:t>
      </w:r>
      <w:r w:rsidRPr="0070589A">
        <w:rPr>
          <w:rFonts w:ascii="Times New Roman" w:hAnsi="Times New Roman"/>
          <w:color w:val="000000"/>
          <w:sz w:val="28"/>
          <w:lang w:val="ru-RU"/>
        </w:rPr>
        <w:t>̂</w:t>
      </w:r>
      <w:proofErr w:type="spellStart"/>
      <w:r>
        <w:rPr>
          <w:rFonts w:ascii="Times New Roman" w:hAnsi="Times New Roman"/>
          <w:i/>
          <w:color w:val="000000"/>
          <w:sz w:val="28"/>
          <w:vertAlign w:val="subscript"/>
        </w:rPr>
        <w:t>i</w:t>
      </w:r>
      <w:proofErr w:type="spellEnd"/>
      <w:r w:rsidRPr="0070589A">
        <w:rPr>
          <w:rFonts w:ascii="Times New Roman" w:hAnsi="Times New Roman"/>
          <w:color w:val="000000"/>
          <w:sz w:val="28"/>
          <w:lang w:val="ru-RU"/>
        </w:rPr>
        <w:t xml:space="preserve"> — прогнозоване значення генерації ФЕС на кроці </w:t>
      </w:r>
      <w:proofErr w:type="spellStart"/>
      <w:r>
        <w:rPr>
          <w:rFonts w:ascii="Times New Roman" w:hAnsi="Times New Roman"/>
          <w:i/>
          <w:color w:val="000000"/>
          <w:sz w:val="28"/>
        </w:rPr>
        <w:t>i</w:t>
      </w:r>
      <w:proofErr w:type="spellEnd"/>
      <w:r w:rsidRPr="0070589A">
        <w:rPr>
          <w:rFonts w:ascii="Times New Roman" w:hAnsi="Times New Roman"/>
          <w:color w:val="000000"/>
          <w:sz w:val="28"/>
          <w:lang w:val="ru-RU"/>
        </w:rPr>
        <w:t xml:space="preserve">; </w:t>
      </w:r>
      <w:r>
        <w:rPr>
          <w:rFonts w:ascii="Times New Roman" w:hAnsi="Times New Roman"/>
          <w:i/>
          <w:color w:val="000000"/>
          <w:sz w:val="28"/>
        </w:rPr>
        <w:t>n</w:t>
      </w:r>
      <w:r w:rsidRPr="0070589A">
        <w:rPr>
          <w:rFonts w:ascii="Times New Roman" w:hAnsi="Times New Roman"/>
          <w:color w:val="000000"/>
          <w:sz w:val="28"/>
          <w:lang w:val="ru-RU"/>
        </w:rPr>
        <w:t xml:space="preserve"> — загальна кількість спостережень у тестовій вибірці.</w:t>
      </w:r>
    </w:p>
    <w:p w14:paraId="31D78647" w14:textId="77777777" w:rsidR="004103B9" w:rsidRDefault="00000000">
      <w:pPr>
        <w:pStyle w:val="ListNumber"/>
        <w:spacing w:after="60" w:line="360" w:lineRule="auto"/>
        <w:ind w:firstLine="0"/>
      </w:pPr>
      <w:proofErr w:type="spellStart"/>
      <w:r>
        <w:rPr>
          <w:rFonts w:ascii="Times New Roman" w:hAnsi="Times New Roman"/>
          <w:b/>
          <w:color w:val="000000"/>
          <w:sz w:val="28"/>
        </w:rPr>
        <w:t>Середньоквадратична</w:t>
      </w:r>
      <w:proofErr w:type="spellEnd"/>
      <w:r>
        <w:rPr>
          <w:rFonts w:ascii="Times New Roman" w:hAnsi="Times New Roman"/>
          <w:b/>
          <w:color w:val="000000"/>
          <w:sz w:val="28"/>
        </w:rPr>
        <w:t xml:space="preserve"> </w:t>
      </w:r>
      <w:proofErr w:type="spellStart"/>
      <w:r>
        <w:rPr>
          <w:rFonts w:ascii="Times New Roman" w:hAnsi="Times New Roman"/>
          <w:b/>
          <w:color w:val="000000"/>
          <w:sz w:val="28"/>
        </w:rPr>
        <w:t>помилка</w:t>
      </w:r>
      <w:proofErr w:type="spellEnd"/>
      <w:r>
        <w:rPr>
          <w:rFonts w:ascii="Times New Roman" w:hAnsi="Times New Roman"/>
          <w:b/>
          <w:color w:val="000000"/>
          <w:sz w:val="28"/>
        </w:rPr>
        <w:t xml:space="preserve"> (Root Mean Squared Error, RMSE):</w:t>
      </w:r>
    </w:p>
    <w:p w14:paraId="3447184D" w14:textId="77777777" w:rsidR="004103B9" w:rsidRDefault="00000000">
      <w:pPr>
        <w:tabs>
          <w:tab w:val="center" w:pos="4824"/>
          <w:tab w:val="right" w:pos="9648"/>
        </w:tabs>
        <w:spacing w:before="120" w:after="120" w:line="360" w:lineRule="auto"/>
      </w:pPr>
      <w:r>
        <w:tab/>
      </w:r>
      <w:r>
        <w:rPr>
          <w:rFonts w:ascii="Times New Roman" w:hAnsi="Times New Roman"/>
          <w:color w:val="000000"/>
          <w:sz w:val="28"/>
        </w:rPr>
        <w:t>RMSE = √(1/</w:t>
      </w:r>
      <w:r>
        <w:rPr>
          <w:rFonts w:ascii="Times New Roman" w:hAnsi="Times New Roman"/>
          <w:i/>
          <w:color w:val="000000"/>
          <w:sz w:val="28"/>
        </w:rPr>
        <w:t>n</w:t>
      </w:r>
      <w:r>
        <w:rPr>
          <w:rFonts w:ascii="Times New Roman" w:hAnsi="Times New Roman"/>
          <w:color w:val="000000"/>
          <w:sz w:val="28"/>
        </w:rPr>
        <w:t xml:space="preserve"> ∑</w:t>
      </w:r>
      <w:r>
        <w:rPr>
          <w:rFonts w:ascii="Times New Roman" w:hAnsi="Times New Roman"/>
          <w:i/>
          <w:color w:val="000000"/>
          <w:sz w:val="28"/>
          <w:vertAlign w:val="subscript"/>
        </w:rPr>
        <w:t>i</w:t>
      </w:r>
      <w:r>
        <w:rPr>
          <w:rFonts w:ascii="Times New Roman" w:hAnsi="Times New Roman"/>
          <w:color w:val="000000"/>
          <w:sz w:val="28"/>
          <w:vertAlign w:val="subscript"/>
        </w:rPr>
        <w:t>=1</w:t>
      </w:r>
      <w:r>
        <w:rPr>
          <w:rFonts w:ascii="Times New Roman" w:hAnsi="Times New Roman"/>
          <w:i/>
          <w:color w:val="000000"/>
          <w:sz w:val="28"/>
          <w:vertAlign w:val="superscript"/>
        </w:rPr>
        <w:t>n</w:t>
      </w:r>
      <w:r>
        <w:rPr>
          <w:rFonts w:ascii="Times New Roman" w:hAnsi="Times New Roman"/>
          <w:color w:val="000000"/>
          <w:sz w:val="28"/>
        </w:rPr>
        <w:t xml:space="preserve"> (</w:t>
      </w:r>
      <w:r>
        <w:rPr>
          <w:rFonts w:ascii="Times New Roman" w:hAnsi="Times New Roman"/>
          <w:i/>
          <w:color w:val="000000"/>
          <w:sz w:val="28"/>
        </w:rPr>
        <w:t>y</w:t>
      </w:r>
      <w:r>
        <w:rPr>
          <w:rFonts w:ascii="Times New Roman" w:hAnsi="Times New Roman"/>
          <w:i/>
          <w:color w:val="000000"/>
          <w:sz w:val="28"/>
          <w:vertAlign w:val="subscript"/>
        </w:rPr>
        <w:t>i</w:t>
      </w:r>
      <w:r>
        <w:rPr>
          <w:rFonts w:ascii="Times New Roman" w:hAnsi="Times New Roman"/>
          <w:color w:val="000000"/>
          <w:sz w:val="28"/>
        </w:rPr>
        <w:t xml:space="preserve"> - </w:t>
      </w:r>
      <w:r>
        <w:rPr>
          <w:rFonts w:ascii="Times New Roman" w:hAnsi="Times New Roman"/>
          <w:i/>
          <w:color w:val="000000"/>
          <w:sz w:val="28"/>
        </w:rPr>
        <w:t>y</w:t>
      </w:r>
      <w:r>
        <w:rPr>
          <w:rFonts w:ascii="Times New Roman" w:hAnsi="Times New Roman"/>
          <w:color w:val="000000"/>
          <w:sz w:val="28"/>
        </w:rPr>
        <w:t>̂</w:t>
      </w:r>
      <w:r>
        <w:rPr>
          <w:rFonts w:ascii="Times New Roman" w:hAnsi="Times New Roman"/>
          <w:i/>
          <w:color w:val="000000"/>
          <w:sz w:val="28"/>
          <w:vertAlign w:val="subscript"/>
        </w:rPr>
        <w:t>i</w:t>
      </w:r>
      <w:r>
        <w:rPr>
          <w:rFonts w:ascii="Times New Roman" w:hAnsi="Times New Roman"/>
          <w:color w:val="000000"/>
          <w:sz w:val="28"/>
        </w:rPr>
        <w:t>)</w:t>
      </w:r>
      <w:r>
        <w:rPr>
          <w:rFonts w:ascii="Times New Roman" w:hAnsi="Times New Roman"/>
          <w:color w:val="000000"/>
          <w:sz w:val="28"/>
          <w:vertAlign w:val="superscript"/>
        </w:rPr>
        <w:t>2</w:t>
      </w:r>
      <w:r>
        <w:rPr>
          <w:rFonts w:ascii="Times New Roman" w:hAnsi="Times New Roman"/>
          <w:color w:val="000000"/>
          <w:sz w:val="28"/>
        </w:rPr>
        <w:t>)</w:t>
      </w:r>
      <w:r>
        <w:tab/>
      </w:r>
      <w:r>
        <w:rPr>
          <w:rFonts w:ascii="Times New Roman" w:hAnsi="Times New Roman"/>
          <w:color w:val="000000"/>
          <w:sz w:val="28"/>
        </w:rPr>
        <w:t>(3.3)</w:t>
      </w:r>
    </w:p>
    <w:p w14:paraId="267C18E4" w14:textId="77777777" w:rsidR="004103B9" w:rsidRDefault="00000000">
      <w:pPr>
        <w:spacing w:after="120" w:line="360" w:lineRule="auto"/>
        <w:ind w:firstLine="720"/>
        <w:jc w:val="both"/>
      </w:pPr>
      <w:r>
        <w:rPr>
          <w:rFonts w:ascii="Times New Roman" w:hAnsi="Times New Roman"/>
          <w:color w:val="000000"/>
          <w:sz w:val="28"/>
        </w:rPr>
        <w:t>Співвідношення між RMSE та MAE дає розуміння про наявність великих флуктуаційних помилок: якщо RMSE суттєво перевищує MAE, це свідчить про наявність періодів, коли модель помиляється дуже сильно (наприклад, під час різких переходів хмарності).</w:t>
      </w:r>
    </w:p>
    <w:p w14:paraId="01D3B148" w14:textId="77777777" w:rsidR="004103B9" w:rsidRDefault="00000000">
      <w:pPr>
        <w:pStyle w:val="ListNumber"/>
        <w:spacing w:after="60" w:line="360" w:lineRule="auto"/>
        <w:ind w:firstLine="0"/>
      </w:pPr>
      <w:r>
        <w:rPr>
          <w:rFonts w:ascii="Times New Roman" w:hAnsi="Times New Roman"/>
          <w:b/>
          <w:color w:val="000000"/>
          <w:sz w:val="28"/>
        </w:rPr>
        <w:t>Середня абсолютна відсоткова помилка (Mean Absolute Percentage Error, MAPE):</w:t>
      </w:r>
    </w:p>
    <w:p w14:paraId="3144D174" w14:textId="77777777" w:rsidR="004103B9" w:rsidRDefault="00000000">
      <w:pPr>
        <w:tabs>
          <w:tab w:val="center" w:pos="4824"/>
          <w:tab w:val="right" w:pos="9648"/>
        </w:tabs>
        <w:spacing w:before="120" w:after="120" w:line="360" w:lineRule="auto"/>
      </w:pPr>
      <w:r>
        <w:tab/>
      </w:r>
      <w:r>
        <w:rPr>
          <w:rFonts w:ascii="Times New Roman" w:hAnsi="Times New Roman"/>
          <w:color w:val="000000"/>
          <w:sz w:val="28"/>
        </w:rPr>
        <w:t>MAPE = 100%/</w:t>
      </w:r>
      <w:r>
        <w:rPr>
          <w:rFonts w:ascii="Times New Roman" w:hAnsi="Times New Roman"/>
          <w:i/>
          <w:color w:val="000000"/>
          <w:sz w:val="28"/>
        </w:rPr>
        <w:t>n</w:t>
      </w:r>
      <w:r>
        <w:rPr>
          <w:rFonts w:ascii="Times New Roman" w:hAnsi="Times New Roman"/>
          <w:color w:val="000000"/>
          <w:sz w:val="28"/>
        </w:rPr>
        <w:t xml:space="preserve"> ∑</w:t>
      </w:r>
      <w:r>
        <w:rPr>
          <w:rFonts w:ascii="Times New Roman" w:hAnsi="Times New Roman"/>
          <w:i/>
          <w:color w:val="000000"/>
          <w:sz w:val="28"/>
          <w:vertAlign w:val="subscript"/>
        </w:rPr>
        <w:t>i</w:t>
      </w:r>
      <w:r>
        <w:rPr>
          <w:rFonts w:ascii="Times New Roman" w:hAnsi="Times New Roman"/>
          <w:color w:val="000000"/>
          <w:sz w:val="28"/>
          <w:vertAlign w:val="subscript"/>
        </w:rPr>
        <w:t>=1</w:t>
      </w:r>
      <w:r>
        <w:rPr>
          <w:rFonts w:ascii="Times New Roman" w:hAnsi="Times New Roman"/>
          <w:i/>
          <w:color w:val="000000"/>
          <w:sz w:val="28"/>
          <w:vertAlign w:val="superscript"/>
        </w:rPr>
        <w:t>n</w:t>
      </w:r>
      <w:r>
        <w:rPr>
          <w:rFonts w:ascii="Times New Roman" w:hAnsi="Times New Roman"/>
          <w:color w:val="000000"/>
          <w:sz w:val="28"/>
        </w:rPr>
        <w:t xml:space="preserve">  ≤ </w:t>
      </w:r>
      <w:r>
        <w:rPr>
          <w:rFonts w:ascii="Times New Roman" w:hAnsi="Times New Roman"/>
          <w:i/>
          <w:color w:val="000000"/>
          <w:sz w:val="28"/>
        </w:rPr>
        <w:t>ft</w:t>
      </w:r>
      <w:r>
        <w:rPr>
          <w:rFonts w:ascii="Times New Roman" w:hAnsi="Times New Roman"/>
          <w:color w:val="000000"/>
          <w:sz w:val="28"/>
        </w:rPr>
        <w:t>| (</w:t>
      </w:r>
      <w:r>
        <w:rPr>
          <w:rFonts w:ascii="Times New Roman" w:hAnsi="Times New Roman"/>
          <w:i/>
          <w:color w:val="000000"/>
          <w:sz w:val="28"/>
        </w:rPr>
        <w:t>y</w:t>
      </w:r>
      <w:r>
        <w:rPr>
          <w:rFonts w:ascii="Times New Roman" w:hAnsi="Times New Roman"/>
          <w:i/>
          <w:color w:val="000000"/>
          <w:sz w:val="28"/>
          <w:vertAlign w:val="subscript"/>
        </w:rPr>
        <w:t>i</w:t>
      </w:r>
      <w:r>
        <w:rPr>
          <w:rFonts w:ascii="Times New Roman" w:hAnsi="Times New Roman"/>
          <w:color w:val="000000"/>
          <w:sz w:val="28"/>
        </w:rPr>
        <w:t xml:space="preserve"> - </w:t>
      </w:r>
      <w:r>
        <w:rPr>
          <w:rFonts w:ascii="Times New Roman" w:hAnsi="Times New Roman"/>
          <w:i/>
          <w:color w:val="000000"/>
          <w:sz w:val="28"/>
        </w:rPr>
        <w:t>y</w:t>
      </w:r>
      <w:r>
        <w:rPr>
          <w:rFonts w:ascii="Times New Roman" w:hAnsi="Times New Roman"/>
          <w:color w:val="000000"/>
          <w:sz w:val="28"/>
        </w:rPr>
        <w:t>̂</w:t>
      </w:r>
      <w:r>
        <w:rPr>
          <w:rFonts w:ascii="Times New Roman" w:hAnsi="Times New Roman"/>
          <w:i/>
          <w:color w:val="000000"/>
          <w:sz w:val="28"/>
          <w:vertAlign w:val="subscript"/>
        </w:rPr>
        <w:t>i</w:t>
      </w:r>
      <w:r>
        <w:rPr>
          <w:rFonts w:ascii="Times New Roman" w:hAnsi="Times New Roman"/>
          <w:color w:val="000000"/>
          <w:sz w:val="28"/>
        </w:rPr>
        <w:t>)/</w:t>
      </w:r>
      <w:r>
        <w:rPr>
          <w:rFonts w:ascii="Times New Roman" w:hAnsi="Times New Roman"/>
          <w:i/>
          <w:color w:val="000000"/>
          <w:sz w:val="28"/>
        </w:rPr>
        <w:t>y</w:t>
      </w:r>
      <w:r>
        <w:rPr>
          <w:rFonts w:ascii="Times New Roman" w:hAnsi="Times New Roman"/>
          <w:i/>
          <w:color w:val="000000"/>
          <w:sz w:val="28"/>
          <w:vertAlign w:val="subscript"/>
        </w:rPr>
        <w:t>i</w:t>
      </w:r>
      <w:r>
        <w:rPr>
          <w:rFonts w:ascii="Times New Roman" w:hAnsi="Times New Roman"/>
          <w:color w:val="000000"/>
          <w:sz w:val="28"/>
        </w:rPr>
        <w:t xml:space="preserve"> |</w:t>
      </w:r>
      <w:r>
        <w:tab/>
      </w:r>
      <w:r>
        <w:rPr>
          <w:rFonts w:ascii="Times New Roman" w:hAnsi="Times New Roman"/>
          <w:color w:val="000000"/>
          <w:sz w:val="28"/>
        </w:rPr>
        <w:t>(3.4)</w:t>
      </w:r>
    </w:p>
    <w:p w14:paraId="38240EC2" w14:textId="77777777" w:rsidR="004103B9" w:rsidRPr="0070589A" w:rsidRDefault="00000000">
      <w:pPr>
        <w:spacing w:after="120" w:line="360" w:lineRule="auto"/>
        <w:ind w:firstLine="720"/>
        <w:jc w:val="both"/>
        <w:rPr>
          <w:lang w:val="ru-RU"/>
        </w:rPr>
      </w:pPr>
      <w:r w:rsidRPr="0070589A">
        <w:rPr>
          <w:rFonts w:ascii="Times New Roman" w:hAnsi="Times New Roman"/>
          <w:color w:val="000000"/>
          <w:sz w:val="28"/>
          <w:lang w:val="ru-RU"/>
        </w:rPr>
        <w:t xml:space="preserve">Однак у випадку сонячної генерації метрика </w:t>
      </w:r>
      <w:r>
        <w:rPr>
          <w:rFonts w:ascii="Times New Roman" w:hAnsi="Times New Roman"/>
          <w:color w:val="000000"/>
          <w:sz w:val="28"/>
        </w:rPr>
        <w:t>MAPE</w:t>
      </w:r>
      <w:r w:rsidRPr="0070589A">
        <w:rPr>
          <w:rFonts w:ascii="Times New Roman" w:hAnsi="Times New Roman"/>
          <w:color w:val="000000"/>
          <w:sz w:val="28"/>
          <w:lang w:val="ru-RU"/>
        </w:rPr>
        <w:t xml:space="preserve"> має суттєвий математичний недолік: у нічний час та в періоди сходу/заходу сонця фактичне значення генерації </w:t>
      </w:r>
      <w:proofErr w:type="spellStart"/>
      <w:r>
        <w:rPr>
          <w:rFonts w:ascii="Times New Roman" w:hAnsi="Times New Roman"/>
          <w:i/>
          <w:color w:val="000000"/>
          <w:sz w:val="28"/>
        </w:rPr>
        <w:t>y</w:t>
      </w:r>
      <w:r>
        <w:rPr>
          <w:rFonts w:ascii="Times New Roman" w:hAnsi="Times New Roman"/>
          <w:i/>
          <w:color w:val="000000"/>
          <w:sz w:val="28"/>
          <w:vertAlign w:val="subscript"/>
        </w:rPr>
        <w:t>i</w:t>
      </w:r>
      <w:proofErr w:type="spellEnd"/>
      <w:r w:rsidRPr="0070589A">
        <w:rPr>
          <w:rFonts w:ascii="Times New Roman" w:hAnsi="Times New Roman"/>
          <w:color w:val="000000"/>
          <w:sz w:val="28"/>
          <w:lang w:val="ru-RU"/>
        </w:rPr>
        <w:t xml:space="preserve"> дорівнює нулю або близьке до нього. Ділення на близьке до нуля значення призводить до надвисоких відсоткових помилок (наприклад, якщо </w:t>
      </w:r>
      <w:proofErr w:type="spellStart"/>
      <w:r>
        <w:rPr>
          <w:rFonts w:ascii="Times New Roman" w:hAnsi="Times New Roman"/>
          <w:i/>
          <w:color w:val="000000"/>
          <w:sz w:val="28"/>
        </w:rPr>
        <w:t>y</w:t>
      </w:r>
      <w:r>
        <w:rPr>
          <w:rFonts w:ascii="Times New Roman" w:hAnsi="Times New Roman"/>
          <w:i/>
          <w:color w:val="000000"/>
          <w:sz w:val="28"/>
          <w:vertAlign w:val="subscript"/>
        </w:rPr>
        <w:t>i</w:t>
      </w:r>
      <w:proofErr w:type="spellEnd"/>
      <w:r w:rsidRPr="0070589A">
        <w:rPr>
          <w:rFonts w:ascii="Times New Roman" w:hAnsi="Times New Roman"/>
          <w:color w:val="000000"/>
          <w:sz w:val="28"/>
          <w:lang w:val="ru-RU"/>
        </w:rPr>
        <w:t xml:space="preserve"> = 0.01 кВт, а </w:t>
      </w:r>
      <w:r>
        <w:rPr>
          <w:rFonts w:ascii="Times New Roman" w:hAnsi="Times New Roman"/>
          <w:i/>
          <w:color w:val="000000"/>
          <w:sz w:val="28"/>
        </w:rPr>
        <w:t>y</w:t>
      </w:r>
      <w:r w:rsidRPr="0070589A">
        <w:rPr>
          <w:rFonts w:ascii="Times New Roman" w:hAnsi="Times New Roman"/>
          <w:color w:val="000000"/>
          <w:sz w:val="28"/>
          <w:lang w:val="ru-RU"/>
        </w:rPr>
        <w:t>̂</w:t>
      </w:r>
      <w:proofErr w:type="spellStart"/>
      <w:r>
        <w:rPr>
          <w:rFonts w:ascii="Times New Roman" w:hAnsi="Times New Roman"/>
          <w:i/>
          <w:color w:val="000000"/>
          <w:sz w:val="28"/>
          <w:vertAlign w:val="subscript"/>
        </w:rPr>
        <w:t>i</w:t>
      </w:r>
      <w:proofErr w:type="spellEnd"/>
      <w:r w:rsidRPr="0070589A">
        <w:rPr>
          <w:rFonts w:ascii="Times New Roman" w:hAnsi="Times New Roman"/>
          <w:color w:val="000000"/>
          <w:sz w:val="28"/>
          <w:lang w:val="ru-RU"/>
        </w:rPr>
        <w:t xml:space="preserve"> = 0.1 кВт, похибка становить 900%, хоча в абсолютних одиницях помилка є незначною). Це призводить до спотворення середнього показника </w:t>
      </w:r>
      <w:r>
        <w:rPr>
          <w:rFonts w:ascii="Times New Roman" w:hAnsi="Times New Roman"/>
          <w:color w:val="000000"/>
          <w:sz w:val="28"/>
        </w:rPr>
        <w:t>MAPE</w:t>
      </w:r>
      <w:r w:rsidRPr="0070589A">
        <w:rPr>
          <w:rFonts w:ascii="Times New Roman" w:hAnsi="Times New Roman"/>
          <w:color w:val="000000"/>
          <w:sz w:val="28"/>
          <w:lang w:val="ru-RU"/>
        </w:rPr>
        <w:t xml:space="preserve"> по всьому тестовому набору.</w:t>
      </w:r>
    </w:p>
    <w:p w14:paraId="5A56FB1F" w14:textId="77777777" w:rsidR="004103B9" w:rsidRPr="0070589A" w:rsidRDefault="00000000">
      <w:pPr>
        <w:spacing w:after="120" w:line="360" w:lineRule="auto"/>
        <w:ind w:firstLine="720"/>
        <w:jc w:val="both"/>
        <w:rPr>
          <w:lang w:val="ru-RU"/>
        </w:rPr>
      </w:pPr>
      <w:r w:rsidRPr="0070589A">
        <w:rPr>
          <w:rFonts w:ascii="Times New Roman" w:hAnsi="Times New Roman"/>
          <w:color w:val="000000"/>
          <w:sz w:val="28"/>
          <w:lang w:val="ru-RU"/>
        </w:rPr>
        <w:t xml:space="preserve">Для вирішення цієї проблеми у розробленій системі обчислення </w:t>
      </w:r>
      <w:r>
        <w:rPr>
          <w:rFonts w:ascii="Times New Roman" w:hAnsi="Times New Roman"/>
          <w:color w:val="000000"/>
          <w:sz w:val="28"/>
        </w:rPr>
        <w:t>MAPE</w:t>
      </w:r>
      <w:r w:rsidRPr="0070589A">
        <w:rPr>
          <w:rFonts w:ascii="Times New Roman" w:hAnsi="Times New Roman"/>
          <w:color w:val="000000"/>
          <w:sz w:val="28"/>
          <w:lang w:val="ru-RU"/>
        </w:rPr>
        <w:t xml:space="preserve"> модифіковано: розрахунок проводиться виключно для годинних інтервалів, де фактична потужність ФЕС перевищує встановлений поріг </w:t>
      </w:r>
      <w:proofErr w:type="spellStart"/>
      <w:r>
        <w:rPr>
          <w:rFonts w:ascii="Times New Roman" w:hAnsi="Times New Roman"/>
          <w:i/>
          <w:color w:val="000000"/>
          <w:sz w:val="28"/>
        </w:rPr>
        <w:t>y</w:t>
      </w:r>
      <w:r>
        <w:rPr>
          <w:rFonts w:ascii="Times New Roman" w:hAnsi="Times New Roman"/>
          <w:i/>
          <w:color w:val="000000"/>
          <w:sz w:val="28"/>
          <w:vertAlign w:val="subscript"/>
        </w:rPr>
        <w:t>threshold</w:t>
      </w:r>
      <w:proofErr w:type="spellEnd"/>
      <w:r w:rsidRPr="0070589A">
        <w:rPr>
          <w:rFonts w:ascii="Times New Roman" w:hAnsi="Times New Roman"/>
          <w:color w:val="000000"/>
          <w:sz w:val="28"/>
          <w:lang w:val="ru-RU"/>
        </w:rPr>
        <w:t xml:space="preserve"> = 0.2 кВт (що відповідає активному періоду генерації сонячної станції номіналом 30 кВт). Це дозволяє отримати реалістичну оцінку відносної точності системи під час її безпосередньої роботи.</w:t>
      </w:r>
    </w:p>
    <w:p w14:paraId="55ECBB83" w14:textId="77777777" w:rsidR="004103B9" w:rsidRPr="0070589A" w:rsidRDefault="00000000">
      <w:pPr>
        <w:rPr>
          <w:lang w:val="ru-RU"/>
        </w:rPr>
      </w:pPr>
      <w:r w:rsidRPr="0070589A">
        <w:rPr>
          <w:lang w:val="ru-RU"/>
        </w:rPr>
        <w:br w:type="page"/>
      </w:r>
    </w:p>
    <w:p w14:paraId="75E275F7" w14:textId="77777777" w:rsidR="004103B9" w:rsidRPr="0070589A" w:rsidRDefault="00000000">
      <w:pPr>
        <w:spacing w:before="240" w:after="360" w:line="360" w:lineRule="auto"/>
        <w:jc w:val="center"/>
        <w:rPr>
          <w:lang w:val="ru-RU"/>
        </w:rPr>
      </w:pPr>
      <w:r w:rsidRPr="0070589A">
        <w:rPr>
          <w:rFonts w:ascii="Times New Roman" w:hAnsi="Times New Roman"/>
          <w:b/>
          <w:color w:val="000000"/>
          <w:sz w:val="28"/>
          <w:lang w:val="ru-RU"/>
        </w:rPr>
        <w:lastRenderedPageBreak/>
        <w:t>РОЗДІЛ 4. АРХІТЕКТУРА ТА ПРОГРАМНА РЕАЛІЗАЦІЯ ІНФРАСТРУКТУРИ СИСТЕМИ</w:t>
      </w:r>
    </w:p>
    <w:p w14:paraId="0BD47BB8" w14:textId="77777777" w:rsidR="004103B9" w:rsidRPr="0070589A" w:rsidRDefault="00000000">
      <w:pPr>
        <w:spacing w:before="240" w:after="240" w:line="360" w:lineRule="auto"/>
        <w:rPr>
          <w:lang w:val="ru-RU"/>
        </w:rPr>
      </w:pPr>
      <w:r w:rsidRPr="0070589A">
        <w:rPr>
          <w:rFonts w:ascii="Times New Roman" w:hAnsi="Times New Roman"/>
          <w:b/>
          <w:color w:val="000000"/>
          <w:sz w:val="28"/>
          <w:lang w:val="ru-RU"/>
        </w:rPr>
        <w:t xml:space="preserve">4.1. Обґрунтування вибору СКБД </w:t>
      </w:r>
      <w:proofErr w:type="spellStart"/>
      <w:r>
        <w:rPr>
          <w:rFonts w:ascii="Times New Roman" w:hAnsi="Times New Roman"/>
          <w:b/>
          <w:color w:val="000000"/>
          <w:sz w:val="28"/>
        </w:rPr>
        <w:t>TimescaleDB</w:t>
      </w:r>
      <w:proofErr w:type="spellEnd"/>
      <w:r w:rsidRPr="0070589A">
        <w:rPr>
          <w:rFonts w:ascii="Times New Roman" w:hAnsi="Times New Roman"/>
          <w:b/>
          <w:color w:val="000000"/>
          <w:sz w:val="28"/>
          <w:lang w:val="ru-RU"/>
        </w:rPr>
        <w:t xml:space="preserve"> для часових рядів та проектування бази даних</w:t>
      </w:r>
    </w:p>
    <w:p w14:paraId="719B0667" w14:textId="77777777" w:rsidR="004103B9" w:rsidRPr="0070589A" w:rsidRDefault="00000000">
      <w:pPr>
        <w:spacing w:after="120" w:line="360" w:lineRule="auto"/>
        <w:ind w:firstLine="720"/>
        <w:jc w:val="both"/>
        <w:rPr>
          <w:lang w:val="ru-RU"/>
        </w:rPr>
      </w:pPr>
      <w:r w:rsidRPr="0070589A">
        <w:rPr>
          <w:rFonts w:ascii="Times New Roman" w:hAnsi="Times New Roman"/>
          <w:color w:val="000000"/>
          <w:sz w:val="28"/>
          <w:lang w:val="ru-RU"/>
        </w:rPr>
        <w:t>Для стабільного функціонування комп'ютерно-інтегрованої системи короткострокового прогнозування генерації фотоелектричних станцій (ФЕС) критично важливим є вибір оптимальної системи керування базами даних (СКБД). Метеорологічні дані та телеметрія вихідної потужності сонячних електростанцій представляють собою часові ряди (</w:t>
      </w:r>
      <w:r>
        <w:rPr>
          <w:rFonts w:ascii="Times New Roman" w:hAnsi="Times New Roman"/>
          <w:color w:val="000000"/>
          <w:sz w:val="28"/>
        </w:rPr>
        <w:t>time</w:t>
      </w:r>
      <w:r w:rsidRPr="0070589A">
        <w:rPr>
          <w:rFonts w:ascii="Times New Roman" w:hAnsi="Times New Roman"/>
          <w:color w:val="000000"/>
          <w:sz w:val="28"/>
          <w:lang w:val="ru-RU"/>
        </w:rPr>
        <w:t>-</w:t>
      </w:r>
      <w:r>
        <w:rPr>
          <w:rFonts w:ascii="Times New Roman" w:hAnsi="Times New Roman"/>
          <w:color w:val="000000"/>
          <w:sz w:val="28"/>
        </w:rPr>
        <w:t>series</w:t>
      </w:r>
      <w:r w:rsidRPr="0070589A">
        <w:rPr>
          <w:rFonts w:ascii="Times New Roman" w:hAnsi="Times New Roman"/>
          <w:color w:val="000000"/>
          <w:sz w:val="28"/>
          <w:lang w:val="ru-RU"/>
        </w:rPr>
        <w:t xml:space="preserve"> </w:t>
      </w:r>
      <w:r>
        <w:rPr>
          <w:rFonts w:ascii="Times New Roman" w:hAnsi="Times New Roman"/>
          <w:color w:val="000000"/>
          <w:sz w:val="28"/>
        </w:rPr>
        <w:t>data</w:t>
      </w:r>
      <w:r w:rsidRPr="0070589A">
        <w:rPr>
          <w:rFonts w:ascii="Times New Roman" w:hAnsi="Times New Roman"/>
          <w:color w:val="000000"/>
          <w:sz w:val="28"/>
          <w:lang w:val="ru-RU"/>
        </w:rPr>
        <w:t>) — послідовності записів, де кожен рядок прив'язаний до точної часової мітки (</w:t>
      </w:r>
      <w:r>
        <w:rPr>
          <w:rFonts w:ascii="Times New Roman" w:hAnsi="Times New Roman"/>
          <w:color w:val="000000"/>
          <w:sz w:val="28"/>
        </w:rPr>
        <w:t>timestamp</w:t>
      </w:r>
      <w:r w:rsidRPr="0070589A">
        <w:rPr>
          <w:rFonts w:ascii="Times New Roman" w:hAnsi="Times New Roman"/>
          <w:color w:val="000000"/>
          <w:sz w:val="28"/>
          <w:lang w:val="ru-RU"/>
        </w:rPr>
        <w:t>). Для таких даних характерні дві ключові особливості: - Висока інтенсивність операцій запису (</w:t>
      </w:r>
      <w:r>
        <w:rPr>
          <w:rFonts w:ascii="Times New Roman" w:hAnsi="Times New Roman"/>
          <w:color w:val="000000"/>
          <w:sz w:val="28"/>
        </w:rPr>
        <w:t>ingestion</w:t>
      </w:r>
      <w:r w:rsidRPr="0070589A">
        <w:rPr>
          <w:rFonts w:ascii="Times New Roman" w:hAnsi="Times New Roman"/>
          <w:color w:val="000000"/>
          <w:sz w:val="28"/>
          <w:lang w:val="ru-RU"/>
        </w:rPr>
        <w:t xml:space="preserve"> </w:t>
      </w:r>
      <w:r>
        <w:rPr>
          <w:rFonts w:ascii="Times New Roman" w:hAnsi="Times New Roman"/>
          <w:color w:val="000000"/>
          <w:sz w:val="28"/>
        </w:rPr>
        <w:t>rate</w:t>
      </w:r>
      <w:r w:rsidRPr="0070589A">
        <w:rPr>
          <w:rFonts w:ascii="Times New Roman" w:hAnsi="Times New Roman"/>
          <w:color w:val="000000"/>
          <w:sz w:val="28"/>
          <w:lang w:val="ru-RU"/>
        </w:rPr>
        <w:t>) при отриманні похвилинної чи погодинної телеметрії; - Переважання запитів на читання за останні часові інтервали (наприклад, зчитування останніх 24 годин для розрахунку поточного прогнозу).</w:t>
      </w:r>
    </w:p>
    <w:p w14:paraId="63517EF9" w14:textId="77777777" w:rsidR="004103B9" w:rsidRPr="0070589A" w:rsidRDefault="00000000">
      <w:pPr>
        <w:spacing w:after="120" w:line="360" w:lineRule="auto"/>
        <w:ind w:firstLine="720"/>
        <w:jc w:val="both"/>
        <w:rPr>
          <w:lang w:val="ru-RU"/>
        </w:rPr>
      </w:pPr>
      <w:r w:rsidRPr="0070589A">
        <w:rPr>
          <w:rFonts w:ascii="Times New Roman" w:hAnsi="Times New Roman"/>
          <w:color w:val="000000"/>
          <w:sz w:val="28"/>
          <w:lang w:val="ru-RU"/>
        </w:rPr>
        <w:t xml:space="preserve">У межах розробки архітектури системи було обрано </w:t>
      </w:r>
      <w:r>
        <w:rPr>
          <w:rFonts w:ascii="Times New Roman" w:hAnsi="Times New Roman"/>
          <w:b/>
          <w:color w:val="000000"/>
          <w:sz w:val="28"/>
        </w:rPr>
        <w:t>PostgreSQL</w:t>
      </w:r>
      <w:r w:rsidRPr="0070589A">
        <w:rPr>
          <w:rFonts w:ascii="Times New Roman" w:hAnsi="Times New Roman"/>
          <w:b/>
          <w:color w:val="000000"/>
          <w:sz w:val="28"/>
          <w:lang w:val="ru-RU"/>
        </w:rPr>
        <w:t xml:space="preserve"> з розширенням </w:t>
      </w:r>
      <w:proofErr w:type="spellStart"/>
      <w:r>
        <w:rPr>
          <w:rFonts w:ascii="Times New Roman" w:hAnsi="Times New Roman"/>
          <w:b/>
          <w:color w:val="000000"/>
          <w:sz w:val="28"/>
        </w:rPr>
        <w:t>TimescaleDB</w:t>
      </w:r>
      <w:proofErr w:type="spellEnd"/>
      <w:r w:rsidRPr="0070589A">
        <w:rPr>
          <w:rFonts w:ascii="Times New Roman" w:hAnsi="Times New Roman"/>
          <w:color w:val="000000"/>
          <w:sz w:val="28"/>
          <w:lang w:val="ru-RU"/>
        </w:rPr>
        <w:t xml:space="preserve">. </w:t>
      </w:r>
      <w:proofErr w:type="spellStart"/>
      <w:r>
        <w:rPr>
          <w:rFonts w:ascii="Times New Roman" w:hAnsi="Times New Roman"/>
          <w:color w:val="000000"/>
          <w:sz w:val="28"/>
        </w:rPr>
        <w:t>TimescaleDB</w:t>
      </w:r>
      <w:proofErr w:type="spellEnd"/>
      <w:r w:rsidRPr="0070589A">
        <w:rPr>
          <w:rFonts w:ascii="Times New Roman" w:hAnsi="Times New Roman"/>
          <w:color w:val="000000"/>
          <w:sz w:val="28"/>
          <w:lang w:val="ru-RU"/>
        </w:rPr>
        <w:t xml:space="preserve"> поєднує надійність, гнучкість та </w:t>
      </w:r>
      <w:r>
        <w:rPr>
          <w:rFonts w:ascii="Times New Roman" w:hAnsi="Times New Roman"/>
          <w:color w:val="000000"/>
          <w:sz w:val="28"/>
        </w:rPr>
        <w:t>ACID</w:t>
      </w:r>
      <w:r w:rsidRPr="0070589A">
        <w:rPr>
          <w:rFonts w:ascii="Times New Roman" w:hAnsi="Times New Roman"/>
          <w:color w:val="000000"/>
          <w:sz w:val="28"/>
          <w:lang w:val="ru-RU"/>
        </w:rPr>
        <w:t xml:space="preserve">-гарантії класичної реляційної бази даних </w:t>
      </w:r>
      <w:r>
        <w:rPr>
          <w:rFonts w:ascii="Times New Roman" w:hAnsi="Times New Roman"/>
          <w:color w:val="000000"/>
          <w:sz w:val="28"/>
        </w:rPr>
        <w:t>PostgreSQL</w:t>
      </w:r>
      <w:r w:rsidRPr="0070589A">
        <w:rPr>
          <w:rFonts w:ascii="Times New Roman" w:hAnsi="Times New Roman"/>
          <w:color w:val="000000"/>
          <w:sz w:val="28"/>
          <w:lang w:val="ru-RU"/>
        </w:rPr>
        <w:t xml:space="preserve"> із високою продуктивністю спеціалізованих баз даних часових рядів (</w:t>
      </w:r>
      <w:r>
        <w:rPr>
          <w:rFonts w:ascii="Times New Roman" w:hAnsi="Times New Roman"/>
          <w:color w:val="000000"/>
          <w:sz w:val="28"/>
        </w:rPr>
        <w:t>NoSQL</w:t>
      </w:r>
      <w:r w:rsidRPr="0070589A">
        <w:rPr>
          <w:rFonts w:ascii="Times New Roman" w:hAnsi="Times New Roman"/>
          <w:color w:val="000000"/>
          <w:sz w:val="28"/>
          <w:lang w:val="ru-RU"/>
        </w:rPr>
        <w:t xml:space="preserve"> </w:t>
      </w:r>
      <w:r>
        <w:rPr>
          <w:rFonts w:ascii="Times New Roman" w:hAnsi="Times New Roman"/>
          <w:color w:val="000000"/>
          <w:sz w:val="28"/>
        </w:rPr>
        <w:t>TSDB</w:t>
      </w:r>
      <w:r w:rsidRPr="0070589A">
        <w:rPr>
          <w:rFonts w:ascii="Times New Roman" w:hAnsi="Times New Roman"/>
          <w:color w:val="000000"/>
          <w:sz w:val="28"/>
          <w:lang w:val="ru-RU"/>
        </w:rPr>
        <w:t>).</w:t>
      </w:r>
    </w:p>
    <w:p w14:paraId="4881037A" w14:textId="77777777" w:rsidR="004103B9" w:rsidRPr="0070589A" w:rsidRDefault="00000000">
      <w:pPr>
        <w:spacing w:after="120" w:line="360" w:lineRule="auto"/>
        <w:ind w:firstLine="720"/>
        <w:jc w:val="both"/>
        <w:rPr>
          <w:lang w:val="ru-RU"/>
        </w:rPr>
      </w:pPr>
      <w:r w:rsidRPr="0070589A">
        <w:rPr>
          <w:rFonts w:ascii="Times New Roman" w:hAnsi="Times New Roman"/>
          <w:color w:val="000000"/>
          <w:sz w:val="28"/>
          <w:lang w:val="ru-RU"/>
        </w:rPr>
        <w:t xml:space="preserve">Основою </w:t>
      </w:r>
      <w:proofErr w:type="spellStart"/>
      <w:r>
        <w:rPr>
          <w:rFonts w:ascii="Times New Roman" w:hAnsi="Times New Roman"/>
          <w:color w:val="000000"/>
          <w:sz w:val="28"/>
        </w:rPr>
        <w:t>TimescaleDB</w:t>
      </w:r>
      <w:proofErr w:type="spellEnd"/>
      <w:r w:rsidRPr="0070589A">
        <w:rPr>
          <w:rFonts w:ascii="Times New Roman" w:hAnsi="Times New Roman"/>
          <w:color w:val="000000"/>
          <w:sz w:val="28"/>
          <w:lang w:val="ru-RU"/>
        </w:rPr>
        <w:t xml:space="preserve"> є технологія </w:t>
      </w:r>
      <w:r w:rsidRPr="0070589A">
        <w:rPr>
          <w:rFonts w:ascii="Times New Roman" w:hAnsi="Times New Roman"/>
          <w:b/>
          <w:color w:val="000000"/>
          <w:sz w:val="28"/>
          <w:lang w:val="ru-RU"/>
        </w:rPr>
        <w:t>гіпертаблиць (</w:t>
      </w:r>
      <w:proofErr w:type="spellStart"/>
      <w:r>
        <w:rPr>
          <w:rFonts w:ascii="Times New Roman" w:hAnsi="Times New Roman"/>
          <w:b/>
          <w:color w:val="000000"/>
          <w:sz w:val="28"/>
        </w:rPr>
        <w:t>hypertables</w:t>
      </w:r>
      <w:proofErr w:type="spellEnd"/>
      <w:r w:rsidRPr="0070589A">
        <w:rPr>
          <w:rFonts w:ascii="Times New Roman" w:hAnsi="Times New Roman"/>
          <w:b/>
          <w:color w:val="000000"/>
          <w:sz w:val="28"/>
          <w:lang w:val="ru-RU"/>
        </w:rPr>
        <w:t>)</w:t>
      </w:r>
      <w:r w:rsidRPr="0070589A">
        <w:rPr>
          <w:rFonts w:ascii="Times New Roman" w:hAnsi="Times New Roman"/>
          <w:color w:val="000000"/>
          <w:sz w:val="28"/>
          <w:lang w:val="ru-RU"/>
        </w:rPr>
        <w:t xml:space="preserve">. З точки зору розробника та </w:t>
      </w:r>
      <w:r>
        <w:rPr>
          <w:rFonts w:ascii="Times New Roman" w:hAnsi="Times New Roman"/>
          <w:color w:val="000000"/>
          <w:sz w:val="28"/>
        </w:rPr>
        <w:t>SQL</w:t>
      </w:r>
      <w:r w:rsidRPr="0070589A">
        <w:rPr>
          <w:rFonts w:ascii="Times New Roman" w:hAnsi="Times New Roman"/>
          <w:color w:val="000000"/>
          <w:sz w:val="28"/>
          <w:lang w:val="ru-RU"/>
        </w:rPr>
        <w:t xml:space="preserve">-запитів, гіпертаблиця виглядає як звичайна велика таблиця. Проте на фізичному рівні </w:t>
      </w:r>
      <w:proofErr w:type="spellStart"/>
      <w:r>
        <w:rPr>
          <w:rFonts w:ascii="Times New Roman" w:hAnsi="Times New Roman"/>
          <w:color w:val="000000"/>
          <w:sz w:val="28"/>
        </w:rPr>
        <w:t>TimescaleDB</w:t>
      </w:r>
      <w:proofErr w:type="spellEnd"/>
      <w:r w:rsidRPr="0070589A">
        <w:rPr>
          <w:rFonts w:ascii="Times New Roman" w:hAnsi="Times New Roman"/>
          <w:color w:val="000000"/>
          <w:sz w:val="28"/>
          <w:lang w:val="ru-RU"/>
        </w:rPr>
        <w:t xml:space="preserve"> автоматично розбиває її на секції (</w:t>
      </w:r>
      <w:r>
        <w:rPr>
          <w:rFonts w:ascii="Times New Roman" w:hAnsi="Times New Roman"/>
          <w:color w:val="000000"/>
          <w:sz w:val="28"/>
        </w:rPr>
        <w:t>chunks</w:t>
      </w:r>
      <w:r w:rsidRPr="0070589A">
        <w:rPr>
          <w:rFonts w:ascii="Times New Roman" w:hAnsi="Times New Roman"/>
          <w:color w:val="000000"/>
          <w:sz w:val="28"/>
          <w:lang w:val="ru-RU"/>
        </w:rPr>
        <w:t>) за віссю часу (а за необхідності — і за віссю простору, наприклад, за ідентифікатором станції). Кожен такий часовий сегмент містить дані за певний інтервал часу (наприклад, 1 тиждень або 1 місяць).</w:t>
      </w:r>
    </w:p>
    <w:p w14:paraId="186F442D" w14:textId="77777777" w:rsidR="004103B9" w:rsidRPr="0070589A" w:rsidRDefault="00000000">
      <w:pPr>
        <w:spacing w:after="120" w:line="360" w:lineRule="auto"/>
        <w:ind w:firstLine="720"/>
        <w:jc w:val="both"/>
        <w:rPr>
          <w:lang w:val="ru-RU"/>
        </w:rPr>
      </w:pPr>
      <w:r w:rsidRPr="0070589A">
        <w:rPr>
          <w:rFonts w:ascii="Times New Roman" w:hAnsi="Times New Roman"/>
          <w:color w:val="000000"/>
          <w:sz w:val="28"/>
          <w:lang w:val="ru-RU"/>
        </w:rPr>
        <w:t xml:space="preserve">Це секціонування вирішує головну проблему класичних реляційних таблиць — деградацію швидкості запису та пошуку при накопиченні мільйонів рядків </w:t>
      </w:r>
      <w:r w:rsidRPr="0070589A">
        <w:rPr>
          <w:rFonts w:ascii="Times New Roman" w:hAnsi="Times New Roman"/>
          <w:color w:val="000000"/>
          <w:sz w:val="28"/>
          <w:lang w:val="ru-RU"/>
        </w:rPr>
        <w:lastRenderedPageBreak/>
        <w:t xml:space="preserve">через переповнення </w:t>
      </w:r>
      <w:r>
        <w:rPr>
          <w:rFonts w:ascii="Times New Roman" w:hAnsi="Times New Roman"/>
          <w:color w:val="000000"/>
          <w:sz w:val="28"/>
        </w:rPr>
        <w:t>B</w:t>
      </w:r>
      <w:r w:rsidRPr="0070589A">
        <w:rPr>
          <w:rFonts w:ascii="Times New Roman" w:hAnsi="Times New Roman"/>
          <w:color w:val="000000"/>
          <w:sz w:val="28"/>
          <w:lang w:val="ru-RU"/>
        </w:rPr>
        <w:t>-дерева індексів у оперативній пам'яті. Завдяки гіпертаблицям, операції запису та оновлення індексів завжди виконуються у поточному часовому сегменті, який повністю поміщається в оперативну пам'ять (</w:t>
      </w:r>
      <w:r>
        <w:rPr>
          <w:rFonts w:ascii="Times New Roman" w:hAnsi="Times New Roman"/>
          <w:color w:val="000000"/>
          <w:sz w:val="28"/>
        </w:rPr>
        <w:t>RAM</w:t>
      </w:r>
      <w:r w:rsidRPr="0070589A">
        <w:rPr>
          <w:rFonts w:ascii="Times New Roman" w:hAnsi="Times New Roman"/>
          <w:color w:val="000000"/>
          <w:sz w:val="28"/>
          <w:lang w:val="ru-RU"/>
        </w:rPr>
        <w:t>), що забезпечує стабільну швидкість збереження даних незалежно від загального розміру бази.</w:t>
      </w:r>
    </w:p>
    <w:p w14:paraId="7F97388D" w14:textId="77777777" w:rsidR="004103B9" w:rsidRPr="0070589A" w:rsidRDefault="00000000">
      <w:pPr>
        <w:spacing w:after="120" w:line="360" w:lineRule="auto"/>
        <w:ind w:firstLine="720"/>
        <w:jc w:val="both"/>
        <w:rPr>
          <w:lang w:val="ru-RU"/>
        </w:rPr>
      </w:pPr>
      <w:r w:rsidRPr="0070589A">
        <w:rPr>
          <w:rFonts w:ascii="Times New Roman" w:hAnsi="Times New Roman"/>
          <w:color w:val="000000"/>
          <w:sz w:val="28"/>
          <w:lang w:val="ru-RU"/>
        </w:rPr>
        <w:t>Схема бази даних розроблена у вигляді таблиці `</w:t>
      </w:r>
      <w:proofErr w:type="spellStart"/>
      <w:r>
        <w:rPr>
          <w:rFonts w:ascii="Times New Roman" w:hAnsi="Times New Roman"/>
          <w:color w:val="000000"/>
          <w:sz w:val="28"/>
        </w:rPr>
        <w:t>pv</w:t>
      </w:r>
      <w:proofErr w:type="spellEnd"/>
      <w:r w:rsidRPr="0070589A">
        <w:rPr>
          <w:rFonts w:ascii="Times New Roman" w:hAnsi="Times New Roman"/>
          <w:color w:val="000000"/>
          <w:sz w:val="28"/>
          <w:lang w:val="ru-RU"/>
        </w:rPr>
        <w:t>_</w:t>
      </w:r>
      <w:r>
        <w:rPr>
          <w:rFonts w:ascii="Times New Roman" w:hAnsi="Times New Roman"/>
          <w:color w:val="000000"/>
          <w:sz w:val="28"/>
        </w:rPr>
        <w:t>telemetry</w:t>
      </w:r>
      <w:r w:rsidRPr="0070589A">
        <w:rPr>
          <w:rFonts w:ascii="Times New Roman" w:hAnsi="Times New Roman"/>
          <w:color w:val="000000"/>
          <w:sz w:val="28"/>
          <w:lang w:val="ru-RU"/>
        </w:rPr>
        <w:t>`, яка зберігає часові ряди метеорологічних та генераційних параметрів. Структуру та типи даних проектованої таблиці наведено в таблиці 4.1.</w:t>
      </w:r>
    </w:p>
    <w:p w14:paraId="676180FE" w14:textId="77777777" w:rsidR="004103B9" w:rsidRPr="0070589A" w:rsidRDefault="00000000">
      <w:pPr>
        <w:spacing w:after="120" w:line="360" w:lineRule="auto"/>
        <w:ind w:firstLine="720"/>
        <w:jc w:val="both"/>
        <w:rPr>
          <w:lang w:val="ru-RU"/>
        </w:rPr>
      </w:pPr>
      <w:r w:rsidRPr="0070589A">
        <w:rPr>
          <w:rFonts w:ascii="Times New Roman" w:hAnsi="Times New Roman"/>
          <w:b/>
          <w:color w:val="000000"/>
          <w:sz w:val="28"/>
          <w:lang w:val="ru-RU"/>
        </w:rPr>
        <w:t>Таблиця 4.1. Специфікація полів таблиці бази даних `</w:t>
      </w:r>
      <w:proofErr w:type="spellStart"/>
      <w:r>
        <w:rPr>
          <w:rFonts w:ascii="Times New Roman" w:hAnsi="Times New Roman"/>
          <w:b/>
          <w:color w:val="000000"/>
          <w:sz w:val="28"/>
        </w:rPr>
        <w:t>pv</w:t>
      </w:r>
      <w:proofErr w:type="spellEnd"/>
      <w:r w:rsidRPr="0070589A">
        <w:rPr>
          <w:rFonts w:ascii="Times New Roman" w:hAnsi="Times New Roman"/>
          <w:b/>
          <w:color w:val="000000"/>
          <w:sz w:val="28"/>
          <w:lang w:val="ru-RU"/>
        </w:rPr>
        <w:t>_</w:t>
      </w:r>
      <w:r>
        <w:rPr>
          <w:rFonts w:ascii="Times New Roman" w:hAnsi="Times New Roman"/>
          <w:b/>
          <w:color w:val="000000"/>
          <w:sz w:val="28"/>
        </w:rPr>
        <w:t>telemetry</w:t>
      </w:r>
      <w:r w:rsidRPr="0070589A">
        <w:rPr>
          <w:rFonts w:ascii="Times New Roman" w:hAnsi="Times New Roman"/>
          <w:b/>
          <w:color w:val="000000"/>
          <w:sz w:val="28"/>
          <w:lang w:val="ru-RU"/>
        </w:rPr>
        <w:t>`</w:t>
      </w:r>
    </w:p>
    <w:tbl>
      <w:tblPr>
        <w:tblW w:w="0" w:type="auto"/>
        <w:jc w:val="center"/>
        <w:tblBorders>
          <w:top w:val="single" w:sz="6" w:space="0" w:color="000000"/>
          <w:bottom w:val="single" w:sz="6" w:space="0" w:color="000000"/>
          <w:insideH w:val="single" w:sz="4" w:space="0" w:color="888888"/>
        </w:tblBorders>
        <w:tblLook w:val="04A0" w:firstRow="1" w:lastRow="0" w:firstColumn="1" w:lastColumn="0" w:noHBand="0" w:noVBand="1"/>
      </w:tblPr>
      <w:tblGrid>
        <w:gridCol w:w="3354"/>
        <w:gridCol w:w="2384"/>
        <w:gridCol w:w="2192"/>
        <w:gridCol w:w="2343"/>
      </w:tblGrid>
      <w:tr w:rsidR="004103B9" w14:paraId="6D33D076" w14:textId="77777777">
        <w:trPr>
          <w:jc w:val="center"/>
        </w:trPr>
        <w:tc>
          <w:tcPr>
            <w:tcW w:w="2493" w:type="dxa"/>
            <w:tcMar>
              <w:top w:w="100" w:type="dxa"/>
              <w:left w:w="150" w:type="dxa"/>
              <w:bottom w:w="100" w:type="dxa"/>
              <w:right w:w="150" w:type="dxa"/>
            </w:tcMar>
          </w:tcPr>
          <w:p w14:paraId="229E6F36" w14:textId="77777777" w:rsidR="004103B9" w:rsidRDefault="00000000">
            <w:pPr>
              <w:spacing w:before="40" w:after="40"/>
            </w:pPr>
            <w:r>
              <w:rPr>
                <w:rFonts w:ascii="Times New Roman" w:hAnsi="Times New Roman"/>
                <w:color w:val="000000"/>
                <w:sz w:val="24"/>
              </w:rPr>
              <w:t>Назва поля</w:t>
            </w:r>
          </w:p>
        </w:tc>
        <w:tc>
          <w:tcPr>
            <w:tcW w:w="2493" w:type="dxa"/>
            <w:tcMar>
              <w:top w:w="100" w:type="dxa"/>
              <w:left w:w="150" w:type="dxa"/>
              <w:bottom w:w="100" w:type="dxa"/>
              <w:right w:w="150" w:type="dxa"/>
            </w:tcMar>
          </w:tcPr>
          <w:p w14:paraId="331D236A" w14:textId="77777777" w:rsidR="004103B9" w:rsidRDefault="00000000">
            <w:pPr>
              <w:spacing w:before="40" w:after="40"/>
            </w:pPr>
            <w:r>
              <w:rPr>
                <w:rFonts w:ascii="Times New Roman" w:hAnsi="Times New Roman"/>
                <w:color w:val="000000"/>
                <w:sz w:val="24"/>
              </w:rPr>
              <w:t>Тип даних (SQL)</w:t>
            </w:r>
          </w:p>
        </w:tc>
        <w:tc>
          <w:tcPr>
            <w:tcW w:w="2493" w:type="dxa"/>
            <w:tcMar>
              <w:top w:w="100" w:type="dxa"/>
              <w:left w:w="150" w:type="dxa"/>
              <w:bottom w:w="100" w:type="dxa"/>
              <w:right w:w="150" w:type="dxa"/>
            </w:tcMar>
          </w:tcPr>
          <w:p w14:paraId="7FE46734" w14:textId="77777777" w:rsidR="004103B9" w:rsidRDefault="00000000">
            <w:pPr>
              <w:spacing w:before="40" w:after="40"/>
              <w:jc w:val="center"/>
            </w:pPr>
            <w:r>
              <w:rPr>
                <w:rFonts w:ascii="Times New Roman" w:hAnsi="Times New Roman"/>
                <w:color w:val="000000"/>
                <w:sz w:val="24"/>
              </w:rPr>
              <w:t>Ключ / Індекс</w:t>
            </w:r>
          </w:p>
        </w:tc>
        <w:tc>
          <w:tcPr>
            <w:tcW w:w="2493" w:type="dxa"/>
            <w:tcMar>
              <w:top w:w="100" w:type="dxa"/>
              <w:left w:w="150" w:type="dxa"/>
              <w:bottom w:w="100" w:type="dxa"/>
              <w:right w:w="150" w:type="dxa"/>
            </w:tcMar>
          </w:tcPr>
          <w:p w14:paraId="785843F4" w14:textId="77777777" w:rsidR="004103B9" w:rsidRDefault="00000000">
            <w:pPr>
              <w:spacing w:before="40" w:after="40"/>
            </w:pPr>
            <w:r>
              <w:rPr>
                <w:rFonts w:ascii="Times New Roman" w:hAnsi="Times New Roman"/>
                <w:color w:val="000000"/>
                <w:sz w:val="24"/>
              </w:rPr>
              <w:t>Опис фізичного параметра</w:t>
            </w:r>
          </w:p>
        </w:tc>
      </w:tr>
      <w:tr w:rsidR="004103B9" w:rsidRPr="0070589A" w14:paraId="3D0E3EA0" w14:textId="77777777">
        <w:trPr>
          <w:jc w:val="center"/>
        </w:trPr>
        <w:tc>
          <w:tcPr>
            <w:tcW w:w="2493" w:type="dxa"/>
            <w:tcMar>
              <w:top w:w="100" w:type="dxa"/>
              <w:left w:w="150" w:type="dxa"/>
              <w:bottom w:w="100" w:type="dxa"/>
              <w:right w:w="150" w:type="dxa"/>
            </w:tcMar>
          </w:tcPr>
          <w:p w14:paraId="77D14390" w14:textId="77777777" w:rsidR="004103B9" w:rsidRDefault="00000000">
            <w:pPr>
              <w:spacing w:before="40" w:after="40"/>
            </w:pPr>
            <w:r>
              <w:rPr>
                <w:rFonts w:ascii="Times New Roman" w:hAnsi="Times New Roman"/>
                <w:b/>
                <w:color w:val="000000"/>
                <w:sz w:val="24"/>
              </w:rPr>
              <w:t>timestamp</w:t>
            </w:r>
          </w:p>
        </w:tc>
        <w:tc>
          <w:tcPr>
            <w:tcW w:w="2493" w:type="dxa"/>
            <w:tcMar>
              <w:top w:w="100" w:type="dxa"/>
              <w:left w:w="150" w:type="dxa"/>
              <w:bottom w:w="100" w:type="dxa"/>
              <w:right w:w="150" w:type="dxa"/>
            </w:tcMar>
          </w:tcPr>
          <w:p w14:paraId="3219DF87" w14:textId="77777777" w:rsidR="004103B9" w:rsidRDefault="00000000">
            <w:pPr>
              <w:spacing w:before="40" w:after="40"/>
            </w:pPr>
            <w:r>
              <w:rPr>
                <w:rFonts w:ascii="Times New Roman" w:hAnsi="Times New Roman"/>
                <w:color w:val="000000"/>
                <w:sz w:val="24"/>
              </w:rPr>
              <w:t>TIMESTAMPTZ</w:t>
            </w:r>
          </w:p>
        </w:tc>
        <w:tc>
          <w:tcPr>
            <w:tcW w:w="2493" w:type="dxa"/>
            <w:tcMar>
              <w:top w:w="100" w:type="dxa"/>
              <w:left w:w="150" w:type="dxa"/>
              <w:bottom w:w="100" w:type="dxa"/>
              <w:right w:w="150" w:type="dxa"/>
            </w:tcMar>
          </w:tcPr>
          <w:p w14:paraId="25A10D65" w14:textId="77777777" w:rsidR="004103B9" w:rsidRDefault="00000000">
            <w:pPr>
              <w:spacing w:before="40" w:after="40"/>
              <w:jc w:val="center"/>
            </w:pPr>
            <w:r>
              <w:rPr>
                <w:rFonts w:ascii="Times New Roman" w:hAnsi="Times New Roman"/>
                <w:color w:val="000000"/>
                <w:sz w:val="24"/>
              </w:rPr>
              <w:t>Primary Key / Index</w:t>
            </w:r>
          </w:p>
        </w:tc>
        <w:tc>
          <w:tcPr>
            <w:tcW w:w="2493" w:type="dxa"/>
            <w:tcMar>
              <w:top w:w="100" w:type="dxa"/>
              <w:left w:w="150" w:type="dxa"/>
              <w:bottom w:w="100" w:type="dxa"/>
              <w:right w:w="150" w:type="dxa"/>
            </w:tcMar>
          </w:tcPr>
          <w:p w14:paraId="2E8B9CE1" w14:textId="77777777" w:rsidR="004103B9" w:rsidRPr="0070589A" w:rsidRDefault="00000000">
            <w:pPr>
              <w:spacing w:before="40" w:after="40"/>
              <w:rPr>
                <w:lang w:val="ru-RU"/>
              </w:rPr>
            </w:pPr>
            <w:r w:rsidRPr="0070589A">
              <w:rPr>
                <w:rFonts w:ascii="Times New Roman" w:hAnsi="Times New Roman"/>
                <w:color w:val="000000"/>
                <w:sz w:val="24"/>
                <w:lang w:val="ru-RU"/>
              </w:rPr>
              <w:t xml:space="preserve">Часова мітка запису в </w:t>
            </w:r>
            <w:r>
              <w:rPr>
                <w:rFonts w:ascii="Times New Roman" w:hAnsi="Times New Roman"/>
                <w:color w:val="000000"/>
                <w:sz w:val="24"/>
              </w:rPr>
              <w:t>UTC</w:t>
            </w:r>
          </w:p>
        </w:tc>
      </w:tr>
      <w:tr w:rsidR="004103B9" w:rsidRPr="0070589A" w14:paraId="3CF34FB6" w14:textId="77777777">
        <w:trPr>
          <w:jc w:val="center"/>
        </w:trPr>
        <w:tc>
          <w:tcPr>
            <w:tcW w:w="2493" w:type="dxa"/>
            <w:tcMar>
              <w:top w:w="100" w:type="dxa"/>
              <w:left w:w="150" w:type="dxa"/>
              <w:bottom w:w="100" w:type="dxa"/>
              <w:right w:w="150" w:type="dxa"/>
            </w:tcMar>
          </w:tcPr>
          <w:p w14:paraId="668566A0" w14:textId="77777777" w:rsidR="004103B9" w:rsidRDefault="00000000">
            <w:pPr>
              <w:spacing w:before="40" w:after="40"/>
            </w:pPr>
            <w:r>
              <w:rPr>
                <w:rFonts w:ascii="Times New Roman" w:hAnsi="Times New Roman"/>
                <w:b/>
                <w:color w:val="000000"/>
                <w:sz w:val="24"/>
              </w:rPr>
              <w:t>temperature_2m</w:t>
            </w:r>
          </w:p>
        </w:tc>
        <w:tc>
          <w:tcPr>
            <w:tcW w:w="2493" w:type="dxa"/>
            <w:tcMar>
              <w:top w:w="100" w:type="dxa"/>
              <w:left w:w="150" w:type="dxa"/>
              <w:bottom w:w="100" w:type="dxa"/>
              <w:right w:w="150" w:type="dxa"/>
            </w:tcMar>
          </w:tcPr>
          <w:p w14:paraId="26BEF48C" w14:textId="77777777" w:rsidR="004103B9" w:rsidRDefault="00000000">
            <w:pPr>
              <w:spacing w:before="40" w:after="40"/>
            </w:pPr>
            <w:r>
              <w:rPr>
                <w:rFonts w:ascii="Times New Roman" w:hAnsi="Times New Roman"/>
                <w:color w:val="000000"/>
                <w:sz w:val="24"/>
              </w:rPr>
              <w:t>DOUBLE PRECISION</w:t>
            </w:r>
          </w:p>
        </w:tc>
        <w:tc>
          <w:tcPr>
            <w:tcW w:w="2493" w:type="dxa"/>
            <w:tcMar>
              <w:top w:w="100" w:type="dxa"/>
              <w:left w:w="150" w:type="dxa"/>
              <w:bottom w:w="100" w:type="dxa"/>
              <w:right w:w="150" w:type="dxa"/>
            </w:tcMar>
          </w:tcPr>
          <w:p w14:paraId="06B87255" w14:textId="77777777" w:rsidR="004103B9" w:rsidRDefault="00000000">
            <w:pPr>
              <w:spacing w:before="40" w:after="40"/>
              <w:jc w:val="center"/>
            </w:pPr>
            <w:r>
              <w:rPr>
                <w:rFonts w:ascii="Times New Roman" w:hAnsi="Times New Roman"/>
                <w:color w:val="000000"/>
                <w:sz w:val="24"/>
              </w:rPr>
              <w:t>—</w:t>
            </w:r>
          </w:p>
        </w:tc>
        <w:tc>
          <w:tcPr>
            <w:tcW w:w="2493" w:type="dxa"/>
            <w:tcMar>
              <w:top w:w="100" w:type="dxa"/>
              <w:left w:w="150" w:type="dxa"/>
              <w:bottom w:w="100" w:type="dxa"/>
              <w:right w:w="150" w:type="dxa"/>
            </w:tcMar>
          </w:tcPr>
          <w:p w14:paraId="6D06E7B1" w14:textId="77777777" w:rsidR="004103B9" w:rsidRPr="0070589A" w:rsidRDefault="00000000">
            <w:pPr>
              <w:spacing w:before="40" w:after="40"/>
              <w:rPr>
                <w:lang w:val="ru-RU"/>
              </w:rPr>
            </w:pPr>
            <w:r w:rsidRPr="0070589A">
              <w:rPr>
                <w:rFonts w:ascii="Times New Roman" w:hAnsi="Times New Roman"/>
                <w:color w:val="000000"/>
                <w:sz w:val="24"/>
                <w:lang w:val="ru-RU"/>
              </w:rPr>
              <w:t>Температура повітря на висоті 2 м, °</w:t>
            </w:r>
            <w:r>
              <w:rPr>
                <w:rFonts w:ascii="Times New Roman" w:hAnsi="Times New Roman"/>
                <w:color w:val="000000"/>
                <w:sz w:val="24"/>
              </w:rPr>
              <w:t>C</w:t>
            </w:r>
          </w:p>
        </w:tc>
      </w:tr>
      <w:tr w:rsidR="004103B9" w14:paraId="6C9CE6A0" w14:textId="77777777">
        <w:trPr>
          <w:jc w:val="center"/>
        </w:trPr>
        <w:tc>
          <w:tcPr>
            <w:tcW w:w="2493" w:type="dxa"/>
            <w:tcMar>
              <w:top w:w="100" w:type="dxa"/>
              <w:left w:w="150" w:type="dxa"/>
              <w:bottom w:w="100" w:type="dxa"/>
              <w:right w:w="150" w:type="dxa"/>
            </w:tcMar>
          </w:tcPr>
          <w:p w14:paraId="5D45CDDC" w14:textId="77777777" w:rsidR="004103B9" w:rsidRDefault="00000000">
            <w:pPr>
              <w:spacing w:before="40" w:after="40"/>
            </w:pPr>
            <w:r>
              <w:rPr>
                <w:rFonts w:ascii="Times New Roman" w:hAnsi="Times New Roman"/>
                <w:b/>
                <w:color w:val="000000"/>
                <w:sz w:val="24"/>
              </w:rPr>
              <w:t>relative_humidity_2m</w:t>
            </w:r>
          </w:p>
        </w:tc>
        <w:tc>
          <w:tcPr>
            <w:tcW w:w="2493" w:type="dxa"/>
            <w:tcMar>
              <w:top w:w="100" w:type="dxa"/>
              <w:left w:w="150" w:type="dxa"/>
              <w:bottom w:w="100" w:type="dxa"/>
              <w:right w:w="150" w:type="dxa"/>
            </w:tcMar>
          </w:tcPr>
          <w:p w14:paraId="59F75B78" w14:textId="77777777" w:rsidR="004103B9" w:rsidRDefault="00000000">
            <w:pPr>
              <w:spacing w:before="40" w:after="40"/>
            </w:pPr>
            <w:r>
              <w:rPr>
                <w:rFonts w:ascii="Times New Roman" w:hAnsi="Times New Roman"/>
                <w:color w:val="000000"/>
                <w:sz w:val="24"/>
              </w:rPr>
              <w:t>DOUBLE PRECISION</w:t>
            </w:r>
          </w:p>
        </w:tc>
        <w:tc>
          <w:tcPr>
            <w:tcW w:w="2493" w:type="dxa"/>
            <w:tcMar>
              <w:top w:w="100" w:type="dxa"/>
              <w:left w:w="150" w:type="dxa"/>
              <w:bottom w:w="100" w:type="dxa"/>
              <w:right w:w="150" w:type="dxa"/>
            </w:tcMar>
          </w:tcPr>
          <w:p w14:paraId="017CEFAD" w14:textId="77777777" w:rsidR="004103B9" w:rsidRDefault="00000000">
            <w:pPr>
              <w:spacing w:before="40" w:after="40"/>
              <w:jc w:val="center"/>
            </w:pPr>
            <w:r>
              <w:rPr>
                <w:rFonts w:ascii="Times New Roman" w:hAnsi="Times New Roman"/>
                <w:color w:val="000000"/>
                <w:sz w:val="24"/>
              </w:rPr>
              <w:t>—</w:t>
            </w:r>
          </w:p>
        </w:tc>
        <w:tc>
          <w:tcPr>
            <w:tcW w:w="2493" w:type="dxa"/>
            <w:tcMar>
              <w:top w:w="100" w:type="dxa"/>
              <w:left w:w="150" w:type="dxa"/>
              <w:bottom w:w="100" w:type="dxa"/>
              <w:right w:w="150" w:type="dxa"/>
            </w:tcMar>
          </w:tcPr>
          <w:p w14:paraId="31037499" w14:textId="77777777" w:rsidR="004103B9" w:rsidRDefault="00000000">
            <w:pPr>
              <w:spacing w:before="40" w:after="40"/>
            </w:pPr>
            <w:r>
              <w:rPr>
                <w:rFonts w:ascii="Times New Roman" w:hAnsi="Times New Roman"/>
                <w:color w:val="000000"/>
                <w:sz w:val="24"/>
              </w:rPr>
              <w:t>Відносна вологість повітря, %</w:t>
            </w:r>
          </w:p>
        </w:tc>
      </w:tr>
      <w:tr w:rsidR="004103B9" w14:paraId="3873C94B" w14:textId="77777777">
        <w:trPr>
          <w:jc w:val="center"/>
        </w:trPr>
        <w:tc>
          <w:tcPr>
            <w:tcW w:w="2493" w:type="dxa"/>
            <w:tcMar>
              <w:top w:w="100" w:type="dxa"/>
              <w:left w:w="150" w:type="dxa"/>
              <w:bottom w:w="100" w:type="dxa"/>
              <w:right w:w="150" w:type="dxa"/>
            </w:tcMar>
          </w:tcPr>
          <w:p w14:paraId="5A4873AF" w14:textId="77777777" w:rsidR="004103B9" w:rsidRDefault="00000000">
            <w:pPr>
              <w:spacing w:before="40" w:after="40"/>
            </w:pPr>
            <w:r>
              <w:rPr>
                <w:rFonts w:ascii="Times New Roman" w:hAnsi="Times New Roman"/>
                <w:b/>
                <w:color w:val="000000"/>
                <w:sz w:val="24"/>
              </w:rPr>
              <w:t>cloud_cover</w:t>
            </w:r>
          </w:p>
        </w:tc>
        <w:tc>
          <w:tcPr>
            <w:tcW w:w="2493" w:type="dxa"/>
            <w:tcMar>
              <w:top w:w="100" w:type="dxa"/>
              <w:left w:w="150" w:type="dxa"/>
              <w:bottom w:w="100" w:type="dxa"/>
              <w:right w:w="150" w:type="dxa"/>
            </w:tcMar>
          </w:tcPr>
          <w:p w14:paraId="288AE3DB" w14:textId="77777777" w:rsidR="004103B9" w:rsidRDefault="00000000">
            <w:pPr>
              <w:spacing w:before="40" w:after="40"/>
            </w:pPr>
            <w:r>
              <w:rPr>
                <w:rFonts w:ascii="Times New Roman" w:hAnsi="Times New Roman"/>
                <w:color w:val="000000"/>
                <w:sz w:val="24"/>
              </w:rPr>
              <w:t>DOUBLE PRECISION</w:t>
            </w:r>
          </w:p>
        </w:tc>
        <w:tc>
          <w:tcPr>
            <w:tcW w:w="2493" w:type="dxa"/>
            <w:tcMar>
              <w:top w:w="100" w:type="dxa"/>
              <w:left w:w="150" w:type="dxa"/>
              <w:bottom w:w="100" w:type="dxa"/>
              <w:right w:w="150" w:type="dxa"/>
            </w:tcMar>
          </w:tcPr>
          <w:p w14:paraId="735415E2" w14:textId="77777777" w:rsidR="004103B9" w:rsidRDefault="00000000">
            <w:pPr>
              <w:spacing w:before="40" w:after="40"/>
              <w:jc w:val="center"/>
            </w:pPr>
            <w:r>
              <w:rPr>
                <w:rFonts w:ascii="Times New Roman" w:hAnsi="Times New Roman"/>
                <w:color w:val="000000"/>
                <w:sz w:val="24"/>
              </w:rPr>
              <w:t>—</w:t>
            </w:r>
          </w:p>
        </w:tc>
        <w:tc>
          <w:tcPr>
            <w:tcW w:w="2493" w:type="dxa"/>
            <w:tcMar>
              <w:top w:w="100" w:type="dxa"/>
              <w:left w:w="150" w:type="dxa"/>
              <w:bottom w:w="100" w:type="dxa"/>
              <w:right w:w="150" w:type="dxa"/>
            </w:tcMar>
          </w:tcPr>
          <w:p w14:paraId="7BD86A52" w14:textId="77777777" w:rsidR="004103B9" w:rsidRDefault="00000000">
            <w:pPr>
              <w:spacing w:before="40" w:after="40"/>
            </w:pPr>
            <w:r>
              <w:rPr>
                <w:rFonts w:ascii="Times New Roman" w:hAnsi="Times New Roman"/>
                <w:color w:val="000000"/>
                <w:sz w:val="24"/>
              </w:rPr>
              <w:t>Загальна хмарність, %</w:t>
            </w:r>
          </w:p>
        </w:tc>
      </w:tr>
      <w:tr w:rsidR="004103B9" w:rsidRPr="0070589A" w14:paraId="2741C5E4" w14:textId="77777777">
        <w:trPr>
          <w:jc w:val="center"/>
        </w:trPr>
        <w:tc>
          <w:tcPr>
            <w:tcW w:w="2493" w:type="dxa"/>
            <w:tcMar>
              <w:top w:w="100" w:type="dxa"/>
              <w:left w:w="150" w:type="dxa"/>
              <w:bottom w:w="100" w:type="dxa"/>
              <w:right w:w="150" w:type="dxa"/>
            </w:tcMar>
          </w:tcPr>
          <w:p w14:paraId="4CFE25AD" w14:textId="77777777" w:rsidR="004103B9" w:rsidRDefault="00000000">
            <w:pPr>
              <w:spacing w:before="40" w:after="40"/>
            </w:pPr>
            <w:r>
              <w:rPr>
                <w:rFonts w:ascii="Times New Roman" w:hAnsi="Times New Roman"/>
                <w:b/>
                <w:color w:val="000000"/>
                <w:sz w:val="24"/>
              </w:rPr>
              <w:t>direct_normal_irradiance</w:t>
            </w:r>
          </w:p>
        </w:tc>
        <w:tc>
          <w:tcPr>
            <w:tcW w:w="2493" w:type="dxa"/>
            <w:tcMar>
              <w:top w:w="100" w:type="dxa"/>
              <w:left w:w="150" w:type="dxa"/>
              <w:bottom w:w="100" w:type="dxa"/>
              <w:right w:w="150" w:type="dxa"/>
            </w:tcMar>
          </w:tcPr>
          <w:p w14:paraId="4CF8391C" w14:textId="77777777" w:rsidR="004103B9" w:rsidRDefault="00000000">
            <w:pPr>
              <w:spacing w:before="40" w:after="40"/>
            </w:pPr>
            <w:r>
              <w:rPr>
                <w:rFonts w:ascii="Times New Roman" w:hAnsi="Times New Roman"/>
                <w:color w:val="000000"/>
                <w:sz w:val="24"/>
              </w:rPr>
              <w:t>DOUBLE PRECISION</w:t>
            </w:r>
          </w:p>
        </w:tc>
        <w:tc>
          <w:tcPr>
            <w:tcW w:w="2493" w:type="dxa"/>
            <w:tcMar>
              <w:top w:w="100" w:type="dxa"/>
              <w:left w:w="150" w:type="dxa"/>
              <w:bottom w:w="100" w:type="dxa"/>
              <w:right w:w="150" w:type="dxa"/>
            </w:tcMar>
          </w:tcPr>
          <w:p w14:paraId="69B3CA26" w14:textId="77777777" w:rsidR="004103B9" w:rsidRDefault="00000000">
            <w:pPr>
              <w:spacing w:before="40" w:after="40"/>
              <w:jc w:val="center"/>
            </w:pPr>
            <w:r>
              <w:rPr>
                <w:rFonts w:ascii="Times New Roman" w:hAnsi="Times New Roman"/>
                <w:color w:val="000000"/>
                <w:sz w:val="24"/>
              </w:rPr>
              <w:t>—</w:t>
            </w:r>
          </w:p>
        </w:tc>
        <w:tc>
          <w:tcPr>
            <w:tcW w:w="2493" w:type="dxa"/>
            <w:tcMar>
              <w:top w:w="100" w:type="dxa"/>
              <w:left w:w="150" w:type="dxa"/>
              <w:bottom w:w="100" w:type="dxa"/>
              <w:right w:w="150" w:type="dxa"/>
            </w:tcMar>
          </w:tcPr>
          <w:p w14:paraId="315F11FC" w14:textId="77777777" w:rsidR="004103B9" w:rsidRPr="0070589A" w:rsidRDefault="00000000">
            <w:pPr>
              <w:spacing w:before="40" w:after="40"/>
              <w:rPr>
                <w:lang w:val="ru-RU"/>
              </w:rPr>
            </w:pPr>
            <w:r w:rsidRPr="0070589A">
              <w:rPr>
                <w:rFonts w:ascii="Times New Roman" w:hAnsi="Times New Roman"/>
                <w:color w:val="000000"/>
                <w:sz w:val="24"/>
                <w:lang w:val="ru-RU"/>
              </w:rPr>
              <w:t>Пряма нормальна інсоляція (</w:t>
            </w:r>
            <w:r>
              <w:rPr>
                <w:rFonts w:ascii="Times New Roman" w:hAnsi="Times New Roman"/>
                <w:color w:val="000000"/>
                <w:sz w:val="24"/>
              </w:rPr>
              <w:t>DNI</w:t>
            </w:r>
            <w:r w:rsidRPr="0070589A">
              <w:rPr>
                <w:rFonts w:ascii="Times New Roman" w:hAnsi="Times New Roman"/>
                <w:color w:val="000000"/>
                <w:sz w:val="24"/>
                <w:lang w:val="ru-RU"/>
              </w:rPr>
              <w:t>), Вт/м²</w:t>
            </w:r>
          </w:p>
        </w:tc>
      </w:tr>
      <w:tr w:rsidR="004103B9" w:rsidRPr="0070589A" w14:paraId="40375845" w14:textId="77777777">
        <w:trPr>
          <w:jc w:val="center"/>
        </w:trPr>
        <w:tc>
          <w:tcPr>
            <w:tcW w:w="2493" w:type="dxa"/>
            <w:tcMar>
              <w:top w:w="100" w:type="dxa"/>
              <w:left w:w="150" w:type="dxa"/>
              <w:bottom w:w="100" w:type="dxa"/>
              <w:right w:w="150" w:type="dxa"/>
            </w:tcMar>
          </w:tcPr>
          <w:p w14:paraId="21519166" w14:textId="77777777" w:rsidR="004103B9" w:rsidRDefault="00000000">
            <w:pPr>
              <w:spacing w:before="40" w:after="40"/>
            </w:pPr>
            <w:proofErr w:type="spellStart"/>
            <w:r>
              <w:rPr>
                <w:rFonts w:ascii="Times New Roman" w:hAnsi="Times New Roman"/>
                <w:b/>
                <w:color w:val="000000"/>
                <w:sz w:val="24"/>
              </w:rPr>
              <w:t>diffuse_horizontal_irradiance</w:t>
            </w:r>
            <w:proofErr w:type="spellEnd"/>
          </w:p>
        </w:tc>
        <w:tc>
          <w:tcPr>
            <w:tcW w:w="2493" w:type="dxa"/>
            <w:tcMar>
              <w:top w:w="100" w:type="dxa"/>
              <w:left w:w="150" w:type="dxa"/>
              <w:bottom w:w="100" w:type="dxa"/>
              <w:right w:w="150" w:type="dxa"/>
            </w:tcMar>
          </w:tcPr>
          <w:p w14:paraId="5143BA2A" w14:textId="77777777" w:rsidR="004103B9" w:rsidRDefault="00000000">
            <w:pPr>
              <w:spacing w:before="40" w:after="40"/>
            </w:pPr>
            <w:r>
              <w:rPr>
                <w:rFonts w:ascii="Times New Roman" w:hAnsi="Times New Roman"/>
                <w:color w:val="000000"/>
                <w:sz w:val="24"/>
              </w:rPr>
              <w:t>DOUBLE PRECISION</w:t>
            </w:r>
          </w:p>
        </w:tc>
        <w:tc>
          <w:tcPr>
            <w:tcW w:w="2493" w:type="dxa"/>
            <w:tcMar>
              <w:top w:w="100" w:type="dxa"/>
              <w:left w:w="150" w:type="dxa"/>
              <w:bottom w:w="100" w:type="dxa"/>
              <w:right w:w="150" w:type="dxa"/>
            </w:tcMar>
          </w:tcPr>
          <w:p w14:paraId="2E49BB5F" w14:textId="77777777" w:rsidR="004103B9" w:rsidRDefault="00000000">
            <w:pPr>
              <w:spacing w:before="40" w:after="40"/>
              <w:jc w:val="center"/>
            </w:pPr>
            <w:r>
              <w:rPr>
                <w:rFonts w:ascii="Times New Roman" w:hAnsi="Times New Roman"/>
                <w:color w:val="000000"/>
                <w:sz w:val="24"/>
              </w:rPr>
              <w:t>—</w:t>
            </w:r>
          </w:p>
        </w:tc>
        <w:tc>
          <w:tcPr>
            <w:tcW w:w="2493" w:type="dxa"/>
            <w:tcMar>
              <w:top w:w="100" w:type="dxa"/>
              <w:left w:w="150" w:type="dxa"/>
              <w:bottom w:w="100" w:type="dxa"/>
              <w:right w:w="150" w:type="dxa"/>
            </w:tcMar>
          </w:tcPr>
          <w:p w14:paraId="5DA5E461" w14:textId="77777777" w:rsidR="004103B9" w:rsidRPr="0070589A" w:rsidRDefault="00000000">
            <w:pPr>
              <w:spacing w:before="40" w:after="40"/>
              <w:rPr>
                <w:lang w:val="ru-RU"/>
              </w:rPr>
            </w:pPr>
            <w:r w:rsidRPr="0070589A">
              <w:rPr>
                <w:rFonts w:ascii="Times New Roman" w:hAnsi="Times New Roman"/>
                <w:color w:val="000000"/>
                <w:sz w:val="24"/>
                <w:lang w:val="ru-RU"/>
              </w:rPr>
              <w:t>Дифузна горизонтальна інсоляція (</w:t>
            </w:r>
            <w:r>
              <w:rPr>
                <w:rFonts w:ascii="Times New Roman" w:hAnsi="Times New Roman"/>
                <w:color w:val="000000"/>
                <w:sz w:val="24"/>
              </w:rPr>
              <w:t>DHI</w:t>
            </w:r>
            <w:r w:rsidRPr="0070589A">
              <w:rPr>
                <w:rFonts w:ascii="Times New Roman" w:hAnsi="Times New Roman"/>
                <w:color w:val="000000"/>
                <w:sz w:val="24"/>
                <w:lang w:val="ru-RU"/>
              </w:rPr>
              <w:t>), Вт/м²</w:t>
            </w:r>
          </w:p>
        </w:tc>
      </w:tr>
      <w:tr w:rsidR="004103B9" w:rsidRPr="0070589A" w14:paraId="297A6A13" w14:textId="77777777">
        <w:trPr>
          <w:jc w:val="center"/>
        </w:trPr>
        <w:tc>
          <w:tcPr>
            <w:tcW w:w="2493" w:type="dxa"/>
            <w:tcMar>
              <w:top w:w="100" w:type="dxa"/>
              <w:left w:w="150" w:type="dxa"/>
              <w:bottom w:w="100" w:type="dxa"/>
              <w:right w:w="150" w:type="dxa"/>
            </w:tcMar>
          </w:tcPr>
          <w:p w14:paraId="264232A6" w14:textId="77777777" w:rsidR="004103B9" w:rsidRDefault="00000000">
            <w:pPr>
              <w:spacing w:before="40" w:after="40"/>
            </w:pPr>
            <w:proofErr w:type="spellStart"/>
            <w:r>
              <w:rPr>
                <w:rFonts w:ascii="Times New Roman" w:hAnsi="Times New Roman"/>
                <w:b/>
                <w:color w:val="000000"/>
                <w:sz w:val="24"/>
              </w:rPr>
              <w:t>global_horizontal_irradiance</w:t>
            </w:r>
            <w:proofErr w:type="spellEnd"/>
          </w:p>
        </w:tc>
        <w:tc>
          <w:tcPr>
            <w:tcW w:w="2493" w:type="dxa"/>
            <w:tcMar>
              <w:top w:w="100" w:type="dxa"/>
              <w:left w:w="150" w:type="dxa"/>
              <w:bottom w:w="100" w:type="dxa"/>
              <w:right w:w="150" w:type="dxa"/>
            </w:tcMar>
          </w:tcPr>
          <w:p w14:paraId="549DCD24" w14:textId="77777777" w:rsidR="004103B9" w:rsidRDefault="00000000">
            <w:pPr>
              <w:spacing w:before="40" w:after="40"/>
            </w:pPr>
            <w:r>
              <w:rPr>
                <w:rFonts w:ascii="Times New Roman" w:hAnsi="Times New Roman"/>
                <w:color w:val="000000"/>
                <w:sz w:val="24"/>
              </w:rPr>
              <w:t>DOUBLE PRECISION</w:t>
            </w:r>
          </w:p>
        </w:tc>
        <w:tc>
          <w:tcPr>
            <w:tcW w:w="2493" w:type="dxa"/>
            <w:tcMar>
              <w:top w:w="100" w:type="dxa"/>
              <w:left w:w="150" w:type="dxa"/>
              <w:bottom w:w="100" w:type="dxa"/>
              <w:right w:w="150" w:type="dxa"/>
            </w:tcMar>
          </w:tcPr>
          <w:p w14:paraId="44D3B8D1" w14:textId="77777777" w:rsidR="004103B9" w:rsidRDefault="00000000">
            <w:pPr>
              <w:spacing w:before="40" w:after="40"/>
              <w:jc w:val="center"/>
            </w:pPr>
            <w:r>
              <w:rPr>
                <w:rFonts w:ascii="Times New Roman" w:hAnsi="Times New Roman"/>
                <w:color w:val="000000"/>
                <w:sz w:val="24"/>
              </w:rPr>
              <w:t>—</w:t>
            </w:r>
          </w:p>
        </w:tc>
        <w:tc>
          <w:tcPr>
            <w:tcW w:w="2493" w:type="dxa"/>
            <w:tcMar>
              <w:top w:w="100" w:type="dxa"/>
              <w:left w:w="150" w:type="dxa"/>
              <w:bottom w:w="100" w:type="dxa"/>
              <w:right w:w="150" w:type="dxa"/>
            </w:tcMar>
          </w:tcPr>
          <w:p w14:paraId="0966027F" w14:textId="77777777" w:rsidR="004103B9" w:rsidRPr="0070589A" w:rsidRDefault="00000000">
            <w:pPr>
              <w:spacing w:before="40" w:after="40"/>
              <w:rPr>
                <w:lang w:val="ru-RU"/>
              </w:rPr>
            </w:pPr>
            <w:r w:rsidRPr="0070589A">
              <w:rPr>
                <w:rFonts w:ascii="Times New Roman" w:hAnsi="Times New Roman"/>
                <w:color w:val="000000"/>
                <w:sz w:val="24"/>
                <w:lang w:val="ru-RU"/>
              </w:rPr>
              <w:t xml:space="preserve">Глобальна горизонтальна </w:t>
            </w:r>
            <w:r w:rsidRPr="0070589A">
              <w:rPr>
                <w:rFonts w:ascii="Times New Roman" w:hAnsi="Times New Roman"/>
                <w:color w:val="000000"/>
                <w:sz w:val="24"/>
                <w:lang w:val="ru-RU"/>
              </w:rPr>
              <w:lastRenderedPageBreak/>
              <w:t>інсоляція (</w:t>
            </w:r>
            <w:r>
              <w:rPr>
                <w:rFonts w:ascii="Times New Roman" w:hAnsi="Times New Roman"/>
                <w:color w:val="000000"/>
                <w:sz w:val="24"/>
              </w:rPr>
              <w:t>GHI</w:t>
            </w:r>
            <w:r w:rsidRPr="0070589A">
              <w:rPr>
                <w:rFonts w:ascii="Times New Roman" w:hAnsi="Times New Roman"/>
                <w:color w:val="000000"/>
                <w:sz w:val="24"/>
                <w:lang w:val="ru-RU"/>
              </w:rPr>
              <w:t>), Вт/м²</w:t>
            </w:r>
          </w:p>
        </w:tc>
      </w:tr>
      <w:tr w:rsidR="004103B9" w:rsidRPr="0070589A" w14:paraId="724BE3C2" w14:textId="77777777">
        <w:trPr>
          <w:jc w:val="center"/>
        </w:trPr>
        <w:tc>
          <w:tcPr>
            <w:tcW w:w="2493" w:type="dxa"/>
            <w:tcMar>
              <w:top w:w="100" w:type="dxa"/>
              <w:left w:w="150" w:type="dxa"/>
              <w:bottom w:w="100" w:type="dxa"/>
              <w:right w:w="150" w:type="dxa"/>
            </w:tcMar>
          </w:tcPr>
          <w:p w14:paraId="58442D9F" w14:textId="77777777" w:rsidR="004103B9" w:rsidRDefault="00000000">
            <w:pPr>
              <w:spacing w:before="40" w:after="40"/>
            </w:pPr>
            <w:proofErr w:type="spellStart"/>
            <w:r>
              <w:rPr>
                <w:rFonts w:ascii="Times New Roman" w:hAnsi="Times New Roman"/>
                <w:b/>
                <w:color w:val="000000"/>
                <w:sz w:val="24"/>
              </w:rPr>
              <w:t>active_power_kw</w:t>
            </w:r>
            <w:proofErr w:type="spellEnd"/>
          </w:p>
        </w:tc>
        <w:tc>
          <w:tcPr>
            <w:tcW w:w="2493" w:type="dxa"/>
            <w:tcMar>
              <w:top w:w="100" w:type="dxa"/>
              <w:left w:w="150" w:type="dxa"/>
              <w:bottom w:w="100" w:type="dxa"/>
              <w:right w:w="150" w:type="dxa"/>
            </w:tcMar>
          </w:tcPr>
          <w:p w14:paraId="4A971AFB" w14:textId="77777777" w:rsidR="004103B9" w:rsidRDefault="00000000">
            <w:pPr>
              <w:spacing w:before="40" w:after="40"/>
            </w:pPr>
            <w:r>
              <w:rPr>
                <w:rFonts w:ascii="Times New Roman" w:hAnsi="Times New Roman"/>
                <w:color w:val="000000"/>
                <w:sz w:val="24"/>
              </w:rPr>
              <w:t>DOUBLE PRECISION</w:t>
            </w:r>
          </w:p>
        </w:tc>
        <w:tc>
          <w:tcPr>
            <w:tcW w:w="2493" w:type="dxa"/>
            <w:tcMar>
              <w:top w:w="100" w:type="dxa"/>
              <w:left w:w="150" w:type="dxa"/>
              <w:bottom w:w="100" w:type="dxa"/>
              <w:right w:w="150" w:type="dxa"/>
            </w:tcMar>
          </w:tcPr>
          <w:p w14:paraId="21F2F071" w14:textId="77777777" w:rsidR="004103B9" w:rsidRDefault="00000000">
            <w:pPr>
              <w:spacing w:before="40" w:after="40"/>
              <w:jc w:val="center"/>
            </w:pPr>
            <w:r>
              <w:rPr>
                <w:rFonts w:ascii="Times New Roman" w:hAnsi="Times New Roman"/>
                <w:color w:val="000000"/>
                <w:sz w:val="24"/>
              </w:rPr>
              <w:t>—</w:t>
            </w:r>
          </w:p>
        </w:tc>
        <w:tc>
          <w:tcPr>
            <w:tcW w:w="2493" w:type="dxa"/>
            <w:tcMar>
              <w:top w:w="100" w:type="dxa"/>
              <w:left w:w="150" w:type="dxa"/>
              <w:bottom w:w="100" w:type="dxa"/>
              <w:right w:w="150" w:type="dxa"/>
            </w:tcMar>
          </w:tcPr>
          <w:p w14:paraId="7FFEF00B" w14:textId="77777777" w:rsidR="004103B9" w:rsidRPr="0070589A" w:rsidRDefault="00000000">
            <w:pPr>
              <w:spacing w:before="40" w:after="40"/>
              <w:rPr>
                <w:lang w:val="ru-RU"/>
              </w:rPr>
            </w:pPr>
            <w:r w:rsidRPr="0070589A">
              <w:rPr>
                <w:rFonts w:ascii="Times New Roman" w:hAnsi="Times New Roman"/>
                <w:color w:val="000000"/>
                <w:sz w:val="24"/>
                <w:lang w:val="ru-RU"/>
              </w:rPr>
              <w:t>Фактична вихідна активна потужність ФЕС, кВт</w:t>
            </w:r>
          </w:p>
        </w:tc>
      </w:tr>
    </w:tbl>
    <w:p w14:paraId="646D7CCA" w14:textId="77777777" w:rsidR="004103B9" w:rsidRPr="0070589A" w:rsidRDefault="004103B9">
      <w:pPr>
        <w:spacing w:before="120" w:after="120"/>
        <w:rPr>
          <w:lang w:val="ru-RU"/>
        </w:rPr>
      </w:pPr>
    </w:p>
    <w:p w14:paraId="57594033" w14:textId="77777777" w:rsidR="004103B9" w:rsidRPr="0070589A" w:rsidRDefault="00000000">
      <w:pPr>
        <w:spacing w:after="120" w:line="360" w:lineRule="auto"/>
        <w:ind w:firstLine="720"/>
        <w:jc w:val="both"/>
        <w:rPr>
          <w:lang w:val="ru-RU"/>
        </w:rPr>
      </w:pPr>
      <w:r w:rsidRPr="0070589A">
        <w:rPr>
          <w:rFonts w:ascii="Times New Roman" w:hAnsi="Times New Roman"/>
          <w:color w:val="000000"/>
          <w:sz w:val="28"/>
          <w:lang w:val="ru-RU"/>
        </w:rPr>
        <w:t>Перетворення звичайної реляційної таблиці `</w:t>
      </w:r>
      <w:proofErr w:type="spellStart"/>
      <w:r>
        <w:rPr>
          <w:rFonts w:ascii="Times New Roman" w:hAnsi="Times New Roman"/>
          <w:color w:val="000000"/>
          <w:sz w:val="28"/>
        </w:rPr>
        <w:t>pv</w:t>
      </w:r>
      <w:proofErr w:type="spellEnd"/>
      <w:r w:rsidRPr="0070589A">
        <w:rPr>
          <w:rFonts w:ascii="Times New Roman" w:hAnsi="Times New Roman"/>
          <w:color w:val="000000"/>
          <w:sz w:val="28"/>
          <w:lang w:val="ru-RU"/>
        </w:rPr>
        <w:t>_</w:t>
      </w:r>
      <w:r>
        <w:rPr>
          <w:rFonts w:ascii="Times New Roman" w:hAnsi="Times New Roman"/>
          <w:color w:val="000000"/>
          <w:sz w:val="28"/>
        </w:rPr>
        <w:t>telemetry</w:t>
      </w:r>
      <w:r w:rsidRPr="0070589A">
        <w:rPr>
          <w:rFonts w:ascii="Times New Roman" w:hAnsi="Times New Roman"/>
          <w:color w:val="000000"/>
          <w:sz w:val="28"/>
          <w:lang w:val="ru-RU"/>
        </w:rPr>
        <w:t xml:space="preserve">` у гіпертаблицю </w:t>
      </w:r>
      <w:proofErr w:type="spellStart"/>
      <w:r>
        <w:rPr>
          <w:rFonts w:ascii="Times New Roman" w:hAnsi="Times New Roman"/>
          <w:color w:val="000000"/>
          <w:sz w:val="28"/>
        </w:rPr>
        <w:t>TimescaleDB</w:t>
      </w:r>
      <w:proofErr w:type="spellEnd"/>
      <w:r w:rsidRPr="0070589A">
        <w:rPr>
          <w:rFonts w:ascii="Times New Roman" w:hAnsi="Times New Roman"/>
          <w:color w:val="000000"/>
          <w:sz w:val="28"/>
          <w:lang w:val="ru-RU"/>
        </w:rPr>
        <w:t xml:space="preserve"> здійснюється шляхом виконання спеціальної вбудованої </w:t>
      </w:r>
      <w:r>
        <w:rPr>
          <w:rFonts w:ascii="Times New Roman" w:hAnsi="Times New Roman"/>
          <w:color w:val="000000"/>
          <w:sz w:val="28"/>
        </w:rPr>
        <w:t>SQL</w:t>
      </w:r>
      <w:r w:rsidRPr="0070589A">
        <w:rPr>
          <w:rFonts w:ascii="Times New Roman" w:hAnsi="Times New Roman"/>
          <w:color w:val="000000"/>
          <w:sz w:val="28"/>
          <w:lang w:val="ru-RU"/>
        </w:rPr>
        <w:t>-функції після створення структури:</w:t>
      </w:r>
    </w:p>
    <w:p w14:paraId="1600D72C" w14:textId="77777777" w:rsidR="004103B9" w:rsidRDefault="00000000">
      <w:pPr>
        <w:tabs>
          <w:tab w:val="center" w:pos="4824"/>
          <w:tab w:val="right" w:pos="9648"/>
        </w:tabs>
        <w:spacing w:before="120" w:after="120" w:line="360" w:lineRule="auto"/>
      </w:pPr>
      <w:r w:rsidRPr="0070589A">
        <w:rPr>
          <w:lang w:val="ru-RU"/>
        </w:rPr>
        <w:tab/>
      </w:r>
      <w:r>
        <w:rPr>
          <w:rFonts w:ascii="Times New Roman" w:hAnsi="Times New Roman"/>
          <w:color w:val="000000"/>
          <w:sz w:val="28"/>
        </w:rPr>
        <w:t xml:space="preserve">SELECT </w:t>
      </w:r>
      <w:proofErr w:type="spellStart"/>
      <w:r>
        <w:rPr>
          <w:rFonts w:ascii="Times New Roman" w:hAnsi="Times New Roman"/>
          <w:color w:val="000000"/>
          <w:sz w:val="28"/>
        </w:rPr>
        <w:t>create_</w:t>
      </w:r>
      <w:proofErr w:type="gramStart"/>
      <w:r>
        <w:rPr>
          <w:rFonts w:ascii="Times New Roman" w:hAnsi="Times New Roman"/>
          <w:color w:val="000000"/>
          <w:sz w:val="28"/>
        </w:rPr>
        <w:t>hypertable</w:t>
      </w:r>
      <w:proofErr w:type="spellEnd"/>
      <w:r>
        <w:rPr>
          <w:rFonts w:ascii="Times New Roman" w:hAnsi="Times New Roman"/>
          <w:color w:val="000000"/>
          <w:sz w:val="28"/>
        </w:rPr>
        <w:t>(</w:t>
      </w:r>
      <w:proofErr w:type="gramEnd"/>
      <w:r>
        <w:rPr>
          <w:rFonts w:ascii="Times New Roman" w:hAnsi="Times New Roman"/>
          <w:color w:val="000000"/>
          <w:sz w:val="28"/>
        </w:rPr>
        <w:t>'</w:t>
      </w:r>
      <w:proofErr w:type="spellStart"/>
      <w:r>
        <w:rPr>
          <w:rFonts w:ascii="Times New Roman" w:hAnsi="Times New Roman"/>
          <w:color w:val="000000"/>
          <w:sz w:val="28"/>
        </w:rPr>
        <w:t>pv_telemetry</w:t>
      </w:r>
      <w:proofErr w:type="spellEnd"/>
      <w:r>
        <w:rPr>
          <w:rFonts w:ascii="Times New Roman" w:hAnsi="Times New Roman"/>
          <w:color w:val="000000"/>
          <w:sz w:val="28"/>
        </w:rPr>
        <w:t>', 'timestamp');</w:t>
      </w:r>
      <w:r>
        <w:tab/>
      </w:r>
      <w:r>
        <w:rPr>
          <w:rFonts w:ascii="Times New Roman" w:hAnsi="Times New Roman"/>
          <w:color w:val="000000"/>
          <w:sz w:val="28"/>
        </w:rPr>
        <w:t>(4.1)</w:t>
      </w:r>
    </w:p>
    <w:p w14:paraId="394B6304" w14:textId="77777777" w:rsidR="004103B9" w:rsidRDefault="00000000">
      <w:pPr>
        <w:spacing w:after="120" w:line="360" w:lineRule="auto"/>
        <w:ind w:firstLine="720"/>
        <w:jc w:val="both"/>
      </w:pPr>
      <w:r>
        <w:rPr>
          <w:rFonts w:ascii="Times New Roman" w:hAnsi="Times New Roman"/>
          <w:color w:val="000000"/>
          <w:sz w:val="28"/>
        </w:rPr>
        <w:t>Це дозволяє задіяти внутрішні механізми TimescaleDB для оптимізації зберігання та швидкого зчитування ретроспективних вікон даних.</w:t>
      </w:r>
    </w:p>
    <w:p w14:paraId="1C22547E" w14:textId="77777777" w:rsidR="004103B9" w:rsidRDefault="00000000">
      <w:pPr>
        <w:spacing w:before="240" w:after="240" w:line="360" w:lineRule="auto"/>
      </w:pPr>
      <w:r>
        <w:rPr>
          <w:rFonts w:ascii="Times New Roman" w:hAnsi="Times New Roman"/>
          <w:b/>
          <w:color w:val="000000"/>
          <w:sz w:val="28"/>
        </w:rPr>
        <w:t>4.2. Проектування архітектури асинхронного REST API на FastAPI</w:t>
      </w:r>
    </w:p>
    <w:p w14:paraId="6C10168D" w14:textId="77777777" w:rsidR="004103B9" w:rsidRDefault="00000000">
      <w:pPr>
        <w:spacing w:after="120" w:line="360" w:lineRule="auto"/>
        <w:ind w:firstLine="720"/>
        <w:jc w:val="both"/>
      </w:pPr>
      <w:r>
        <w:rPr>
          <w:rFonts w:ascii="Times New Roman" w:hAnsi="Times New Roman"/>
          <w:color w:val="000000"/>
          <w:sz w:val="28"/>
        </w:rPr>
        <w:t>Для забезпечення взаємодії між базою даних часових рядів, обчислювальним ядром нейромережі CNN-LSTM та зовнішніми споживачами прогнозів (наприклад, веб-інтерфейсом диспетчера чи автоматизованою системою керування енергомережі) розроблено асинхронний REST API.</w:t>
      </w:r>
    </w:p>
    <w:p w14:paraId="403E0294" w14:textId="77777777" w:rsidR="004103B9" w:rsidRPr="0070589A" w:rsidRDefault="00000000">
      <w:pPr>
        <w:spacing w:after="120" w:line="360" w:lineRule="auto"/>
        <w:ind w:firstLine="720"/>
        <w:jc w:val="both"/>
        <w:rPr>
          <w:lang w:val="ru-RU"/>
        </w:rPr>
      </w:pPr>
      <w:r w:rsidRPr="0070589A">
        <w:rPr>
          <w:rFonts w:ascii="Times New Roman" w:hAnsi="Times New Roman"/>
          <w:color w:val="000000"/>
          <w:sz w:val="28"/>
          <w:lang w:val="ru-RU"/>
        </w:rPr>
        <w:t xml:space="preserve">Основою програмної реалізації сервера обрано сучасний веб-фреймворк </w:t>
      </w:r>
      <w:proofErr w:type="spellStart"/>
      <w:r>
        <w:rPr>
          <w:rFonts w:ascii="Times New Roman" w:hAnsi="Times New Roman"/>
          <w:b/>
          <w:color w:val="000000"/>
          <w:sz w:val="28"/>
        </w:rPr>
        <w:t>FastAPI</w:t>
      </w:r>
      <w:proofErr w:type="spellEnd"/>
      <w:r w:rsidRPr="0070589A">
        <w:rPr>
          <w:rFonts w:ascii="Times New Roman" w:hAnsi="Times New Roman"/>
          <w:color w:val="000000"/>
          <w:sz w:val="28"/>
          <w:lang w:val="ru-RU"/>
        </w:rPr>
        <w:t xml:space="preserve">. Головними перевагами </w:t>
      </w:r>
      <w:proofErr w:type="spellStart"/>
      <w:r>
        <w:rPr>
          <w:rFonts w:ascii="Times New Roman" w:hAnsi="Times New Roman"/>
          <w:color w:val="000000"/>
          <w:sz w:val="28"/>
        </w:rPr>
        <w:t>FastAPI</w:t>
      </w:r>
      <w:proofErr w:type="spellEnd"/>
      <w:r w:rsidRPr="0070589A">
        <w:rPr>
          <w:rFonts w:ascii="Times New Roman" w:hAnsi="Times New Roman"/>
          <w:color w:val="000000"/>
          <w:sz w:val="28"/>
          <w:lang w:val="ru-RU"/>
        </w:rPr>
        <w:t xml:space="preserve"> є: - </w:t>
      </w:r>
      <w:r w:rsidRPr="0070589A">
        <w:rPr>
          <w:rFonts w:ascii="Times New Roman" w:hAnsi="Times New Roman"/>
          <w:b/>
          <w:color w:val="000000"/>
          <w:sz w:val="28"/>
          <w:lang w:val="ru-RU"/>
        </w:rPr>
        <w:t>Асинхронність за замовчуванням:</w:t>
      </w:r>
      <w:r w:rsidRPr="0070589A">
        <w:rPr>
          <w:rFonts w:ascii="Times New Roman" w:hAnsi="Times New Roman"/>
          <w:color w:val="000000"/>
          <w:sz w:val="28"/>
          <w:lang w:val="ru-RU"/>
        </w:rPr>
        <w:t xml:space="preserve"> Фреймворк підтримує специфікацію </w:t>
      </w:r>
      <w:r>
        <w:rPr>
          <w:rFonts w:ascii="Times New Roman" w:hAnsi="Times New Roman"/>
          <w:color w:val="000000"/>
          <w:sz w:val="28"/>
        </w:rPr>
        <w:t>ASGI</w:t>
      </w:r>
      <w:r w:rsidRPr="0070589A">
        <w:rPr>
          <w:rFonts w:ascii="Times New Roman" w:hAnsi="Times New Roman"/>
          <w:color w:val="000000"/>
          <w:sz w:val="28"/>
          <w:lang w:val="ru-RU"/>
        </w:rPr>
        <w:t xml:space="preserve"> (</w:t>
      </w:r>
      <w:r>
        <w:rPr>
          <w:rFonts w:ascii="Times New Roman" w:hAnsi="Times New Roman"/>
          <w:color w:val="000000"/>
          <w:sz w:val="28"/>
        </w:rPr>
        <w:t>Asynchronous</w:t>
      </w:r>
      <w:r w:rsidRPr="0070589A">
        <w:rPr>
          <w:rFonts w:ascii="Times New Roman" w:hAnsi="Times New Roman"/>
          <w:color w:val="000000"/>
          <w:sz w:val="28"/>
          <w:lang w:val="ru-RU"/>
        </w:rPr>
        <w:t xml:space="preserve"> </w:t>
      </w:r>
      <w:r>
        <w:rPr>
          <w:rFonts w:ascii="Times New Roman" w:hAnsi="Times New Roman"/>
          <w:color w:val="000000"/>
          <w:sz w:val="28"/>
        </w:rPr>
        <w:t>Server</w:t>
      </w:r>
      <w:r w:rsidRPr="0070589A">
        <w:rPr>
          <w:rFonts w:ascii="Times New Roman" w:hAnsi="Times New Roman"/>
          <w:color w:val="000000"/>
          <w:sz w:val="28"/>
          <w:lang w:val="ru-RU"/>
        </w:rPr>
        <w:t xml:space="preserve"> </w:t>
      </w:r>
      <w:r>
        <w:rPr>
          <w:rFonts w:ascii="Times New Roman" w:hAnsi="Times New Roman"/>
          <w:color w:val="000000"/>
          <w:sz w:val="28"/>
        </w:rPr>
        <w:t>Gateway</w:t>
      </w:r>
      <w:r w:rsidRPr="0070589A">
        <w:rPr>
          <w:rFonts w:ascii="Times New Roman" w:hAnsi="Times New Roman"/>
          <w:color w:val="000000"/>
          <w:sz w:val="28"/>
          <w:lang w:val="ru-RU"/>
        </w:rPr>
        <w:t xml:space="preserve"> </w:t>
      </w:r>
      <w:r>
        <w:rPr>
          <w:rFonts w:ascii="Times New Roman" w:hAnsi="Times New Roman"/>
          <w:color w:val="000000"/>
          <w:sz w:val="28"/>
        </w:rPr>
        <w:t>Interface</w:t>
      </w:r>
      <w:r w:rsidRPr="0070589A">
        <w:rPr>
          <w:rFonts w:ascii="Times New Roman" w:hAnsi="Times New Roman"/>
          <w:color w:val="000000"/>
          <w:sz w:val="28"/>
          <w:lang w:val="ru-RU"/>
        </w:rPr>
        <w:t>) та працює на базі асинхронного циклу подій (</w:t>
      </w:r>
      <w:r>
        <w:rPr>
          <w:rFonts w:ascii="Times New Roman" w:hAnsi="Times New Roman"/>
          <w:color w:val="000000"/>
          <w:sz w:val="28"/>
        </w:rPr>
        <w:t>event</w:t>
      </w:r>
      <w:r w:rsidRPr="0070589A">
        <w:rPr>
          <w:rFonts w:ascii="Times New Roman" w:hAnsi="Times New Roman"/>
          <w:color w:val="000000"/>
          <w:sz w:val="28"/>
          <w:lang w:val="ru-RU"/>
        </w:rPr>
        <w:t xml:space="preserve"> </w:t>
      </w:r>
      <w:r>
        <w:rPr>
          <w:rFonts w:ascii="Times New Roman" w:hAnsi="Times New Roman"/>
          <w:color w:val="000000"/>
          <w:sz w:val="28"/>
        </w:rPr>
        <w:t>loop</w:t>
      </w:r>
      <w:r w:rsidRPr="0070589A">
        <w:rPr>
          <w:rFonts w:ascii="Times New Roman" w:hAnsi="Times New Roman"/>
          <w:color w:val="000000"/>
          <w:sz w:val="28"/>
          <w:lang w:val="ru-RU"/>
        </w:rPr>
        <w:t xml:space="preserve">) </w:t>
      </w:r>
      <w:r>
        <w:rPr>
          <w:rFonts w:ascii="Times New Roman" w:hAnsi="Times New Roman"/>
          <w:color w:val="000000"/>
          <w:sz w:val="28"/>
        </w:rPr>
        <w:t>Python</w:t>
      </w:r>
      <w:r w:rsidRPr="0070589A">
        <w:rPr>
          <w:rFonts w:ascii="Times New Roman" w:hAnsi="Times New Roman"/>
          <w:color w:val="000000"/>
          <w:sz w:val="28"/>
          <w:lang w:val="ru-RU"/>
        </w:rPr>
        <w:t xml:space="preserve"> `</w:t>
      </w:r>
      <w:proofErr w:type="spellStart"/>
      <w:r>
        <w:rPr>
          <w:rFonts w:ascii="Times New Roman" w:hAnsi="Times New Roman"/>
          <w:color w:val="000000"/>
          <w:sz w:val="28"/>
        </w:rPr>
        <w:t>asyncio</w:t>
      </w:r>
      <w:proofErr w:type="spellEnd"/>
      <w:r w:rsidRPr="0070589A">
        <w:rPr>
          <w:rFonts w:ascii="Times New Roman" w:hAnsi="Times New Roman"/>
          <w:color w:val="000000"/>
          <w:sz w:val="28"/>
          <w:lang w:val="ru-RU"/>
        </w:rPr>
        <w:t>`. Це дозволяє серверу обробляти тисячі паралельних з'єднань з мінімальними витратами оперативної пам'яті, оскільки під час очікування операцій введення-виведення (</w:t>
      </w:r>
      <w:r>
        <w:rPr>
          <w:rFonts w:ascii="Times New Roman" w:hAnsi="Times New Roman"/>
          <w:color w:val="000000"/>
          <w:sz w:val="28"/>
        </w:rPr>
        <w:t>I</w:t>
      </w:r>
      <w:r w:rsidRPr="0070589A">
        <w:rPr>
          <w:rFonts w:ascii="Times New Roman" w:hAnsi="Times New Roman"/>
          <w:color w:val="000000"/>
          <w:sz w:val="28"/>
          <w:lang w:val="ru-RU"/>
        </w:rPr>
        <w:t>/</w:t>
      </w:r>
      <w:r>
        <w:rPr>
          <w:rFonts w:ascii="Times New Roman" w:hAnsi="Times New Roman"/>
          <w:color w:val="000000"/>
          <w:sz w:val="28"/>
        </w:rPr>
        <w:t>O</w:t>
      </w:r>
      <w:r w:rsidRPr="0070589A">
        <w:rPr>
          <w:rFonts w:ascii="Times New Roman" w:hAnsi="Times New Roman"/>
          <w:color w:val="000000"/>
          <w:sz w:val="28"/>
          <w:lang w:val="ru-RU"/>
        </w:rPr>
        <w:t xml:space="preserve">), таких як запити до бази даних або мережеві запити, потік виконання не блокується, а перемикається на інші завдання. - </w:t>
      </w:r>
      <w:r w:rsidRPr="0070589A">
        <w:rPr>
          <w:rFonts w:ascii="Times New Roman" w:hAnsi="Times New Roman"/>
          <w:b/>
          <w:color w:val="000000"/>
          <w:sz w:val="28"/>
          <w:lang w:val="ru-RU"/>
        </w:rPr>
        <w:t>Швидкість роботи:</w:t>
      </w:r>
      <w:r w:rsidRPr="0070589A">
        <w:rPr>
          <w:rFonts w:ascii="Times New Roman" w:hAnsi="Times New Roman"/>
          <w:color w:val="000000"/>
          <w:sz w:val="28"/>
          <w:lang w:val="ru-RU"/>
        </w:rPr>
        <w:t xml:space="preserve"> </w:t>
      </w:r>
      <w:proofErr w:type="spellStart"/>
      <w:r>
        <w:rPr>
          <w:rFonts w:ascii="Times New Roman" w:hAnsi="Times New Roman"/>
          <w:color w:val="000000"/>
          <w:sz w:val="28"/>
        </w:rPr>
        <w:t>FastAPI</w:t>
      </w:r>
      <w:proofErr w:type="spellEnd"/>
      <w:r w:rsidRPr="0070589A">
        <w:rPr>
          <w:rFonts w:ascii="Times New Roman" w:hAnsi="Times New Roman"/>
          <w:color w:val="000000"/>
          <w:sz w:val="28"/>
          <w:lang w:val="ru-RU"/>
        </w:rPr>
        <w:t xml:space="preserve"> побудований на базі високопродуктивних бібліотек </w:t>
      </w:r>
      <w:r>
        <w:rPr>
          <w:rFonts w:ascii="Times New Roman" w:hAnsi="Times New Roman"/>
          <w:color w:val="000000"/>
          <w:sz w:val="28"/>
        </w:rPr>
        <w:t>Starlette</w:t>
      </w:r>
      <w:r w:rsidRPr="0070589A">
        <w:rPr>
          <w:rFonts w:ascii="Times New Roman" w:hAnsi="Times New Roman"/>
          <w:color w:val="000000"/>
          <w:sz w:val="28"/>
          <w:lang w:val="ru-RU"/>
        </w:rPr>
        <w:t xml:space="preserve"> (веб-компоненти) та </w:t>
      </w:r>
      <w:proofErr w:type="spellStart"/>
      <w:r>
        <w:rPr>
          <w:rFonts w:ascii="Times New Roman" w:hAnsi="Times New Roman"/>
          <w:color w:val="000000"/>
          <w:sz w:val="28"/>
        </w:rPr>
        <w:t>Uvicorn</w:t>
      </w:r>
      <w:proofErr w:type="spellEnd"/>
      <w:r w:rsidRPr="0070589A">
        <w:rPr>
          <w:rFonts w:ascii="Times New Roman" w:hAnsi="Times New Roman"/>
          <w:color w:val="000000"/>
          <w:sz w:val="28"/>
          <w:lang w:val="ru-RU"/>
        </w:rPr>
        <w:t xml:space="preserve"> (</w:t>
      </w:r>
      <w:r>
        <w:rPr>
          <w:rFonts w:ascii="Times New Roman" w:hAnsi="Times New Roman"/>
          <w:color w:val="000000"/>
          <w:sz w:val="28"/>
        </w:rPr>
        <w:t>ASGI</w:t>
      </w:r>
      <w:r w:rsidRPr="0070589A">
        <w:rPr>
          <w:rFonts w:ascii="Times New Roman" w:hAnsi="Times New Roman"/>
          <w:color w:val="000000"/>
          <w:sz w:val="28"/>
          <w:lang w:val="ru-RU"/>
        </w:rPr>
        <w:t xml:space="preserve">-сервер), що наближає його продуктивність до </w:t>
      </w:r>
      <w:r w:rsidRPr="0070589A">
        <w:rPr>
          <w:rFonts w:ascii="Times New Roman" w:hAnsi="Times New Roman"/>
          <w:color w:val="000000"/>
          <w:sz w:val="28"/>
          <w:lang w:val="ru-RU"/>
        </w:rPr>
        <w:lastRenderedPageBreak/>
        <w:t xml:space="preserve">рішень на мовах </w:t>
      </w:r>
      <w:r>
        <w:rPr>
          <w:rFonts w:ascii="Times New Roman" w:hAnsi="Times New Roman"/>
          <w:color w:val="000000"/>
          <w:sz w:val="28"/>
        </w:rPr>
        <w:t>Go</w:t>
      </w:r>
      <w:r w:rsidRPr="0070589A">
        <w:rPr>
          <w:rFonts w:ascii="Times New Roman" w:hAnsi="Times New Roman"/>
          <w:color w:val="000000"/>
          <w:sz w:val="28"/>
          <w:lang w:val="ru-RU"/>
        </w:rPr>
        <w:t xml:space="preserve"> або </w:t>
      </w:r>
      <w:r>
        <w:rPr>
          <w:rFonts w:ascii="Times New Roman" w:hAnsi="Times New Roman"/>
          <w:color w:val="000000"/>
          <w:sz w:val="28"/>
        </w:rPr>
        <w:t>Node</w:t>
      </w:r>
      <w:r w:rsidRPr="0070589A">
        <w:rPr>
          <w:rFonts w:ascii="Times New Roman" w:hAnsi="Times New Roman"/>
          <w:color w:val="000000"/>
          <w:sz w:val="28"/>
          <w:lang w:val="ru-RU"/>
        </w:rPr>
        <w:t>.</w:t>
      </w:r>
      <w:proofErr w:type="spellStart"/>
      <w:r>
        <w:rPr>
          <w:rFonts w:ascii="Times New Roman" w:hAnsi="Times New Roman"/>
          <w:color w:val="000000"/>
          <w:sz w:val="28"/>
        </w:rPr>
        <w:t>js</w:t>
      </w:r>
      <w:proofErr w:type="spellEnd"/>
      <w:r w:rsidRPr="0070589A">
        <w:rPr>
          <w:rFonts w:ascii="Times New Roman" w:hAnsi="Times New Roman"/>
          <w:color w:val="000000"/>
          <w:sz w:val="28"/>
          <w:lang w:val="ru-RU"/>
        </w:rPr>
        <w:t xml:space="preserve">. - </w:t>
      </w:r>
      <w:r w:rsidRPr="0070589A">
        <w:rPr>
          <w:rFonts w:ascii="Times New Roman" w:hAnsi="Times New Roman"/>
          <w:b/>
          <w:color w:val="000000"/>
          <w:sz w:val="28"/>
          <w:lang w:val="ru-RU"/>
        </w:rPr>
        <w:t>Автоматична валідація та документування:</w:t>
      </w:r>
      <w:r w:rsidRPr="0070589A">
        <w:rPr>
          <w:rFonts w:ascii="Times New Roman" w:hAnsi="Times New Roman"/>
          <w:color w:val="000000"/>
          <w:sz w:val="28"/>
          <w:lang w:val="ru-RU"/>
        </w:rPr>
        <w:t xml:space="preserve"> Завдяки інтеграції з бібліотекою </w:t>
      </w:r>
      <w:proofErr w:type="spellStart"/>
      <w:r>
        <w:rPr>
          <w:rFonts w:ascii="Times New Roman" w:hAnsi="Times New Roman"/>
          <w:color w:val="000000"/>
          <w:sz w:val="28"/>
        </w:rPr>
        <w:t>Pydantic</w:t>
      </w:r>
      <w:proofErr w:type="spellEnd"/>
      <w:r w:rsidRPr="0070589A">
        <w:rPr>
          <w:rFonts w:ascii="Times New Roman" w:hAnsi="Times New Roman"/>
          <w:color w:val="000000"/>
          <w:sz w:val="28"/>
          <w:lang w:val="ru-RU"/>
        </w:rPr>
        <w:t xml:space="preserve">, </w:t>
      </w:r>
      <w:proofErr w:type="spellStart"/>
      <w:r>
        <w:rPr>
          <w:rFonts w:ascii="Times New Roman" w:hAnsi="Times New Roman"/>
          <w:color w:val="000000"/>
          <w:sz w:val="28"/>
        </w:rPr>
        <w:t>FastAPI</w:t>
      </w:r>
      <w:proofErr w:type="spellEnd"/>
      <w:r w:rsidRPr="0070589A">
        <w:rPr>
          <w:rFonts w:ascii="Times New Roman" w:hAnsi="Times New Roman"/>
          <w:color w:val="000000"/>
          <w:sz w:val="28"/>
          <w:lang w:val="ru-RU"/>
        </w:rPr>
        <w:t xml:space="preserve"> виконує сувору типізацію та автоматичну валідацію вхідних </w:t>
      </w:r>
      <w:r>
        <w:rPr>
          <w:rFonts w:ascii="Times New Roman" w:hAnsi="Times New Roman"/>
          <w:color w:val="000000"/>
          <w:sz w:val="28"/>
        </w:rPr>
        <w:t>JSON</w:t>
      </w:r>
      <w:r w:rsidRPr="0070589A">
        <w:rPr>
          <w:rFonts w:ascii="Times New Roman" w:hAnsi="Times New Roman"/>
          <w:color w:val="000000"/>
          <w:sz w:val="28"/>
          <w:lang w:val="ru-RU"/>
        </w:rPr>
        <w:t xml:space="preserve">-запитів перед виконанням бізнес-логіки. Також автоматично генерується інтерактивна документація </w:t>
      </w:r>
      <w:r>
        <w:rPr>
          <w:rFonts w:ascii="Times New Roman" w:hAnsi="Times New Roman"/>
          <w:color w:val="000000"/>
          <w:sz w:val="28"/>
        </w:rPr>
        <w:t>API</w:t>
      </w:r>
      <w:r w:rsidRPr="0070589A">
        <w:rPr>
          <w:rFonts w:ascii="Times New Roman" w:hAnsi="Times New Roman"/>
          <w:color w:val="000000"/>
          <w:sz w:val="28"/>
          <w:lang w:val="ru-RU"/>
        </w:rPr>
        <w:t xml:space="preserve"> за стандартами </w:t>
      </w:r>
      <w:proofErr w:type="spellStart"/>
      <w:r>
        <w:rPr>
          <w:rFonts w:ascii="Times New Roman" w:hAnsi="Times New Roman"/>
          <w:color w:val="000000"/>
          <w:sz w:val="28"/>
        </w:rPr>
        <w:t>OpenAPI</w:t>
      </w:r>
      <w:proofErr w:type="spellEnd"/>
      <w:r w:rsidRPr="0070589A">
        <w:rPr>
          <w:rFonts w:ascii="Times New Roman" w:hAnsi="Times New Roman"/>
          <w:color w:val="000000"/>
          <w:sz w:val="28"/>
          <w:lang w:val="ru-RU"/>
        </w:rPr>
        <w:t xml:space="preserve"> (</w:t>
      </w:r>
      <w:r>
        <w:rPr>
          <w:rFonts w:ascii="Times New Roman" w:hAnsi="Times New Roman"/>
          <w:color w:val="000000"/>
          <w:sz w:val="28"/>
        </w:rPr>
        <w:t>Swagger</w:t>
      </w:r>
      <w:r w:rsidRPr="0070589A">
        <w:rPr>
          <w:rFonts w:ascii="Times New Roman" w:hAnsi="Times New Roman"/>
          <w:color w:val="000000"/>
          <w:sz w:val="28"/>
          <w:lang w:val="ru-RU"/>
        </w:rPr>
        <w:t xml:space="preserve"> </w:t>
      </w:r>
      <w:r>
        <w:rPr>
          <w:rFonts w:ascii="Times New Roman" w:hAnsi="Times New Roman"/>
          <w:color w:val="000000"/>
          <w:sz w:val="28"/>
        </w:rPr>
        <w:t>UI</w:t>
      </w:r>
      <w:r w:rsidRPr="0070589A">
        <w:rPr>
          <w:rFonts w:ascii="Times New Roman" w:hAnsi="Times New Roman"/>
          <w:color w:val="000000"/>
          <w:sz w:val="28"/>
          <w:lang w:val="ru-RU"/>
        </w:rPr>
        <w:t>).</w:t>
      </w:r>
    </w:p>
    <w:p w14:paraId="25F5BC36" w14:textId="77777777" w:rsidR="004103B9" w:rsidRPr="0070589A" w:rsidRDefault="00000000">
      <w:pPr>
        <w:spacing w:after="120" w:line="360" w:lineRule="auto"/>
        <w:ind w:firstLine="720"/>
        <w:jc w:val="both"/>
        <w:rPr>
          <w:lang w:val="ru-RU"/>
        </w:rPr>
      </w:pPr>
      <w:r w:rsidRPr="0070589A">
        <w:rPr>
          <w:rFonts w:ascii="Times New Roman" w:hAnsi="Times New Roman"/>
          <w:color w:val="000000"/>
          <w:sz w:val="28"/>
          <w:lang w:val="ru-RU"/>
        </w:rPr>
        <w:t xml:space="preserve">Для забезпечення повної асинхронності на всіх рівнях взаємодії з даними, для роботи з базою даних </w:t>
      </w:r>
      <w:proofErr w:type="spellStart"/>
      <w:r>
        <w:rPr>
          <w:rFonts w:ascii="Times New Roman" w:hAnsi="Times New Roman"/>
          <w:color w:val="000000"/>
          <w:sz w:val="28"/>
        </w:rPr>
        <w:t>TimescaleDB</w:t>
      </w:r>
      <w:proofErr w:type="spellEnd"/>
      <w:r w:rsidRPr="0070589A">
        <w:rPr>
          <w:rFonts w:ascii="Times New Roman" w:hAnsi="Times New Roman"/>
          <w:color w:val="000000"/>
          <w:sz w:val="28"/>
          <w:lang w:val="ru-RU"/>
        </w:rPr>
        <w:t xml:space="preserve"> використовується </w:t>
      </w:r>
      <w:r>
        <w:rPr>
          <w:rFonts w:ascii="Times New Roman" w:hAnsi="Times New Roman"/>
          <w:color w:val="000000"/>
          <w:sz w:val="28"/>
        </w:rPr>
        <w:t>ORM</w:t>
      </w:r>
      <w:r w:rsidRPr="0070589A">
        <w:rPr>
          <w:rFonts w:ascii="Times New Roman" w:hAnsi="Times New Roman"/>
          <w:color w:val="000000"/>
          <w:sz w:val="28"/>
          <w:lang w:val="ru-RU"/>
        </w:rPr>
        <w:t xml:space="preserve"> </w:t>
      </w:r>
      <w:proofErr w:type="spellStart"/>
      <w:r>
        <w:rPr>
          <w:rFonts w:ascii="Times New Roman" w:hAnsi="Times New Roman"/>
          <w:b/>
          <w:color w:val="000000"/>
          <w:sz w:val="28"/>
        </w:rPr>
        <w:t>SQLAlchemy</w:t>
      </w:r>
      <w:proofErr w:type="spellEnd"/>
      <w:r w:rsidRPr="0070589A">
        <w:rPr>
          <w:rFonts w:ascii="Times New Roman" w:hAnsi="Times New Roman"/>
          <w:b/>
          <w:color w:val="000000"/>
          <w:sz w:val="28"/>
          <w:lang w:val="ru-RU"/>
        </w:rPr>
        <w:t xml:space="preserve"> 2.0</w:t>
      </w:r>
      <w:r w:rsidRPr="0070589A">
        <w:rPr>
          <w:rFonts w:ascii="Times New Roman" w:hAnsi="Times New Roman"/>
          <w:color w:val="000000"/>
          <w:sz w:val="28"/>
          <w:lang w:val="ru-RU"/>
        </w:rPr>
        <w:t xml:space="preserve"> спільно з асинхронним драйвером </w:t>
      </w:r>
      <w:proofErr w:type="spellStart"/>
      <w:r>
        <w:rPr>
          <w:rFonts w:ascii="Times New Roman" w:hAnsi="Times New Roman"/>
          <w:b/>
          <w:color w:val="000000"/>
          <w:sz w:val="28"/>
        </w:rPr>
        <w:t>asyncpg</w:t>
      </w:r>
      <w:proofErr w:type="spellEnd"/>
      <w:r w:rsidRPr="0070589A">
        <w:rPr>
          <w:rFonts w:ascii="Times New Roman" w:hAnsi="Times New Roman"/>
          <w:color w:val="000000"/>
          <w:sz w:val="28"/>
          <w:lang w:val="ru-RU"/>
        </w:rPr>
        <w:t xml:space="preserve">. Асинхронний менеджер сесій гарантує, що запити до СКБД не блокуватимуть </w:t>
      </w:r>
      <w:r>
        <w:rPr>
          <w:rFonts w:ascii="Times New Roman" w:hAnsi="Times New Roman"/>
          <w:color w:val="000000"/>
          <w:sz w:val="28"/>
        </w:rPr>
        <w:t>event</w:t>
      </w:r>
      <w:r w:rsidRPr="0070589A">
        <w:rPr>
          <w:rFonts w:ascii="Times New Roman" w:hAnsi="Times New Roman"/>
          <w:color w:val="000000"/>
          <w:sz w:val="28"/>
          <w:lang w:val="ru-RU"/>
        </w:rPr>
        <w:t xml:space="preserve"> </w:t>
      </w:r>
      <w:r>
        <w:rPr>
          <w:rFonts w:ascii="Times New Roman" w:hAnsi="Times New Roman"/>
          <w:color w:val="000000"/>
          <w:sz w:val="28"/>
        </w:rPr>
        <w:t>loop</w:t>
      </w:r>
      <w:r w:rsidRPr="0070589A">
        <w:rPr>
          <w:rFonts w:ascii="Times New Roman" w:hAnsi="Times New Roman"/>
          <w:color w:val="000000"/>
          <w:sz w:val="28"/>
          <w:lang w:val="ru-RU"/>
        </w:rPr>
        <w:t xml:space="preserve"> сервера </w:t>
      </w:r>
      <w:proofErr w:type="spellStart"/>
      <w:r>
        <w:rPr>
          <w:rFonts w:ascii="Times New Roman" w:hAnsi="Times New Roman"/>
          <w:color w:val="000000"/>
          <w:sz w:val="28"/>
        </w:rPr>
        <w:t>FastAPI</w:t>
      </w:r>
      <w:proofErr w:type="spellEnd"/>
      <w:r w:rsidRPr="0070589A">
        <w:rPr>
          <w:rFonts w:ascii="Times New Roman" w:hAnsi="Times New Roman"/>
          <w:color w:val="000000"/>
          <w:sz w:val="28"/>
          <w:lang w:val="ru-RU"/>
        </w:rPr>
        <w:t xml:space="preserve">, дозволяючи обробляти інші запити користувачів під час виконання складних </w:t>
      </w:r>
      <w:r>
        <w:rPr>
          <w:rFonts w:ascii="Times New Roman" w:hAnsi="Times New Roman"/>
          <w:color w:val="000000"/>
          <w:sz w:val="28"/>
        </w:rPr>
        <w:t>SQL</w:t>
      </w:r>
      <w:r w:rsidRPr="0070589A">
        <w:rPr>
          <w:rFonts w:ascii="Times New Roman" w:hAnsi="Times New Roman"/>
          <w:color w:val="000000"/>
          <w:sz w:val="28"/>
          <w:lang w:val="ru-RU"/>
        </w:rPr>
        <w:t>-операцій.</w:t>
      </w:r>
    </w:p>
    <w:p w14:paraId="5F42324A" w14:textId="77777777" w:rsidR="004103B9" w:rsidRPr="0070589A" w:rsidRDefault="00000000">
      <w:pPr>
        <w:spacing w:after="120" w:line="360" w:lineRule="auto"/>
        <w:ind w:firstLine="720"/>
        <w:jc w:val="both"/>
        <w:rPr>
          <w:lang w:val="ru-RU"/>
        </w:rPr>
      </w:pPr>
      <w:r w:rsidRPr="0070589A">
        <w:rPr>
          <w:rFonts w:ascii="Times New Roman" w:hAnsi="Times New Roman"/>
          <w:color w:val="000000"/>
          <w:sz w:val="28"/>
          <w:lang w:val="ru-RU"/>
        </w:rPr>
        <w:t>Загальну схему взаємодії компонентів та потоку даних у системі представлено на рисунку 4.1.</w:t>
      </w:r>
    </w:p>
    <w:p w14:paraId="09903673" w14:textId="77777777" w:rsidR="004103B9" w:rsidRPr="0070589A" w:rsidRDefault="00000000">
      <w:pPr>
        <w:spacing w:after="120" w:line="360" w:lineRule="auto"/>
        <w:ind w:firstLine="720"/>
        <w:jc w:val="both"/>
        <w:rPr>
          <w:lang w:val="ru-RU"/>
        </w:rPr>
      </w:pPr>
      <w:r w:rsidRPr="0070589A">
        <w:rPr>
          <w:rFonts w:ascii="Times New Roman" w:hAnsi="Times New Roman"/>
          <w:color w:val="000000"/>
          <w:sz w:val="28"/>
          <w:lang w:val="ru-RU"/>
        </w:rPr>
        <w:t xml:space="preserve">``` ┌─────────────────────────────────┐ │        Клієнт / Споживач        │ └────────────────┬───▲────────────┘ │   │ </w:t>
      </w:r>
      <w:r>
        <w:rPr>
          <w:rFonts w:ascii="Times New Roman" w:hAnsi="Times New Roman"/>
          <w:color w:val="000000"/>
          <w:sz w:val="28"/>
        </w:rPr>
        <w:t>HTTP</w:t>
      </w:r>
      <w:r w:rsidRPr="0070589A">
        <w:rPr>
          <w:rFonts w:ascii="Times New Roman" w:hAnsi="Times New Roman"/>
          <w:color w:val="000000"/>
          <w:sz w:val="28"/>
          <w:lang w:val="ru-RU"/>
        </w:rPr>
        <w:t xml:space="preserve"> </w:t>
      </w:r>
      <w:r>
        <w:rPr>
          <w:rFonts w:ascii="Times New Roman" w:hAnsi="Times New Roman"/>
          <w:color w:val="000000"/>
          <w:sz w:val="28"/>
        </w:rPr>
        <w:t>JSON</w:t>
      </w:r>
      <w:r w:rsidRPr="0070589A">
        <w:rPr>
          <w:rFonts w:ascii="Times New Roman" w:hAnsi="Times New Roman"/>
          <w:color w:val="000000"/>
          <w:sz w:val="28"/>
          <w:lang w:val="ru-RU"/>
        </w:rPr>
        <w:t>│   │</w:t>
      </w:r>
      <w:r>
        <w:rPr>
          <w:rFonts w:ascii="Times New Roman" w:hAnsi="Times New Roman"/>
          <w:color w:val="000000"/>
          <w:sz w:val="28"/>
        </w:rPr>
        <w:t>HTTP</w:t>
      </w:r>
      <w:r w:rsidRPr="0070589A">
        <w:rPr>
          <w:rFonts w:ascii="Times New Roman" w:hAnsi="Times New Roman"/>
          <w:color w:val="000000"/>
          <w:sz w:val="28"/>
          <w:lang w:val="ru-RU"/>
        </w:rPr>
        <w:t xml:space="preserve"> </w:t>
      </w:r>
      <w:r>
        <w:rPr>
          <w:rFonts w:ascii="Times New Roman" w:hAnsi="Times New Roman"/>
          <w:color w:val="000000"/>
          <w:sz w:val="28"/>
        </w:rPr>
        <w:t>JSON</w:t>
      </w:r>
      <w:r w:rsidRPr="0070589A">
        <w:rPr>
          <w:rFonts w:ascii="Times New Roman" w:hAnsi="Times New Roman"/>
          <w:color w:val="000000"/>
          <w:sz w:val="28"/>
          <w:lang w:val="ru-RU"/>
        </w:rPr>
        <w:t xml:space="preserve"> ▼   │ ┌────────────────────┴────────────┐ │         </w:t>
      </w:r>
      <w:r>
        <w:rPr>
          <w:rFonts w:ascii="Times New Roman" w:hAnsi="Times New Roman"/>
          <w:color w:val="000000"/>
          <w:sz w:val="28"/>
        </w:rPr>
        <w:t>ASGI</w:t>
      </w:r>
      <w:r w:rsidRPr="0070589A">
        <w:rPr>
          <w:rFonts w:ascii="Times New Roman" w:hAnsi="Times New Roman"/>
          <w:color w:val="000000"/>
          <w:sz w:val="28"/>
          <w:lang w:val="ru-RU"/>
        </w:rPr>
        <w:t xml:space="preserve"> </w:t>
      </w:r>
      <w:proofErr w:type="spellStart"/>
      <w:r>
        <w:rPr>
          <w:rFonts w:ascii="Times New Roman" w:hAnsi="Times New Roman"/>
          <w:color w:val="000000"/>
          <w:sz w:val="28"/>
        </w:rPr>
        <w:t>Uvicorn</w:t>
      </w:r>
      <w:proofErr w:type="spellEnd"/>
      <w:r w:rsidRPr="0070589A">
        <w:rPr>
          <w:rFonts w:ascii="Times New Roman" w:hAnsi="Times New Roman"/>
          <w:color w:val="000000"/>
          <w:sz w:val="28"/>
          <w:lang w:val="ru-RU"/>
        </w:rPr>
        <w:t xml:space="preserve">            │ └────────────────┬───▲────────────┘ │   │ ▼   │ ┌──────────────────────────────────────────────┐ │                 </w:t>
      </w:r>
      <w:proofErr w:type="spellStart"/>
      <w:r>
        <w:rPr>
          <w:rFonts w:ascii="Times New Roman" w:hAnsi="Times New Roman"/>
          <w:color w:val="000000"/>
          <w:sz w:val="28"/>
        </w:rPr>
        <w:t>FastAPI</w:t>
      </w:r>
      <w:proofErr w:type="spellEnd"/>
      <w:r w:rsidRPr="0070589A">
        <w:rPr>
          <w:rFonts w:ascii="Times New Roman" w:hAnsi="Times New Roman"/>
          <w:color w:val="000000"/>
          <w:sz w:val="28"/>
          <w:lang w:val="ru-RU"/>
        </w:rPr>
        <w:t xml:space="preserve"> </w:t>
      </w:r>
      <w:r>
        <w:rPr>
          <w:rFonts w:ascii="Times New Roman" w:hAnsi="Times New Roman"/>
          <w:color w:val="000000"/>
          <w:sz w:val="28"/>
        </w:rPr>
        <w:t>App</w:t>
      </w:r>
      <w:r w:rsidRPr="0070589A">
        <w:rPr>
          <w:rFonts w:ascii="Times New Roman" w:hAnsi="Times New Roman"/>
          <w:color w:val="000000"/>
          <w:sz w:val="28"/>
          <w:lang w:val="ru-RU"/>
        </w:rPr>
        <w:t xml:space="preserve">                  │ │  ┌────────────────────────────────────────┐  │ │  │           </w:t>
      </w:r>
      <w:r>
        <w:rPr>
          <w:rFonts w:ascii="Times New Roman" w:hAnsi="Times New Roman"/>
          <w:color w:val="000000"/>
          <w:sz w:val="28"/>
        </w:rPr>
        <w:t>API</w:t>
      </w:r>
      <w:r w:rsidRPr="0070589A">
        <w:rPr>
          <w:rFonts w:ascii="Times New Roman" w:hAnsi="Times New Roman"/>
          <w:color w:val="000000"/>
          <w:sz w:val="28"/>
          <w:lang w:val="ru-RU"/>
        </w:rPr>
        <w:t xml:space="preserve"> </w:t>
      </w:r>
      <w:r>
        <w:rPr>
          <w:rFonts w:ascii="Times New Roman" w:hAnsi="Times New Roman"/>
          <w:color w:val="000000"/>
          <w:sz w:val="28"/>
        </w:rPr>
        <w:t>Endpoints</w:t>
      </w:r>
      <w:r w:rsidRPr="0070589A">
        <w:rPr>
          <w:rFonts w:ascii="Times New Roman" w:hAnsi="Times New Roman"/>
          <w:color w:val="000000"/>
          <w:sz w:val="28"/>
          <w:lang w:val="ru-RU"/>
        </w:rPr>
        <w:t xml:space="preserve"> </w:t>
      </w:r>
      <w:r>
        <w:rPr>
          <w:rFonts w:ascii="Times New Roman" w:hAnsi="Times New Roman"/>
          <w:color w:val="000000"/>
          <w:sz w:val="28"/>
        </w:rPr>
        <w:t>Router</w:t>
      </w:r>
      <w:r w:rsidRPr="0070589A">
        <w:rPr>
          <w:rFonts w:ascii="Times New Roman" w:hAnsi="Times New Roman"/>
          <w:color w:val="000000"/>
          <w:sz w:val="28"/>
          <w:lang w:val="ru-RU"/>
        </w:rPr>
        <w:t xml:space="preserve">         │  │ │  └───────────────┬───────────────────▲────┘  │ │                  │                   │       │ │                  ▼                   │       │ │     ┌─────────────────────────┐      │       │ │     │    </w:t>
      </w:r>
      <w:proofErr w:type="spellStart"/>
      <w:r>
        <w:rPr>
          <w:rFonts w:ascii="Times New Roman" w:hAnsi="Times New Roman"/>
          <w:color w:val="000000"/>
          <w:sz w:val="28"/>
        </w:rPr>
        <w:t>SQLAlchemy</w:t>
      </w:r>
      <w:proofErr w:type="spellEnd"/>
      <w:r w:rsidRPr="0070589A">
        <w:rPr>
          <w:rFonts w:ascii="Times New Roman" w:hAnsi="Times New Roman"/>
          <w:color w:val="000000"/>
          <w:sz w:val="28"/>
          <w:lang w:val="ru-RU"/>
        </w:rPr>
        <w:t xml:space="preserve"> </w:t>
      </w:r>
      <w:r>
        <w:rPr>
          <w:rFonts w:ascii="Times New Roman" w:hAnsi="Times New Roman"/>
          <w:color w:val="000000"/>
          <w:sz w:val="28"/>
        </w:rPr>
        <w:t>Session</w:t>
      </w:r>
      <w:r w:rsidRPr="0070589A">
        <w:rPr>
          <w:rFonts w:ascii="Times New Roman" w:hAnsi="Times New Roman"/>
          <w:color w:val="000000"/>
          <w:sz w:val="28"/>
          <w:lang w:val="ru-RU"/>
        </w:rPr>
        <w:t xml:space="preserve">   │      │       │ │     └────────────┬────────────┘      │       │ │                  │                   │       │ │                  ▼                   │       │ │     </w:t>
      </w:r>
      <w:r w:rsidRPr="0070589A">
        <w:rPr>
          <w:rFonts w:ascii="Times New Roman" w:hAnsi="Times New Roman"/>
          <w:color w:val="000000"/>
          <w:sz w:val="28"/>
          <w:lang w:val="ru-RU"/>
        </w:rPr>
        <w:lastRenderedPageBreak/>
        <w:t xml:space="preserve">┌─────────────────────────┐      │       │ │     │    </w:t>
      </w:r>
      <w:proofErr w:type="spellStart"/>
      <w:r>
        <w:rPr>
          <w:rFonts w:ascii="Times New Roman" w:hAnsi="Times New Roman"/>
          <w:color w:val="000000"/>
          <w:sz w:val="28"/>
        </w:rPr>
        <w:t>MinMax</w:t>
      </w:r>
      <w:proofErr w:type="spellEnd"/>
      <w:r w:rsidRPr="0070589A">
        <w:rPr>
          <w:rFonts w:ascii="Times New Roman" w:hAnsi="Times New Roman"/>
          <w:color w:val="000000"/>
          <w:sz w:val="28"/>
          <w:lang w:val="ru-RU"/>
        </w:rPr>
        <w:t xml:space="preserve"> </w:t>
      </w:r>
      <w:r>
        <w:rPr>
          <w:rFonts w:ascii="Times New Roman" w:hAnsi="Times New Roman"/>
          <w:color w:val="000000"/>
          <w:sz w:val="28"/>
        </w:rPr>
        <w:t>Scaler</w:t>
      </w:r>
      <w:r w:rsidRPr="0070589A">
        <w:rPr>
          <w:rFonts w:ascii="Times New Roman" w:hAnsi="Times New Roman"/>
          <w:color w:val="000000"/>
          <w:sz w:val="28"/>
          <w:lang w:val="ru-RU"/>
        </w:rPr>
        <w:t xml:space="preserve">        │      │       │ │     └────────────┬────────────┘      │       │ │                  │                   │       │ │                  ▼                   │       │ │     ┌─────────────────────────┐      │       │ │     │    </w:t>
      </w:r>
      <w:r>
        <w:rPr>
          <w:rFonts w:ascii="Times New Roman" w:hAnsi="Times New Roman"/>
          <w:color w:val="000000"/>
          <w:sz w:val="28"/>
        </w:rPr>
        <w:t>CNN</w:t>
      </w:r>
      <w:r w:rsidRPr="0070589A">
        <w:rPr>
          <w:rFonts w:ascii="Times New Roman" w:hAnsi="Times New Roman"/>
          <w:color w:val="000000"/>
          <w:sz w:val="28"/>
          <w:lang w:val="ru-RU"/>
        </w:rPr>
        <w:t>-</w:t>
      </w:r>
      <w:r>
        <w:rPr>
          <w:rFonts w:ascii="Times New Roman" w:hAnsi="Times New Roman"/>
          <w:color w:val="000000"/>
          <w:sz w:val="28"/>
        </w:rPr>
        <w:t>LSTM</w:t>
      </w:r>
      <w:r w:rsidRPr="0070589A">
        <w:rPr>
          <w:rFonts w:ascii="Times New Roman" w:hAnsi="Times New Roman"/>
          <w:color w:val="000000"/>
          <w:sz w:val="28"/>
          <w:lang w:val="ru-RU"/>
        </w:rPr>
        <w:t xml:space="preserve"> </w:t>
      </w:r>
      <w:r>
        <w:rPr>
          <w:rFonts w:ascii="Times New Roman" w:hAnsi="Times New Roman"/>
          <w:color w:val="000000"/>
          <w:sz w:val="28"/>
        </w:rPr>
        <w:t>Model</w:t>
      </w:r>
      <w:r w:rsidRPr="0070589A">
        <w:rPr>
          <w:rFonts w:ascii="Times New Roman" w:hAnsi="Times New Roman"/>
          <w:color w:val="000000"/>
          <w:sz w:val="28"/>
          <w:lang w:val="ru-RU"/>
        </w:rPr>
        <w:t xml:space="preserve">       │──────┘       │ │     └─────────────────────────┘              │ └──────────────────┬───▲───────────────────────┘ │   │ </w:t>
      </w:r>
      <w:r>
        <w:rPr>
          <w:rFonts w:ascii="Times New Roman" w:hAnsi="Times New Roman"/>
          <w:color w:val="000000"/>
          <w:sz w:val="28"/>
        </w:rPr>
        <w:t>Async</w:t>
      </w:r>
      <w:r w:rsidRPr="0070589A">
        <w:rPr>
          <w:rFonts w:ascii="Times New Roman" w:hAnsi="Times New Roman"/>
          <w:color w:val="000000"/>
          <w:sz w:val="28"/>
          <w:lang w:val="ru-RU"/>
        </w:rPr>
        <w:t xml:space="preserve"> </w:t>
      </w:r>
      <w:r>
        <w:rPr>
          <w:rFonts w:ascii="Times New Roman" w:hAnsi="Times New Roman"/>
          <w:color w:val="000000"/>
          <w:sz w:val="28"/>
        </w:rPr>
        <w:t>Query</w:t>
      </w:r>
      <w:r w:rsidRPr="0070589A">
        <w:rPr>
          <w:rFonts w:ascii="Times New Roman" w:hAnsi="Times New Roman"/>
          <w:color w:val="000000"/>
          <w:sz w:val="28"/>
          <w:lang w:val="ru-RU"/>
        </w:rPr>
        <w:t>│   │</w:t>
      </w:r>
      <w:r>
        <w:rPr>
          <w:rFonts w:ascii="Times New Roman" w:hAnsi="Times New Roman"/>
          <w:color w:val="000000"/>
          <w:sz w:val="28"/>
        </w:rPr>
        <w:t>Records</w:t>
      </w:r>
      <w:r w:rsidRPr="0070589A">
        <w:rPr>
          <w:rFonts w:ascii="Times New Roman" w:hAnsi="Times New Roman"/>
          <w:color w:val="000000"/>
          <w:sz w:val="28"/>
          <w:lang w:val="ru-RU"/>
        </w:rPr>
        <w:t xml:space="preserve"> ▼   │ ┌──────────────────┴───┴───────────────────────┐ │            </w:t>
      </w:r>
      <w:proofErr w:type="spellStart"/>
      <w:r>
        <w:rPr>
          <w:rFonts w:ascii="Times New Roman" w:hAnsi="Times New Roman"/>
          <w:color w:val="000000"/>
          <w:sz w:val="28"/>
        </w:rPr>
        <w:t>TimescaleDB</w:t>
      </w:r>
      <w:proofErr w:type="spellEnd"/>
      <w:r w:rsidRPr="0070589A">
        <w:rPr>
          <w:rFonts w:ascii="Times New Roman" w:hAnsi="Times New Roman"/>
          <w:color w:val="000000"/>
          <w:sz w:val="28"/>
          <w:lang w:val="ru-RU"/>
        </w:rPr>
        <w:t xml:space="preserve"> (</w:t>
      </w:r>
      <w:r>
        <w:rPr>
          <w:rFonts w:ascii="Times New Roman" w:hAnsi="Times New Roman"/>
          <w:color w:val="000000"/>
          <w:sz w:val="28"/>
        </w:rPr>
        <w:t>PostgreSQL</w:t>
      </w:r>
      <w:r w:rsidRPr="0070589A">
        <w:rPr>
          <w:rFonts w:ascii="Times New Roman" w:hAnsi="Times New Roman"/>
          <w:color w:val="000000"/>
          <w:sz w:val="28"/>
          <w:lang w:val="ru-RU"/>
        </w:rPr>
        <w:t>)          │ └──────────────────────────────────────────────┘ ```</w:t>
      </w:r>
    </w:p>
    <w:p w14:paraId="7C858D06" w14:textId="77777777" w:rsidR="004103B9" w:rsidRPr="0070589A" w:rsidRDefault="00000000">
      <w:pPr>
        <w:spacing w:after="120" w:line="360" w:lineRule="auto"/>
        <w:ind w:firstLine="720"/>
        <w:jc w:val="both"/>
        <w:rPr>
          <w:lang w:val="ru-RU"/>
        </w:rPr>
      </w:pPr>
      <w:r w:rsidRPr="0070589A">
        <w:rPr>
          <w:rFonts w:ascii="Times New Roman" w:hAnsi="Times New Roman"/>
          <w:b/>
          <w:color w:val="000000"/>
          <w:sz w:val="28"/>
          <w:lang w:val="ru-RU"/>
        </w:rPr>
        <w:t>Рис. 4.1. Схема архітектури та потоку даних комп'ютерно-інтегрованої системи</w:t>
      </w:r>
    </w:p>
    <w:p w14:paraId="2A8028AD" w14:textId="77777777" w:rsidR="004103B9" w:rsidRPr="0070589A" w:rsidRDefault="00000000">
      <w:pPr>
        <w:spacing w:before="240" w:after="240" w:line="360" w:lineRule="auto"/>
        <w:rPr>
          <w:lang w:val="ru-RU"/>
        </w:rPr>
      </w:pPr>
      <w:r w:rsidRPr="0070589A">
        <w:rPr>
          <w:rFonts w:ascii="Times New Roman" w:hAnsi="Times New Roman"/>
          <w:b/>
          <w:color w:val="000000"/>
          <w:sz w:val="28"/>
          <w:lang w:val="ru-RU"/>
        </w:rPr>
        <w:t xml:space="preserve">4.3. Автоматична інтерактивна специфікація інтерфейсів </w:t>
      </w:r>
      <w:proofErr w:type="spellStart"/>
      <w:r>
        <w:rPr>
          <w:rFonts w:ascii="Times New Roman" w:hAnsi="Times New Roman"/>
          <w:b/>
          <w:color w:val="000000"/>
          <w:sz w:val="28"/>
        </w:rPr>
        <w:t>OpenAPI</w:t>
      </w:r>
      <w:proofErr w:type="spellEnd"/>
      <w:r w:rsidRPr="0070589A">
        <w:rPr>
          <w:rFonts w:ascii="Times New Roman" w:hAnsi="Times New Roman"/>
          <w:b/>
          <w:color w:val="000000"/>
          <w:sz w:val="28"/>
          <w:lang w:val="ru-RU"/>
        </w:rPr>
        <w:t xml:space="preserve"> (</w:t>
      </w:r>
      <w:r>
        <w:rPr>
          <w:rFonts w:ascii="Times New Roman" w:hAnsi="Times New Roman"/>
          <w:b/>
          <w:color w:val="000000"/>
          <w:sz w:val="28"/>
        </w:rPr>
        <w:t>Swagger</w:t>
      </w:r>
      <w:r w:rsidRPr="0070589A">
        <w:rPr>
          <w:rFonts w:ascii="Times New Roman" w:hAnsi="Times New Roman"/>
          <w:b/>
          <w:color w:val="000000"/>
          <w:sz w:val="28"/>
          <w:lang w:val="ru-RU"/>
        </w:rPr>
        <w:t xml:space="preserve"> </w:t>
      </w:r>
      <w:r>
        <w:rPr>
          <w:rFonts w:ascii="Times New Roman" w:hAnsi="Times New Roman"/>
          <w:b/>
          <w:color w:val="000000"/>
          <w:sz w:val="28"/>
        </w:rPr>
        <w:t>UI</w:t>
      </w:r>
      <w:r w:rsidRPr="0070589A">
        <w:rPr>
          <w:rFonts w:ascii="Times New Roman" w:hAnsi="Times New Roman"/>
          <w:b/>
          <w:color w:val="000000"/>
          <w:sz w:val="28"/>
          <w:lang w:val="ru-RU"/>
        </w:rPr>
        <w:t>)</w:t>
      </w:r>
    </w:p>
    <w:p w14:paraId="11A53451" w14:textId="77777777" w:rsidR="004103B9" w:rsidRPr="0070589A" w:rsidRDefault="00000000">
      <w:pPr>
        <w:spacing w:after="120" w:line="360" w:lineRule="auto"/>
        <w:ind w:firstLine="720"/>
        <w:jc w:val="both"/>
        <w:rPr>
          <w:lang w:val="ru-RU"/>
        </w:rPr>
      </w:pPr>
      <w:r w:rsidRPr="0070589A">
        <w:rPr>
          <w:rFonts w:ascii="Times New Roman" w:hAnsi="Times New Roman"/>
          <w:color w:val="000000"/>
          <w:sz w:val="28"/>
          <w:lang w:val="ru-RU"/>
        </w:rPr>
        <w:t xml:space="preserve">Для стандартизації взаємодії з клієнтськими додатками та полегшення процесу інтеграції розроблений </w:t>
      </w:r>
      <w:r>
        <w:rPr>
          <w:rFonts w:ascii="Times New Roman" w:hAnsi="Times New Roman"/>
          <w:color w:val="000000"/>
          <w:sz w:val="28"/>
        </w:rPr>
        <w:t>REST</w:t>
      </w:r>
      <w:r w:rsidRPr="0070589A">
        <w:rPr>
          <w:rFonts w:ascii="Times New Roman" w:hAnsi="Times New Roman"/>
          <w:color w:val="000000"/>
          <w:sz w:val="28"/>
          <w:lang w:val="ru-RU"/>
        </w:rPr>
        <w:t xml:space="preserve"> </w:t>
      </w:r>
      <w:r>
        <w:rPr>
          <w:rFonts w:ascii="Times New Roman" w:hAnsi="Times New Roman"/>
          <w:color w:val="000000"/>
          <w:sz w:val="28"/>
        </w:rPr>
        <w:t>API</w:t>
      </w:r>
      <w:r w:rsidRPr="0070589A">
        <w:rPr>
          <w:rFonts w:ascii="Times New Roman" w:hAnsi="Times New Roman"/>
          <w:color w:val="000000"/>
          <w:sz w:val="28"/>
          <w:lang w:val="ru-RU"/>
        </w:rPr>
        <w:t xml:space="preserve"> використовує сучасну технологію автоматичного генерування специфікацій за стандартом </w:t>
      </w:r>
      <w:proofErr w:type="spellStart"/>
      <w:r>
        <w:rPr>
          <w:rFonts w:ascii="Times New Roman" w:hAnsi="Times New Roman"/>
          <w:b/>
          <w:color w:val="000000"/>
          <w:sz w:val="28"/>
        </w:rPr>
        <w:t>OpenAPI</w:t>
      </w:r>
      <w:proofErr w:type="spellEnd"/>
      <w:r w:rsidRPr="0070589A">
        <w:rPr>
          <w:rFonts w:ascii="Times New Roman" w:hAnsi="Times New Roman"/>
          <w:b/>
          <w:color w:val="000000"/>
          <w:sz w:val="28"/>
          <w:lang w:val="ru-RU"/>
        </w:rPr>
        <w:t xml:space="preserve"> (раніше відомим як </w:t>
      </w:r>
      <w:r>
        <w:rPr>
          <w:rFonts w:ascii="Times New Roman" w:hAnsi="Times New Roman"/>
          <w:b/>
          <w:color w:val="000000"/>
          <w:sz w:val="28"/>
        </w:rPr>
        <w:t>Swagger</w:t>
      </w:r>
      <w:r w:rsidRPr="0070589A">
        <w:rPr>
          <w:rFonts w:ascii="Times New Roman" w:hAnsi="Times New Roman"/>
          <w:b/>
          <w:color w:val="000000"/>
          <w:sz w:val="28"/>
          <w:lang w:val="ru-RU"/>
        </w:rPr>
        <w:t>)</w:t>
      </w:r>
      <w:r w:rsidRPr="0070589A">
        <w:rPr>
          <w:rFonts w:ascii="Times New Roman" w:hAnsi="Times New Roman"/>
          <w:color w:val="000000"/>
          <w:sz w:val="28"/>
          <w:lang w:val="ru-RU"/>
        </w:rPr>
        <w:t>.</w:t>
      </w:r>
    </w:p>
    <w:p w14:paraId="09D4B523" w14:textId="77777777" w:rsidR="004103B9" w:rsidRPr="0070589A" w:rsidRDefault="00000000">
      <w:pPr>
        <w:spacing w:after="120" w:line="360" w:lineRule="auto"/>
        <w:ind w:firstLine="720"/>
        <w:jc w:val="both"/>
        <w:rPr>
          <w:lang w:val="ru-RU"/>
        </w:rPr>
      </w:pPr>
      <w:r w:rsidRPr="0070589A">
        <w:rPr>
          <w:rFonts w:ascii="Times New Roman" w:hAnsi="Times New Roman"/>
          <w:color w:val="000000"/>
          <w:sz w:val="28"/>
          <w:lang w:val="ru-RU"/>
        </w:rPr>
        <w:t xml:space="preserve">Фреймворк </w:t>
      </w:r>
      <w:proofErr w:type="spellStart"/>
      <w:r>
        <w:rPr>
          <w:rFonts w:ascii="Times New Roman" w:hAnsi="Times New Roman"/>
          <w:color w:val="000000"/>
          <w:sz w:val="28"/>
        </w:rPr>
        <w:t>FastAPI</w:t>
      </w:r>
      <w:proofErr w:type="spellEnd"/>
      <w:r w:rsidRPr="0070589A">
        <w:rPr>
          <w:rFonts w:ascii="Times New Roman" w:hAnsi="Times New Roman"/>
          <w:color w:val="000000"/>
          <w:sz w:val="28"/>
          <w:lang w:val="ru-RU"/>
        </w:rPr>
        <w:t xml:space="preserve"> при запуску сервера динамічно аналізує опис класів </w:t>
      </w:r>
      <w:proofErr w:type="spellStart"/>
      <w:r>
        <w:rPr>
          <w:rFonts w:ascii="Times New Roman" w:hAnsi="Times New Roman"/>
          <w:color w:val="000000"/>
          <w:sz w:val="28"/>
        </w:rPr>
        <w:t>Pydantic</w:t>
      </w:r>
      <w:proofErr w:type="spellEnd"/>
      <w:r w:rsidRPr="0070589A">
        <w:rPr>
          <w:rFonts w:ascii="Times New Roman" w:hAnsi="Times New Roman"/>
          <w:color w:val="000000"/>
          <w:sz w:val="28"/>
          <w:lang w:val="ru-RU"/>
        </w:rPr>
        <w:t xml:space="preserve"> (схеми валідації вхідних та вихідних параметрів) та маршрути (</w:t>
      </w:r>
      <w:r>
        <w:rPr>
          <w:rFonts w:ascii="Times New Roman" w:hAnsi="Times New Roman"/>
          <w:color w:val="000000"/>
          <w:sz w:val="28"/>
        </w:rPr>
        <w:t>endpoints</w:t>
      </w:r>
      <w:r w:rsidRPr="0070589A">
        <w:rPr>
          <w:rFonts w:ascii="Times New Roman" w:hAnsi="Times New Roman"/>
          <w:color w:val="000000"/>
          <w:sz w:val="28"/>
          <w:lang w:val="ru-RU"/>
        </w:rPr>
        <w:t xml:space="preserve">) і генерує стандартизовану схему у форматі </w:t>
      </w:r>
      <w:r>
        <w:rPr>
          <w:rFonts w:ascii="Times New Roman" w:hAnsi="Times New Roman"/>
          <w:color w:val="000000"/>
          <w:sz w:val="28"/>
        </w:rPr>
        <w:t>JSON</w:t>
      </w:r>
      <w:r w:rsidRPr="0070589A">
        <w:rPr>
          <w:rFonts w:ascii="Times New Roman" w:hAnsi="Times New Roman"/>
          <w:color w:val="000000"/>
          <w:sz w:val="28"/>
          <w:lang w:val="ru-RU"/>
        </w:rPr>
        <w:t xml:space="preserve"> за шляхом `/</w:t>
      </w:r>
      <w:proofErr w:type="spellStart"/>
      <w:r>
        <w:rPr>
          <w:rFonts w:ascii="Times New Roman" w:hAnsi="Times New Roman"/>
          <w:color w:val="000000"/>
          <w:sz w:val="28"/>
        </w:rPr>
        <w:t>openapi</w:t>
      </w:r>
      <w:proofErr w:type="spellEnd"/>
      <w:r w:rsidRPr="0070589A">
        <w:rPr>
          <w:rFonts w:ascii="Times New Roman" w:hAnsi="Times New Roman"/>
          <w:color w:val="000000"/>
          <w:sz w:val="28"/>
          <w:lang w:val="ru-RU"/>
        </w:rPr>
        <w:t>.</w:t>
      </w:r>
      <w:proofErr w:type="spellStart"/>
      <w:r>
        <w:rPr>
          <w:rFonts w:ascii="Times New Roman" w:hAnsi="Times New Roman"/>
          <w:color w:val="000000"/>
          <w:sz w:val="28"/>
        </w:rPr>
        <w:t>json</w:t>
      </w:r>
      <w:proofErr w:type="spellEnd"/>
      <w:r w:rsidRPr="0070589A">
        <w:rPr>
          <w:rFonts w:ascii="Times New Roman" w:hAnsi="Times New Roman"/>
          <w:color w:val="000000"/>
          <w:sz w:val="28"/>
          <w:lang w:val="ru-RU"/>
        </w:rPr>
        <w:t xml:space="preserve">`. Ця специфікація містить повний опис усіх підтримуваних </w:t>
      </w:r>
      <w:r>
        <w:rPr>
          <w:rFonts w:ascii="Times New Roman" w:hAnsi="Times New Roman"/>
          <w:color w:val="000000"/>
          <w:sz w:val="28"/>
        </w:rPr>
        <w:t>HTTP</w:t>
      </w:r>
      <w:r w:rsidRPr="0070589A">
        <w:rPr>
          <w:rFonts w:ascii="Times New Roman" w:hAnsi="Times New Roman"/>
          <w:color w:val="000000"/>
          <w:sz w:val="28"/>
          <w:lang w:val="ru-RU"/>
        </w:rPr>
        <w:t>-методологій, шляхів, типів даних, необхідних заголовків та форматів помилок.</w:t>
      </w:r>
    </w:p>
    <w:p w14:paraId="4035AB8C" w14:textId="77777777" w:rsidR="004103B9" w:rsidRPr="0070589A" w:rsidRDefault="00000000">
      <w:pPr>
        <w:spacing w:after="120" w:line="360" w:lineRule="auto"/>
        <w:ind w:firstLine="720"/>
        <w:jc w:val="both"/>
        <w:rPr>
          <w:lang w:val="ru-RU"/>
        </w:rPr>
      </w:pPr>
      <w:r w:rsidRPr="0070589A">
        <w:rPr>
          <w:rFonts w:ascii="Times New Roman" w:hAnsi="Times New Roman"/>
          <w:color w:val="000000"/>
          <w:sz w:val="28"/>
          <w:lang w:val="ru-RU"/>
        </w:rPr>
        <w:t xml:space="preserve">На базі цієї </w:t>
      </w:r>
      <w:proofErr w:type="spellStart"/>
      <w:r>
        <w:rPr>
          <w:rFonts w:ascii="Times New Roman" w:hAnsi="Times New Roman"/>
          <w:color w:val="000000"/>
          <w:sz w:val="28"/>
        </w:rPr>
        <w:t>OpenAPI</w:t>
      </w:r>
      <w:proofErr w:type="spellEnd"/>
      <w:r w:rsidRPr="0070589A">
        <w:rPr>
          <w:rFonts w:ascii="Times New Roman" w:hAnsi="Times New Roman"/>
          <w:color w:val="000000"/>
          <w:sz w:val="28"/>
          <w:lang w:val="ru-RU"/>
        </w:rPr>
        <w:t xml:space="preserve">-схеми в систему вбудовано два інтерактивні графічні інтерфейси для розробників: 1. </w:t>
      </w:r>
      <w:r>
        <w:rPr>
          <w:rFonts w:ascii="Times New Roman" w:hAnsi="Times New Roman"/>
          <w:b/>
          <w:color w:val="000000"/>
          <w:sz w:val="28"/>
        </w:rPr>
        <w:t>Swagger</w:t>
      </w:r>
      <w:r w:rsidRPr="0070589A">
        <w:rPr>
          <w:rFonts w:ascii="Times New Roman" w:hAnsi="Times New Roman"/>
          <w:b/>
          <w:color w:val="000000"/>
          <w:sz w:val="28"/>
          <w:lang w:val="ru-RU"/>
        </w:rPr>
        <w:t xml:space="preserve"> </w:t>
      </w:r>
      <w:r>
        <w:rPr>
          <w:rFonts w:ascii="Times New Roman" w:hAnsi="Times New Roman"/>
          <w:b/>
          <w:color w:val="000000"/>
          <w:sz w:val="28"/>
        </w:rPr>
        <w:t>UI</w:t>
      </w:r>
      <w:r w:rsidRPr="0070589A">
        <w:rPr>
          <w:rFonts w:ascii="Times New Roman" w:hAnsi="Times New Roman"/>
          <w:b/>
          <w:color w:val="000000"/>
          <w:sz w:val="28"/>
          <w:lang w:val="ru-RU"/>
        </w:rPr>
        <w:t xml:space="preserve"> (доступний за шляхом `/</w:t>
      </w:r>
      <w:r>
        <w:rPr>
          <w:rFonts w:ascii="Times New Roman" w:hAnsi="Times New Roman"/>
          <w:b/>
          <w:color w:val="000000"/>
          <w:sz w:val="28"/>
        </w:rPr>
        <w:t>docs</w:t>
      </w:r>
      <w:r w:rsidRPr="0070589A">
        <w:rPr>
          <w:rFonts w:ascii="Times New Roman" w:hAnsi="Times New Roman"/>
          <w:b/>
          <w:color w:val="000000"/>
          <w:sz w:val="28"/>
          <w:lang w:val="ru-RU"/>
        </w:rPr>
        <w:t>`):</w:t>
      </w:r>
      <w:r w:rsidRPr="0070589A">
        <w:rPr>
          <w:rFonts w:ascii="Times New Roman" w:hAnsi="Times New Roman"/>
          <w:color w:val="000000"/>
          <w:sz w:val="28"/>
          <w:lang w:val="ru-RU"/>
        </w:rPr>
        <w:t xml:space="preserve"> Надає можливість безпосередньо у браузері переглядати всі доступні маршрути (</w:t>
      </w:r>
      <w:r>
        <w:rPr>
          <w:rFonts w:ascii="Times New Roman" w:hAnsi="Times New Roman"/>
          <w:color w:val="000000"/>
          <w:sz w:val="28"/>
        </w:rPr>
        <w:t>Health</w:t>
      </w:r>
      <w:r w:rsidRPr="0070589A">
        <w:rPr>
          <w:rFonts w:ascii="Times New Roman" w:hAnsi="Times New Roman"/>
          <w:color w:val="000000"/>
          <w:sz w:val="28"/>
          <w:lang w:val="ru-RU"/>
        </w:rPr>
        <w:t xml:space="preserve"> </w:t>
      </w:r>
      <w:r>
        <w:rPr>
          <w:rFonts w:ascii="Times New Roman" w:hAnsi="Times New Roman"/>
          <w:color w:val="000000"/>
          <w:sz w:val="28"/>
        </w:rPr>
        <w:lastRenderedPageBreak/>
        <w:t>Check</w:t>
      </w:r>
      <w:r w:rsidRPr="0070589A">
        <w:rPr>
          <w:rFonts w:ascii="Times New Roman" w:hAnsi="Times New Roman"/>
          <w:color w:val="000000"/>
          <w:sz w:val="28"/>
          <w:lang w:val="ru-RU"/>
        </w:rPr>
        <w:t xml:space="preserve"> `/`, завантаження телеметрії `/</w:t>
      </w:r>
      <w:proofErr w:type="spellStart"/>
      <w:r>
        <w:rPr>
          <w:rFonts w:ascii="Times New Roman" w:hAnsi="Times New Roman"/>
          <w:color w:val="000000"/>
          <w:sz w:val="28"/>
        </w:rPr>
        <w:t>api</w:t>
      </w:r>
      <w:proofErr w:type="spellEnd"/>
      <w:r w:rsidRPr="0070589A">
        <w:rPr>
          <w:rFonts w:ascii="Times New Roman" w:hAnsi="Times New Roman"/>
          <w:color w:val="000000"/>
          <w:sz w:val="28"/>
          <w:lang w:val="ru-RU"/>
        </w:rPr>
        <w:t>/</w:t>
      </w:r>
      <w:r>
        <w:rPr>
          <w:rFonts w:ascii="Times New Roman" w:hAnsi="Times New Roman"/>
          <w:color w:val="000000"/>
          <w:sz w:val="28"/>
        </w:rPr>
        <w:t>v</w:t>
      </w:r>
      <w:r w:rsidRPr="0070589A">
        <w:rPr>
          <w:rFonts w:ascii="Times New Roman" w:hAnsi="Times New Roman"/>
          <w:color w:val="000000"/>
          <w:sz w:val="28"/>
          <w:lang w:val="ru-RU"/>
        </w:rPr>
        <w:t>1/</w:t>
      </w:r>
      <w:r>
        <w:rPr>
          <w:rFonts w:ascii="Times New Roman" w:hAnsi="Times New Roman"/>
          <w:color w:val="000000"/>
          <w:sz w:val="28"/>
        </w:rPr>
        <w:t>telemetry</w:t>
      </w:r>
      <w:r w:rsidRPr="0070589A">
        <w:rPr>
          <w:rFonts w:ascii="Times New Roman" w:hAnsi="Times New Roman"/>
          <w:color w:val="000000"/>
          <w:sz w:val="28"/>
          <w:lang w:val="ru-RU"/>
        </w:rPr>
        <w:t>/`, отримання прогнозу `/</w:t>
      </w:r>
      <w:proofErr w:type="spellStart"/>
      <w:r>
        <w:rPr>
          <w:rFonts w:ascii="Times New Roman" w:hAnsi="Times New Roman"/>
          <w:color w:val="000000"/>
          <w:sz w:val="28"/>
        </w:rPr>
        <w:t>api</w:t>
      </w:r>
      <w:proofErr w:type="spellEnd"/>
      <w:r w:rsidRPr="0070589A">
        <w:rPr>
          <w:rFonts w:ascii="Times New Roman" w:hAnsi="Times New Roman"/>
          <w:color w:val="000000"/>
          <w:sz w:val="28"/>
          <w:lang w:val="ru-RU"/>
        </w:rPr>
        <w:t>/</w:t>
      </w:r>
      <w:r>
        <w:rPr>
          <w:rFonts w:ascii="Times New Roman" w:hAnsi="Times New Roman"/>
          <w:color w:val="000000"/>
          <w:sz w:val="28"/>
        </w:rPr>
        <w:t>v</w:t>
      </w:r>
      <w:r w:rsidRPr="0070589A">
        <w:rPr>
          <w:rFonts w:ascii="Times New Roman" w:hAnsi="Times New Roman"/>
          <w:color w:val="000000"/>
          <w:sz w:val="28"/>
          <w:lang w:val="ru-RU"/>
        </w:rPr>
        <w:t>1/</w:t>
      </w:r>
      <w:r>
        <w:rPr>
          <w:rFonts w:ascii="Times New Roman" w:hAnsi="Times New Roman"/>
          <w:color w:val="000000"/>
          <w:sz w:val="28"/>
        </w:rPr>
        <w:t>predict</w:t>
      </w:r>
      <w:r w:rsidRPr="0070589A">
        <w:rPr>
          <w:rFonts w:ascii="Times New Roman" w:hAnsi="Times New Roman"/>
          <w:color w:val="000000"/>
          <w:sz w:val="28"/>
          <w:lang w:val="ru-RU"/>
        </w:rPr>
        <w:t>/`), вивчати схеми запитів/відповідей та виконувати інтерактивні тестові запити ("</w:t>
      </w:r>
      <w:r>
        <w:rPr>
          <w:rFonts w:ascii="Times New Roman" w:hAnsi="Times New Roman"/>
          <w:color w:val="000000"/>
          <w:sz w:val="28"/>
        </w:rPr>
        <w:t>Try</w:t>
      </w:r>
      <w:r w:rsidRPr="0070589A">
        <w:rPr>
          <w:rFonts w:ascii="Times New Roman" w:hAnsi="Times New Roman"/>
          <w:color w:val="000000"/>
          <w:sz w:val="28"/>
          <w:lang w:val="ru-RU"/>
        </w:rPr>
        <w:t xml:space="preserve"> </w:t>
      </w:r>
      <w:r>
        <w:rPr>
          <w:rFonts w:ascii="Times New Roman" w:hAnsi="Times New Roman"/>
          <w:color w:val="000000"/>
          <w:sz w:val="28"/>
        </w:rPr>
        <w:t>it</w:t>
      </w:r>
      <w:r w:rsidRPr="0070589A">
        <w:rPr>
          <w:rFonts w:ascii="Times New Roman" w:hAnsi="Times New Roman"/>
          <w:color w:val="000000"/>
          <w:sz w:val="28"/>
          <w:lang w:val="ru-RU"/>
        </w:rPr>
        <w:t xml:space="preserve"> </w:t>
      </w:r>
      <w:r>
        <w:rPr>
          <w:rFonts w:ascii="Times New Roman" w:hAnsi="Times New Roman"/>
          <w:color w:val="000000"/>
          <w:sz w:val="28"/>
        </w:rPr>
        <w:t>out</w:t>
      </w:r>
      <w:r w:rsidRPr="0070589A">
        <w:rPr>
          <w:rFonts w:ascii="Times New Roman" w:hAnsi="Times New Roman"/>
          <w:color w:val="000000"/>
          <w:sz w:val="28"/>
          <w:lang w:val="ru-RU"/>
        </w:rPr>
        <w:t xml:space="preserve">") з отриманням реальних відповідей від локального сервера. 2. </w:t>
      </w:r>
      <w:proofErr w:type="spellStart"/>
      <w:r>
        <w:rPr>
          <w:rFonts w:ascii="Times New Roman" w:hAnsi="Times New Roman"/>
          <w:b/>
          <w:color w:val="000000"/>
          <w:sz w:val="28"/>
        </w:rPr>
        <w:t>ReDoc</w:t>
      </w:r>
      <w:proofErr w:type="spellEnd"/>
      <w:r w:rsidRPr="0070589A">
        <w:rPr>
          <w:rFonts w:ascii="Times New Roman" w:hAnsi="Times New Roman"/>
          <w:b/>
          <w:color w:val="000000"/>
          <w:sz w:val="28"/>
          <w:lang w:val="ru-RU"/>
        </w:rPr>
        <w:t xml:space="preserve"> (доступний за шляхом `/</w:t>
      </w:r>
      <w:proofErr w:type="spellStart"/>
      <w:r>
        <w:rPr>
          <w:rFonts w:ascii="Times New Roman" w:hAnsi="Times New Roman"/>
          <w:b/>
          <w:color w:val="000000"/>
          <w:sz w:val="28"/>
        </w:rPr>
        <w:t>redoc</w:t>
      </w:r>
      <w:proofErr w:type="spellEnd"/>
      <w:r w:rsidRPr="0070589A">
        <w:rPr>
          <w:rFonts w:ascii="Times New Roman" w:hAnsi="Times New Roman"/>
          <w:b/>
          <w:color w:val="000000"/>
          <w:sz w:val="28"/>
          <w:lang w:val="ru-RU"/>
        </w:rPr>
        <w:t>`):</w:t>
      </w:r>
      <w:r w:rsidRPr="0070589A">
        <w:rPr>
          <w:rFonts w:ascii="Times New Roman" w:hAnsi="Times New Roman"/>
          <w:color w:val="000000"/>
          <w:sz w:val="28"/>
          <w:lang w:val="ru-RU"/>
        </w:rPr>
        <w:t xml:space="preserve"> Альтернативний трипанельний інтерфейс документації, адаптований для зручного читання та аналізу структури великих </w:t>
      </w:r>
      <w:r>
        <w:rPr>
          <w:rFonts w:ascii="Times New Roman" w:hAnsi="Times New Roman"/>
          <w:color w:val="000000"/>
          <w:sz w:val="28"/>
        </w:rPr>
        <w:t>API</w:t>
      </w:r>
      <w:r w:rsidRPr="0070589A">
        <w:rPr>
          <w:rFonts w:ascii="Times New Roman" w:hAnsi="Times New Roman"/>
          <w:color w:val="000000"/>
          <w:sz w:val="28"/>
          <w:lang w:val="ru-RU"/>
        </w:rPr>
        <w:t>-сервісів.</w:t>
      </w:r>
    </w:p>
    <w:p w14:paraId="6602FDA9" w14:textId="77777777" w:rsidR="004103B9" w:rsidRPr="0070589A" w:rsidRDefault="00000000">
      <w:pPr>
        <w:spacing w:after="120" w:line="360" w:lineRule="auto"/>
        <w:ind w:firstLine="720"/>
        <w:jc w:val="both"/>
        <w:rPr>
          <w:lang w:val="ru-RU"/>
        </w:rPr>
      </w:pPr>
      <w:r w:rsidRPr="0070589A">
        <w:rPr>
          <w:rFonts w:ascii="Times New Roman" w:hAnsi="Times New Roman"/>
          <w:color w:val="000000"/>
          <w:sz w:val="28"/>
          <w:lang w:val="ru-RU"/>
        </w:rPr>
        <w:t xml:space="preserve">Така організація документування дозволяє розробникам та інтеграторам розгортати локальну копію проекту за допомогою </w:t>
      </w:r>
      <w:r>
        <w:rPr>
          <w:rFonts w:ascii="Times New Roman" w:hAnsi="Times New Roman"/>
          <w:color w:val="000000"/>
          <w:sz w:val="28"/>
        </w:rPr>
        <w:t>Docker</w:t>
      </w:r>
      <w:r w:rsidRPr="0070589A">
        <w:rPr>
          <w:rFonts w:ascii="Times New Roman" w:hAnsi="Times New Roman"/>
          <w:color w:val="000000"/>
          <w:sz w:val="28"/>
          <w:lang w:val="ru-RU"/>
        </w:rPr>
        <w:t xml:space="preserve"> </w:t>
      </w:r>
      <w:r>
        <w:rPr>
          <w:rFonts w:ascii="Times New Roman" w:hAnsi="Times New Roman"/>
          <w:color w:val="000000"/>
          <w:sz w:val="28"/>
        </w:rPr>
        <w:t>Compose</w:t>
      </w:r>
      <w:r w:rsidRPr="0070589A">
        <w:rPr>
          <w:rFonts w:ascii="Times New Roman" w:hAnsi="Times New Roman"/>
          <w:color w:val="000000"/>
          <w:sz w:val="28"/>
          <w:lang w:val="ru-RU"/>
        </w:rPr>
        <w:t xml:space="preserve"> або віртуального середовища, запускати сервер розробки і миттєво отримувати повну живу специфікацію з актуальним станом </w:t>
      </w:r>
      <w:r>
        <w:rPr>
          <w:rFonts w:ascii="Times New Roman" w:hAnsi="Times New Roman"/>
          <w:color w:val="000000"/>
          <w:sz w:val="28"/>
        </w:rPr>
        <w:t>API</w:t>
      </w:r>
      <w:r w:rsidRPr="0070589A">
        <w:rPr>
          <w:rFonts w:ascii="Times New Roman" w:hAnsi="Times New Roman"/>
          <w:color w:val="000000"/>
          <w:sz w:val="28"/>
          <w:lang w:val="ru-RU"/>
        </w:rPr>
        <w:t>, без необхідності підтримувати статичні текстові описи в документах, що знижує ймовірність виникнення розбіжностей між кодом та документацією.</w:t>
      </w:r>
    </w:p>
    <w:p w14:paraId="1BCA3A80" w14:textId="77777777" w:rsidR="004103B9" w:rsidRPr="0070589A" w:rsidRDefault="00000000">
      <w:pPr>
        <w:rPr>
          <w:lang w:val="ru-RU"/>
        </w:rPr>
      </w:pPr>
      <w:r w:rsidRPr="0070589A">
        <w:rPr>
          <w:lang w:val="ru-RU"/>
        </w:rPr>
        <w:br w:type="page"/>
      </w:r>
    </w:p>
    <w:p w14:paraId="38330EE0" w14:textId="77777777" w:rsidR="004103B9" w:rsidRPr="0070589A" w:rsidRDefault="00000000">
      <w:pPr>
        <w:spacing w:before="240" w:after="360" w:line="360" w:lineRule="auto"/>
        <w:jc w:val="center"/>
        <w:rPr>
          <w:lang w:val="ru-RU"/>
        </w:rPr>
      </w:pPr>
      <w:r w:rsidRPr="0070589A">
        <w:rPr>
          <w:rFonts w:ascii="Times New Roman" w:hAnsi="Times New Roman"/>
          <w:b/>
          <w:color w:val="000000"/>
          <w:sz w:val="28"/>
          <w:lang w:val="ru-RU"/>
        </w:rPr>
        <w:lastRenderedPageBreak/>
        <w:t>РОЗДІЛ 5. НАВЧАННЯ МОДЕЛІ ТА ПЕРВИННЕ ТЕСТУВАННЯ</w:t>
      </w:r>
    </w:p>
    <w:p w14:paraId="19CE8111" w14:textId="77777777" w:rsidR="004103B9" w:rsidRPr="0070589A" w:rsidRDefault="00000000">
      <w:pPr>
        <w:spacing w:before="240" w:after="240" w:line="360" w:lineRule="auto"/>
        <w:rPr>
          <w:lang w:val="ru-RU"/>
        </w:rPr>
      </w:pPr>
      <w:r w:rsidRPr="0070589A">
        <w:rPr>
          <w:rFonts w:ascii="Times New Roman" w:hAnsi="Times New Roman"/>
          <w:b/>
          <w:color w:val="000000"/>
          <w:sz w:val="28"/>
          <w:lang w:val="ru-RU"/>
        </w:rPr>
        <w:t xml:space="preserve">5.1. Параметри та процес навчання моделі </w:t>
      </w:r>
      <w:r>
        <w:rPr>
          <w:rFonts w:ascii="Times New Roman" w:hAnsi="Times New Roman"/>
          <w:b/>
          <w:color w:val="000000"/>
          <w:sz w:val="28"/>
        </w:rPr>
        <w:t>CNN</w:t>
      </w:r>
      <w:r w:rsidRPr="0070589A">
        <w:rPr>
          <w:rFonts w:ascii="Times New Roman" w:hAnsi="Times New Roman"/>
          <w:b/>
          <w:color w:val="000000"/>
          <w:sz w:val="28"/>
          <w:lang w:val="ru-RU"/>
        </w:rPr>
        <w:t>-</w:t>
      </w:r>
      <w:r>
        <w:rPr>
          <w:rFonts w:ascii="Times New Roman" w:hAnsi="Times New Roman"/>
          <w:b/>
          <w:color w:val="000000"/>
          <w:sz w:val="28"/>
        </w:rPr>
        <w:t>LSTM</w:t>
      </w:r>
    </w:p>
    <w:p w14:paraId="223A2CEA" w14:textId="77777777" w:rsidR="004103B9" w:rsidRPr="0070589A" w:rsidRDefault="00000000">
      <w:pPr>
        <w:spacing w:after="120" w:line="360" w:lineRule="auto"/>
        <w:ind w:firstLine="720"/>
        <w:jc w:val="both"/>
        <w:rPr>
          <w:lang w:val="ru-RU"/>
        </w:rPr>
      </w:pPr>
      <w:r w:rsidRPr="0070589A">
        <w:rPr>
          <w:rFonts w:ascii="Times New Roman" w:hAnsi="Times New Roman"/>
          <w:color w:val="000000"/>
          <w:sz w:val="28"/>
          <w:lang w:val="ru-RU"/>
        </w:rPr>
        <w:t xml:space="preserve">Процес навчання гібридної нейромережевої архітектури </w:t>
      </w:r>
      <w:r>
        <w:rPr>
          <w:rFonts w:ascii="Times New Roman" w:hAnsi="Times New Roman"/>
          <w:color w:val="000000"/>
          <w:sz w:val="28"/>
        </w:rPr>
        <w:t>CNN</w:t>
      </w:r>
      <w:r w:rsidRPr="0070589A">
        <w:rPr>
          <w:rFonts w:ascii="Times New Roman" w:hAnsi="Times New Roman"/>
          <w:color w:val="000000"/>
          <w:sz w:val="28"/>
          <w:lang w:val="ru-RU"/>
        </w:rPr>
        <w:t>-</w:t>
      </w:r>
      <w:r>
        <w:rPr>
          <w:rFonts w:ascii="Times New Roman" w:hAnsi="Times New Roman"/>
          <w:color w:val="000000"/>
          <w:sz w:val="28"/>
        </w:rPr>
        <w:t>LSTM</w:t>
      </w:r>
      <w:r w:rsidRPr="0070589A">
        <w:rPr>
          <w:rFonts w:ascii="Times New Roman" w:hAnsi="Times New Roman"/>
          <w:color w:val="000000"/>
          <w:sz w:val="28"/>
          <w:lang w:val="ru-RU"/>
        </w:rPr>
        <w:t xml:space="preserve"> було реалізовано на базі розробленого конвеєра з використанням бібліотеки </w:t>
      </w:r>
      <w:r>
        <w:rPr>
          <w:rFonts w:ascii="Times New Roman" w:hAnsi="Times New Roman"/>
          <w:color w:val="000000"/>
          <w:sz w:val="28"/>
        </w:rPr>
        <w:t>TensorFlow</w:t>
      </w:r>
      <w:r w:rsidRPr="0070589A">
        <w:rPr>
          <w:rFonts w:ascii="Times New Roman" w:hAnsi="Times New Roman"/>
          <w:color w:val="000000"/>
          <w:sz w:val="28"/>
          <w:lang w:val="ru-RU"/>
        </w:rPr>
        <w:t>/</w:t>
      </w:r>
      <w:proofErr w:type="spellStart"/>
      <w:r>
        <w:rPr>
          <w:rFonts w:ascii="Times New Roman" w:hAnsi="Times New Roman"/>
          <w:color w:val="000000"/>
          <w:sz w:val="28"/>
        </w:rPr>
        <w:t>Keras</w:t>
      </w:r>
      <w:proofErr w:type="spellEnd"/>
      <w:r w:rsidRPr="0070589A">
        <w:rPr>
          <w:rFonts w:ascii="Times New Roman" w:hAnsi="Times New Roman"/>
          <w:color w:val="000000"/>
          <w:sz w:val="28"/>
          <w:lang w:val="ru-RU"/>
        </w:rPr>
        <w:t>. Для проведення експериментів використовувався об'єднаний 3-річний історичний набір даних (2017–2019 роки), який містить 24 864 годинні записи телеметрії генерації ФЕС та відповідних погодних факторів.</w:t>
      </w:r>
    </w:p>
    <w:p w14:paraId="2CD9C847" w14:textId="77777777" w:rsidR="004103B9" w:rsidRPr="0070589A" w:rsidRDefault="00000000">
      <w:pPr>
        <w:spacing w:after="120" w:line="360" w:lineRule="auto"/>
        <w:ind w:firstLine="720"/>
        <w:jc w:val="both"/>
        <w:rPr>
          <w:lang w:val="ru-RU"/>
        </w:rPr>
      </w:pPr>
      <w:r w:rsidRPr="0070589A">
        <w:rPr>
          <w:rFonts w:ascii="Times New Roman" w:hAnsi="Times New Roman"/>
          <w:color w:val="000000"/>
          <w:sz w:val="28"/>
          <w:lang w:val="ru-RU"/>
        </w:rPr>
        <w:t xml:space="preserve">Навчання моделі проводилося з такими налаштуваннями гіперпараметрів: - </w:t>
      </w:r>
      <w:r w:rsidRPr="0070589A">
        <w:rPr>
          <w:rFonts w:ascii="Times New Roman" w:hAnsi="Times New Roman"/>
          <w:b/>
          <w:color w:val="000000"/>
          <w:sz w:val="28"/>
          <w:lang w:val="ru-RU"/>
        </w:rPr>
        <w:t>Оптимізатор:</w:t>
      </w:r>
      <w:r w:rsidRPr="0070589A">
        <w:rPr>
          <w:rFonts w:ascii="Times New Roman" w:hAnsi="Times New Roman"/>
          <w:color w:val="000000"/>
          <w:sz w:val="28"/>
          <w:lang w:val="ru-RU"/>
        </w:rPr>
        <w:t xml:space="preserve"> </w:t>
      </w:r>
      <w:r>
        <w:rPr>
          <w:rFonts w:ascii="Times New Roman" w:hAnsi="Times New Roman"/>
          <w:color w:val="000000"/>
          <w:sz w:val="28"/>
        </w:rPr>
        <w:t>Adam</w:t>
      </w:r>
      <w:r w:rsidRPr="0070589A">
        <w:rPr>
          <w:rFonts w:ascii="Times New Roman" w:hAnsi="Times New Roman"/>
          <w:color w:val="000000"/>
          <w:sz w:val="28"/>
          <w:lang w:val="ru-RU"/>
        </w:rPr>
        <w:t xml:space="preserve"> із початковою швидкістю навчання </w:t>
      </w:r>
      <w:r>
        <w:rPr>
          <w:rFonts w:ascii="Times New Roman" w:hAnsi="Times New Roman"/>
          <w:i/>
          <w:color w:val="000000"/>
          <w:sz w:val="28"/>
        </w:rPr>
        <w:t>η</w:t>
      </w:r>
      <w:r w:rsidRPr="0070589A">
        <w:rPr>
          <w:rFonts w:ascii="Times New Roman" w:hAnsi="Times New Roman"/>
          <w:color w:val="000000"/>
          <w:sz w:val="28"/>
          <w:lang w:val="ru-RU"/>
        </w:rPr>
        <w:t xml:space="preserve"> = 0.001. Оптимізатор використовує адаптивні оцінки першого та другого моментів градієнта для динамічного коригування кроків оновлення ваг. - </w:t>
      </w:r>
      <w:r w:rsidRPr="0070589A">
        <w:rPr>
          <w:rFonts w:ascii="Times New Roman" w:hAnsi="Times New Roman"/>
          <w:b/>
          <w:color w:val="000000"/>
          <w:sz w:val="28"/>
          <w:lang w:val="ru-RU"/>
        </w:rPr>
        <w:t>Функція втрат (</w:t>
      </w:r>
      <w:r>
        <w:rPr>
          <w:rFonts w:ascii="Times New Roman" w:hAnsi="Times New Roman"/>
          <w:b/>
          <w:color w:val="000000"/>
          <w:sz w:val="28"/>
        </w:rPr>
        <w:t>Loss</w:t>
      </w:r>
      <w:r w:rsidRPr="0070589A">
        <w:rPr>
          <w:rFonts w:ascii="Times New Roman" w:hAnsi="Times New Roman"/>
          <w:b/>
          <w:color w:val="000000"/>
          <w:sz w:val="28"/>
          <w:lang w:val="ru-RU"/>
        </w:rPr>
        <w:t xml:space="preserve"> </w:t>
      </w:r>
      <w:r>
        <w:rPr>
          <w:rFonts w:ascii="Times New Roman" w:hAnsi="Times New Roman"/>
          <w:b/>
          <w:color w:val="000000"/>
          <w:sz w:val="28"/>
        </w:rPr>
        <w:t>Function</w:t>
      </w:r>
      <w:r w:rsidRPr="0070589A">
        <w:rPr>
          <w:rFonts w:ascii="Times New Roman" w:hAnsi="Times New Roman"/>
          <w:b/>
          <w:color w:val="000000"/>
          <w:sz w:val="28"/>
          <w:lang w:val="ru-RU"/>
        </w:rPr>
        <w:t>):</w:t>
      </w:r>
      <w:r w:rsidRPr="0070589A">
        <w:rPr>
          <w:rFonts w:ascii="Times New Roman" w:hAnsi="Times New Roman"/>
          <w:color w:val="000000"/>
          <w:sz w:val="28"/>
          <w:lang w:val="ru-RU"/>
        </w:rPr>
        <w:t xml:space="preserve"> Середня квадратична помилка (</w:t>
      </w:r>
      <w:r>
        <w:rPr>
          <w:rFonts w:ascii="Times New Roman" w:hAnsi="Times New Roman"/>
          <w:color w:val="000000"/>
          <w:sz w:val="28"/>
        </w:rPr>
        <w:t>Mean</w:t>
      </w:r>
      <w:r w:rsidRPr="0070589A">
        <w:rPr>
          <w:rFonts w:ascii="Times New Roman" w:hAnsi="Times New Roman"/>
          <w:color w:val="000000"/>
          <w:sz w:val="28"/>
          <w:lang w:val="ru-RU"/>
        </w:rPr>
        <w:t xml:space="preserve"> </w:t>
      </w:r>
      <w:r>
        <w:rPr>
          <w:rFonts w:ascii="Times New Roman" w:hAnsi="Times New Roman"/>
          <w:color w:val="000000"/>
          <w:sz w:val="28"/>
        </w:rPr>
        <w:t>Squared</w:t>
      </w:r>
      <w:r w:rsidRPr="0070589A">
        <w:rPr>
          <w:rFonts w:ascii="Times New Roman" w:hAnsi="Times New Roman"/>
          <w:color w:val="000000"/>
          <w:sz w:val="28"/>
          <w:lang w:val="ru-RU"/>
        </w:rPr>
        <w:t xml:space="preserve"> </w:t>
      </w:r>
      <w:r>
        <w:rPr>
          <w:rFonts w:ascii="Times New Roman" w:hAnsi="Times New Roman"/>
          <w:color w:val="000000"/>
          <w:sz w:val="28"/>
        </w:rPr>
        <w:t>Error</w:t>
      </w:r>
      <w:r w:rsidRPr="0070589A">
        <w:rPr>
          <w:rFonts w:ascii="Times New Roman" w:hAnsi="Times New Roman"/>
          <w:color w:val="000000"/>
          <w:sz w:val="28"/>
          <w:lang w:val="ru-RU"/>
        </w:rPr>
        <w:t xml:space="preserve">, </w:t>
      </w:r>
      <w:r>
        <w:rPr>
          <w:rFonts w:ascii="Times New Roman" w:hAnsi="Times New Roman"/>
          <w:color w:val="000000"/>
          <w:sz w:val="28"/>
        </w:rPr>
        <w:t>MSE</w:t>
      </w:r>
      <w:r w:rsidRPr="0070589A">
        <w:rPr>
          <w:rFonts w:ascii="Times New Roman" w:hAnsi="Times New Roman"/>
          <w:color w:val="000000"/>
          <w:sz w:val="28"/>
          <w:lang w:val="ru-RU"/>
        </w:rPr>
        <w:t xml:space="preserve">). Розрахунок </w:t>
      </w:r>
      <w:r>
        <w:rPr>
          <w:rFonts w:ascii="Times New Roman" w:hAnsi="Times New Roman"/>
          <w:color w:val="000000"/>
          <w:sz w:val="28"/>
        </w:rPr>
        <w:t>Loss</w:t>
      </w:r>
      <w:r w:rsidRPr="0070589A">
        <w:rPr>
          <w:rFonts w:ascii="Times New Roman" w:hAnsi="Times New Roman"/>
          <w:color w:val="000000"/>
          <w:sz w:val="28"/>
          <w:lang w:val="ru-RU"/>
        </w:rPr>
        <w:t xml:space="preserve"> проводився за формулою:</w:t>
      </w:r>
    </w:p>
    <w:p w14:paraId="39E51945" w14:textId="77777777" w:rsidR="004103B9" w:rsidRPr="0070589A" w:rsidRDefault="00000000">
      <w:pPr>
        <w:tabs>
          <w:tab w:val="center" w:pos="4824"/>
          <w:tab w:val="right" w:pos="9648"/>
        </w:tabs>
        <w:spacing w:before="120" w:after="120" w:line="360" w:lineRule="auto"/>
        <w:rPr>
          <w:lang w:val="ru-RU"/>
        </w:rPr>
      </w:pPr>
      <w:r w:rsidRPr="0070589A">
        <w:rPr>
          <w:lang w:val="ru-RU"/>
        </w:rPr>
        <w:tab/>
      </w:r>
      <w:r>
        <w:rPr>
          <w:rFonts w:ascii="Times New Roman" w:hAnsi="Times New Roman"/>
          <w:i/>
          <w:color w:val="000000"/>
          <w:sz w:val="28"/>
        </w:rPr>
        <w:t>MSE</w:t>
      </w:r>
      <w:r w:rsidRPr="0070589A">
        <w:rPr>
          <w:rFonts w:ascii="Times New Roman" w:hAnsi="Times New Roman"/>
          <w:color w:val="000000"/>
          <w:sz w:val="28"/>
          <w:lang w:val="ru-RU"/>
        </w:rPr>
        <w:t xml:space="preserve"> = 1/</w:t>
      </w:r>
      <w:r>
        <w:rPr>
          <w:rFonts w:ascii="Times New Roman" w:hAnsi="Times New Roman"/>
          <w:i/>
          <w:color w:val="000000"/>
          <w:sz w:val="28"/>
        </w:rPr>
        <w:t>m</w:t>
      </w:r>
      <w:r w:rsidRPr="0070589A">
        <w:rPr>
          <w:rFonts w:ascii="Times New Roman" w:hAnsi="Times New Roman"/>
          <w:color w:val="000000"/>
          <w:sz w:val="28"/>
          <w:lang w:val="ru-RU"/>
        </w:rPr>
        <w:t xml:space="preserve"> ∑</w:t>
      </w:r>
      <w:proofErr w:type="spellStart"/>
      <w:r>
        <w:rPr>
          <w:rFonts w:ascii="Times New Roman" w:hAnsi="Times New Roman"/>
          <w:i/>
          <w:color w:val="000000"/>
          <w:sz w:val="28"/>
          <w:vertAlign w:val="subscript"/>
        </w:rPr>
        <w:t>i</w:t>
      </w:r>
      <w:proofErr w:type="spellEnd"/>
      <w:r w:rsidRPr="0070589A">
        <w:rPr>
          <w:rFonts w:ascii="Times New Roman" w:hAnsi="Times New Roman"/>
          <w:color w:val="000000"/>
          <w:sz w:val="28"/>
          <w:vertAlign w:val="subscript"/>
          <w:lang w:val="ru-RU"/>
        </w:rPr>
        <w:t>=1</w:t>
      </w:r>
      <w:r>
        <w:rPr>
          <w:rFonts w:ascii="Times New Roman" w:hAnsi="Times New Roman"/>
          <w:i/>
          <w:color w:val="000000"/>
          <w:sz w:val="28"/>
          <w:vertAlign w:val="superscript"/>
        </w:rPr>
        <w:t>m</w:t>
      </w:r>
      <w:r w:rsidRPr="0070589A">
        <w:rPr>
          <w:rFonts w:ascii="Times New Roman" w:hAnsi="Times New Roman"/>
          <w:color w:val="000000"/>
          <w:sz w:val="28"/>
          <w:lang w:val="ru-RU"/>
        </w:rPr>
        <w:t xml:space="preserve"> (</w:t>
      </w:r>
      <w:proofErr w:type="spellStart"/>
      <w:r>
        <w:rPr>
          <w:rFonts w:ascii="Times New Roman" w:hAnsi="Times New Roman"/>
          <w:i/>
          <w:color w:val="000000"/>
          <w:sz w:val="28"/>
        </w:rPr>
        <w:t>y</w:t>
      </w:r>
      <w:r>
        <w:rPr>
          <w:rFonts w:ascii="Times New Roman" w:hAnsi="Times New Roman"/>
          <w:color w:val="000000"/>
          <w:sz w:val="28"/>
          <w:vertAlign w:val="subscript"/>
        </w:rPr>
        <w:t>scaled</w:t>
      </w:r>
      <w:proofErr w:type="spellEnd"/>
      <w:r w:rsidRPr="0070589A">
        <w:rPr>
          <w:rFonts w:ascii="Times New Roman" w:hAnsi="Times New Roman"/>
          <w:color w:val="000000"/>
          <w:sz w:val="28"/>
          <w:vertAlign w:val="subscript"/>
          <w:lang w:val="ru-RU"/>
        </w:rPr>
        <w:t xml:space="preserve">, </w:t>
      </w:r>
      <w:proofErr w:type="spellStart"/>
      <w:r>
        <w:rPr>
          <w:rFonts w:ascii="Times New Roman" w:hAnsi="Times New Roman"/>
          <w:i/>
          <w:color w:val="000000"/>
          <w:sz w:val="28"/>
          <w:vertAlign w:val="subscript"/>
        </w:rPr>
        <w:t>i</w:t>
      </w:r>
      <w:proofErr w:type="spellEnd"/>
      <w:r w:rsidRPr="0070589A">
        <w:rPr>
          <w:rFonts w:ascii="Times New Roman" w:hAnsi="Times New Roman"/>
          <w:color w:val="000000"/>
          <w:sz w:val="28"/>
          <w:lang w:val="ru-RU"/>
        </w:rPr>
        <w:t xml:space="preserve"> - </w:t>
      </w:r>
      <w:r>
        <w:rPr>
          <w:rFonts w:ascii="Times New Roman" w:hAnsi="Times New Roman"/>
          <w:i/>
          <w:color w:val="000000"/>
          <w:sz w:val="28"/>
        </w:rPr>
        <w:t>y</w:t>
      </w:r>
      <w:r w:rsidRPr="0070589A">
        <w:rPr>
          <w:rFonts w:ascii="Times New Roman" w:hAnsi="Times New Roman"/>
          <w:color w:val="000000"/>
          <w:sz w:val="28"/>
          <w:lang w:val="ru-RU"/>
        </w:rPr>
        <w:t>̂</w:t>
      </w:r>
      <w:r>
        <w:rPr>
          <w:rFonts w:ascii="Times New Roman" w:hAnsi="Times New Roman"/>
          <w:color w:val="000000"/>
          <w:sz w:val="28"/>
          <w:vertAlign w:val="subscript"/>
        </w:rPr>
        <w:t>scaled</w:t>
      </w:r>
      <w:r w:rsidRPr="0070589A">
        <w:rPr>
          <w:rFonts w:ascii="Times New Roman" w:hAnsi="Times New Roman"/>
          <w:color w:val="000000"/>
          <w:sz w:val="28"/>
          <w:vertAlign w:val="subscript"/>
          <w:lang w:val="ru-RU"/>
        </w:rPr>
        <w:t xml:space="preserve">, </w:t>
      </w:r>
      <w:proofErr w:type="spellStart"/>
      <w:r>
        <w:rPr>
          <w:rFonts w:ascii="Times New Roman" w:hAnsi="Times New Roman"/>
          <w:i/>
          <w:color w:val="000000"/>
          <w:sz w:val="28"/>
          <w:vertAlign w:val="subscript"/>
        </w:rPr>
        <w:t>i</w:t>
      </w:r>
      <w:proofErr w:type="spellEnd"/>
      <w:r w:rsidRPr="0070589A">
        <w:rPr>
          <w:rFonts w:ascii="Times New Roman" w:hAnsi="Times New Roman"/>
          <w:color w:val="000000"/>
          <w:sz w:val="28"/>
          <w:lang w:val="ru-RU"/>
        </w:rPr>
        <w:t>)</w:t>
      </w:r>
      <w:r w:rsidRPr="0070589A">
        <w:rPr>
          <w:rFonts w:ascii="Times New Roman" w:hAnsi="Times New Roman"/>
          <w:color w:val="000000"/>
          <w:sz w:val="28"/>
          <w:vertAlign w:val="superscript"/>
          <w:lang w:val="ru-RU"/>
        </w:rPr>
        <w:t>2</w:t>
      </w:r>
      <w:r w:rsidRPr="0070589A">
        <w:rPr>
          <w:lang w:val="ru-RU"/>
        </w:rPr>
        <w:tab/>
      </w:r>
      <w:r w:rsidRPr="0070589A">
        <w:rPr>
          <w:rFonts w:ascii="Times New Roman" w:hAnsi="Times New Roman"/>
          <w:color w:val="000000"/>
          <w:sz w:val="28"/>
          <w:lang w:val="ru-RU"/>
        </w:rPr>
        <w:t>(5.1)</w:t>
      </w:r>
    </w:p>
    <w:p w14:paraId="25073EDD" w14:textId="77777777" w:rsidR="004103B9" w:rsidRPr="0070589A" w:rsidRDefault="00000000">
      <w:pPr>
        <w:spacing w:after="120" w:line="360" w:lineRule="auto"/>
        <w:ind w:firstLine="720"/>
        <w:jc w:val="both"/>
        <w:rPr>
          <w:lang w:val="ru-RU"/>
        </w:rPr>
      </w:pPr>
      <w:r w:rsidRPr="0070589A">
        <w:rPr>
          <w:rFonts w:ascii="Times New Roman" w:hAnsi="Times New Roman"/>
          <w:color w:val="000000"/>
          <w:sz w:val="28"/>
          <w:lang w:val="ru-RU"/>
        </w:rPr>
        <w:t>де $</w:t>
      </w:r>
      <w:r>
        <w:rPr>
          <w:rFonts w:ascii="Times New Roman" w:hAnsi="Times New Roman"/>
          <w:color w:val="000000"/>
          <w:sz w:val="28"/>
        </w:rPr>
        <w:t>y</w:t>
      </w:r>
      <w:r w:rsidRPr="0070589A">
        <w:rPr>
          <w:rFonts w:ascii="Times New Roman" w:hAnsi="Times New Roman"/>
          <w:color w:val="000000"/>
          <w:sz w:val="28"/>
          <w:lang w:val="ru-RU"/>
        </w:rPr>
        <w:t>_{</w:t>
      </w:r>
      <w:r>
        <w:rPr>
          <w:rFonts w:ascii="Times New Roman" w:hAnsi="Times New Roman"/>
          <w:color w:val="000000"/>
          <w:sz w:val="28"/>
        </w:rPr>
        <w:t>scaled</w:t>
      </w:r>
      <w:r w:rsidRPr="0070589A">
        <w:rPr>
          <w:rFonts w:ascii="Times New Roman" w:hAnsi="Times New Roman"/>
          <w:color w:val="000000"/>
          <w:sz w:val="28"/>
          <w:lang w:val="ru-RU"/>
        </w:rPr>
        <w:t xml:space="preserve">, </w:t>
      </w:r>
      <w:proofErr w:type="spellStart"/>
      <w:r>
        <w:rPr>
          <w:rFonts w:ascii="Times New Roman" w:hAnsi="Times New Roman"/>
          <w:color w:val="000000"/>
          <w:sz w:val="28"/>
        </w:rPr>
        <w:t>i</w:t>
      </w:r>
      <w:proofErr w:type="spellEnd"/>
      <w:r w:rsidRPr="0070589A">
        <w:rPr>
          <w:rFonts w:ascii="Times New Roman" w:hAnsi="Times New Roman"/>
          <w:color w:val="000000"/>
          <w:sz w:val="28"/>
          <w:lang w:val="ru-RU"/>
        </w:rPr>
        <w:t>}$ — фактичне нормалізоване значення генерації; $\</w:t>
      </w:r>
      <w:r>
        <w:rPr>
          <w:rFonts w:ascii="Times New Roman" w:hAnsi="Times New Roman"/>
          <w:color w:val="000000"/>
          <w:sz w:val="28"/>
        </w:rPr>
        <w:t>hat</w:t>
      </w:r>
      <w:r w:rsidRPr="0070589A">
        <w:rPr>
          <w:rFonts w:ascii="Times New Roman" w:hAnsi="Times New Roman"/>
          <w:color w:val="000000"/>
          <w:sz w:val="28"/>
          <w:lang w:val="ru-RU"/>
        </w:rPr>
        <w:t>{</w:t>
      </w:r>
      <w:r>
        <w:rPr>
          <w:rFonts w:ascii="Times New Roman" w:hAnsi="Times New Roman"/>
          <w:color w:val="000000"/>
          <w:sz w:val="28"/>
        </w:rPr>
        <w:t>y</w:t>
      </w:r>
      <w:r w:rsidRPr="0070589A">
        <w:rPr>
          <w:rFonts w:ascii="Times New Roman" w:hAnsi="Times New Roman"/>
          <w:color w:val="000000"/>
          <w:sz w:val="28"/>
          <w:lang w:val="ru-RU"/>
        </w:rPr>
        <w:t>}_{</w:t>
      </w:r>
      <w:r>
        <w:rPr>
          <w:rFonts w:ascii="Times New Roman" w:hAnsi="Times New Roman"/>
          <w:color w:val="000000"/>
          <w:sz w:val="28"/>
        </w:rPr>
        <w:t>scaled</w:t>
      </w:r>
      <w:r w:rsidRPr="0070589A">
        <w:rPr>
          <w:rFonts w:ascii="Times New Roman" w:hAnsi="Times New Roman"/>
          <w:color w:val="000000"/>
          <w:sz w:val="28"/>
          <w:lang w:val="ru-RU"/>
        </w:rPr>
        <w:t xml:space="preserve">, </w:t>
      </w:r>
      <w:proofErr w:type="spellStart"/>
      <w:r>
        <w:rPr>
          <w:rFonts w:ascii="Times New Roman" w:hAnsi="Times New Roman"/>
          <w:color w:val="000000"/>
          <w:sz w:val="28"/>
        </w:rPr>
        <w:t>i</w:t>
      </w:r>
      <w:proofErr w:type="spellEnd"/>
      <w:r w:rsidRPr="0070589A">
        <w:rPr>
          <w:rFonts w:ascii="Times New Roman" w:hAnsi="Times New Roman"/>
          <w:color w:val="000000"/>
          <w:sz w:val="28"/>
          <w:lang w:val="ru-RU"/>
        </w:rPr>
        <w:t xml:space="preserve">}$ — прогнозоване нормалізоване значення; </w:t>
      </w:r>
      <w:r>
        <w:rPr>
          <w:rFonts w:ascii="Times New Roman" w:hAnsi="Times New Roman"/>
          <w:i/>
          <w:color w:val="000000"/>
          <w:sz w:val="28"/>
        </w:rPr>
        <w:t>m</w:t>
      </w:r>
      <w:r w:rsidRPr="0070589A">
        <w:rPr>
          <w:rFonts w:ascii="Times New Roman" w:hAnsi="Times New Roman"/>
          <w:color w:val="000000"/>
          <w:sz w:val="28"/>
          <w:lang w:val="ru-RU"/>
        </w:rPr>
        <w:t xml:space="preserve"> — розмір батчу (кількість зразків у пакеті). - </w:t>
      </w:r>
      <w:r w:rsidRPr="0070589A">
        <w:rPr>
          <w:rFonts w:ascii="Times New Roman" w:hAnsi="Times New Roman"/>
          <w:b/>
          <w:color w:val="000000"/>
          <w:sz w:val="28"/>
          <w:lang w:val="ru-RU"/>
        </w:rPr>
        <w:t>Розмір пакета (</w:t>
      </w:r>
      <w:r>
        <w:rPr>
          <w:rFonts w:ascii="Times New Roman" w:hAnsi="Times New Roman"/>
          <w:b/>
          <w:color w:val="000000"/>
          <w:sz w:val="28"/>
        </w:rPr>
        <w:t>Batch</w:t>
      </w:r>
      <w:r w:rsidRPr="0070589A">
        <w:rPr>
          <w:rFonts w:ascii="Times New Roman" w:hAnsi="Times New Roman"/>
          <w:b/>
          <w:color w:val="000000"/>
          <w:sz w:val="28"/>
          <w:lang w:val="ru-RU"/>
        </w:rPr>
        <w:t xml:space="preserve"> </w:t>
      </w:r>
      <w:r>
        <w:rPr>
          <w:rFonts w:ascii="Times New Roman" w:hAnsi="Times New Roman"/>
          <w:b/>
          <w:color w:val="000000"/>
          <w:sz w:val="28"/>
        </w:rPr>
        <w:t>Size</w:t>
      </w:r>
      <w:r w:rsidRPr="0070589A">
        <w:rPr>
          <w:rFonts w:ascii="Times New Roman" w:hAnsi="Times New Roman"/>
          <w:b/>
          <w:color w:val="000000"/>
          <w:sz w:val="28"/>
          <w:lang w:val="ru-RU"/>
        </w:rPr>
        <w:t>):</w:t>
      </w:r>
      <w:r w:rsidRPr="0070589A">
        <w:rPr>
          <w:rFonts w:ascii="Times New Roman" w:hAnsi="Times New Roman"/>
          <w:color w:val="000000"/>
          <w:sz w:val="28"/>
          <w:lang w:val="ru-RU"/>
        </w:rPr>
        <w:t xml:space="preserve"> 32. Це забезпечує оптимальний баланс між точністю оцінки градієнта та швидкістю розрахунків у пам'яті. - </w:t>
      </w:r>
      <w:r w:rsidRPr="0070589A">
        <w:rPr>
          <w:rFonts w:ascii="Times New Roman" w:hAnsi="Times New Roman"/>
          <w:b/>
          <w:color w:val="000000"/>
          <w:sz w:val="28"/>
          <w:lang w:val="ru-RU"/>
        </w:rPr>
        <w:t>Максимальна кількість епох (</w:t>
      </w:r>
      <w:r>
        <w:rPr>
          <w:rFonts w:ascii="Times New Roman" w:hAnsi="Times New Roman"/>
          <w:b/>
          <w:color w:val="000000"/>
          <w:sz w:val="28"/>
        </w:rPr>
        <w:t>Epochs</w:t>
      </w:r>
      <w:r w:rsidRPr="0070589A">
        <w:rPr>
          <w:rFonts w:ascii="Times New Roman" w:hAnsi="Times New Roman"/>
          <w:b/>
          <w:color w:val="000000"/>
          <w:sz w:val="28"/>
          <w:lang w:val="ru-RU"/>
        </w:rPr>
        <w:t>):</w:t>
      </w:r>
      <w:r w:rsidRPr="0070589A">
        <w:rPr>
          <w:rFonts w:ascii="Times New Roman" w:hAnsi="Times New Roman"/>
          <w:color w:val="000000"/>
          <w:sz w:val="28"/>
          <w:lang w:val="ru-RU"/>
        </w:rPr>
        <w:t xml:space="preserve"> 50. - </w:t>
      </w:r>
      <w:r w:rsidRPr="0070589A">
        <w:rPr>
          <w:rFonts w:ascii="Times New Roman" w:hAnsi="Times New Roman"/>
          <w:b/>
          <w:color w:val="000000"/>
          <w:sz w:val="28"/>
          <w:lang w:val="ru-RU"/>
        </w:rPr>
        <w:t xml:space="preserve">Колбек </w:t>
      </w:r>
      <w:proofErr w:type="spellStart"/>
      <w:r>
        <w:rPr>
          <w:rFonts w:ascii="Times New Roman" w:hAnsi="Times New Roman"/>
          <w:b/>
          <w:color w:val="000000"/>
          <w:sz w:val="28"/>
        </w:rPr>
        <w:t>EarlyStopping</w:t>
      </w:r>
      <w:proofErr w:type="spellEnd"/>
      <w:r w:rsidRPr="0070589A">
        <w:rPr>
          <w:rFonts w:ascii="Times New Roman" w:hAnsi="Times New Roman"/>
          <w:b/>
          <w:color w:val="000000"/>
          <w:sz w:val="28"/>
          <w:lang w:val="ru-RU"/>
        </w:rPr>
        <w:t>:</w:t>
      </w:r>
      <w:r w:rsidRPr="0070589A">
        <w:rPr>
          <w:rFonts w:ascii="Times New Roman" w:hAnsi="Times New Roman"/>
          <w:color w:val="000000"/>
          <w:sz w:val="28"/>
          <w:lang w:val="ru-RU"/>
        </w:rPr>
        <w:t xml:space="preserve"> Налаштовано на моніторинг помилки на валідаційній вибірці (`</w:t>
      </w:r>
      <w:proofErr w:type="spellStart"/>
      <w:r>
        <w:rPr>
          <w:rFonts w:ascii="Times New Roman" w:hAnsi="Times New Roman"/>
          <w:color w:val="000000"/>
          <w:sz w:val="28"/>
        </w:rPr>
        <w:t>val</w:t>
      </w:r>
      <w:proofErr w:type="spellEnd"/>
      <w:r w:rsidRPr="0070589A">
        <w:rPr>
          <w:rFonts w:ascii="Times New Roman" w:hAnsi="Times New Roman"/>
          <w:color w:val="000000"/>
          <w:sz w:val="28"/>
          <w:lang w:val="ru-RU"/>
        </w:rPr>
        <w:t>_</w:t>
      </w:r>
      <w:r>
        <w:rPr>
          <w:rFonts w:ascii="Times New Roman" w:hAnsi="Times New Roman"/>
          <w:color w:val="000000"/>
          <w:sz w:val="28"/>
        </w:rPr>
        <w:t>loss</w:t>
      </w:r>
      <w:r w:rsidRPr="0070589A">
        <w:rPr>
          <w:rFonts w:ascii="Times New Roman" w:hAnsi="Times New Roman"/>
          <w:color w:val="000000"/>
          <w:sz w:val="28"/>
          <w:lang w:val="ru-RU"/>
        </w:rPr>
        <w:t>`) із параметром терпіння (</w:t>
      </w:r>
      <w:r>
        <w:rPr>
          <w:rFonts w:ascii="Times New Roman" w:hAnsi="Times New Roman"/>
          <w:color w:val="000000"/>
          <w:sz w:val="28"/>
        </w:rPr>
        <w:t>patience</w:t>
      </w:r>
      <w:r w:rsidRPr="0070589A">
        <w:rPr>
          <w:rFonts w:ascii="Times New Roman" w:hAnsi="Times New Roman"/>
          <w:color w:val="000000"/>
          <w:sz w:val="28"/>
          <w:lang w:val="ru-RU"/>
        </w:rPr>
        <w:t>) у 5 епох. Якщо протягом 5 послідовних епох помилка на валідації не зменшується, процес навчання примусово зупиняється з відновленням найкращих збережених ваг.</w:t>
      </w:r>
    </w:p>
    <w:p w14:paraId="2203731D" w14:textId="77777777" w:rsidR="004103B9" w:rsidRPr="0070589A" w:rsidRDefault="00000000">
      <w:pPr>
        <w:spacing w:after="120" w:line="360" w:lineRule="auto"/>
        <w:ind w:firstLine="720"/>
        <w:jc w:val="both"/>
        <w:rPr>
          <w:lang w:val="ru-RU"/>
        </w:rPr>
      </w:pPr>
      <w:r w:rsidRPr="0070589A">
        <w:rPr>
          <w:rFonts w:ascii="Times New Roman" w:hAnsi="Times New Roman"/>
          <w:color w:val="000000"/>
          <w:sz w:val="28"/>
          <w:lang w:val="ru-RU"/>
        </w:rPr>
        <w:t xml:space="preserve">У ході експерименту навчання нейромережі зійшлося досить швидко. Процес автоматично завершився на </w:t>
      </w:r>
      <w:r w:rsidRPr="0070589A">
        <w:rPr>
          <w:rFonts w:ascii="Times New Roman" w:hAnsi="Times New Roman"/>
          <w:b/>
          <w:color w:val="000000"/>
          <w:sz w:val="28"/>
          <w:lang w:val="ru-RU"/>
        </w:rPr>
        <w:t>16-й епосі</w:t>
      </w:r>
      <w:r w:rsidRPr="0070589A">
        <w:rPr>
          <w:rFonts w:ascii="Times New Roman" w:hAnsi="Times New Roman"/>
          <w:color w:val="000000"/>
          <w:sz w:val="28"/>
          <w:lang w:val="ru-RU"/>
        </w:rPr>
        <w:t xml:space="preserve"> за критерієм </w:t>
      </w:r>
      <w:r>
        <w:rPr>
          <w:rFonts w:ascii="Times New Roman" w:hAnsi="Times New Roman"/>
          <w:color w:val="000000"/>
          <w:sz w:val="28"/>
        </w:rPr>
        <w:t>Early</w:t>
      </w:r>
      <w:r w:rsidRPr="0070589A">
        <w:rPr>
          <w:rFonts w:ascii="Times New Roman" w:hAnsi="Times New Roman"/>
          <w:color w:val="000000"/>
          <w:sz w:val="28"/>
          <w:lang w:val="ru-RU"/>
        </w:rPr>
        <w:t xml:space="preserve"> </w:t>
      </w:r>
      <w:r>
        <w:rPr>
          <w:rFonts w:ascii="Times New Roman" w:hAnsi="Times New Roman"/>
          <w:color w:val="000000"/>
          <w:sz w:val="28"/>
        </w:rPr>
        <w:t>Stopping</w:t>
      </w:r>
      <w:r w:rsidRPr="0070589A">
        <w:rPr>
          <w:rFonts w:ascii="Times New Roman" w:hAnsi="Times New Roman"/>
          <w:color w:val="000000"/>
          <w:sz w:val="28"/>
          <w:lang w:val="ru-RU"/>
        </w:rPr>
        <w:t xml:space="preserve">. </w:t>
      </w:r>
      <w:r w:rsidRPr="0070589A">
        <w:rPr>
          <w:rFonts w:ascii="Times New Roman" w:hAnsi="Times New Roman"/>
          <w:color w:val="000000"/>
          <w:sz w:val="28"/>
          <w:lang w:val="ru-RU"/>
        </w:rPr>
        <w:lastRenderedPageBreak/>
        <w:t xml:space="preserve">Найкращий результат було зафіксовано на </w:t>
      </w:r>
      <w:r w:rsidRPr="0070589A">
        <w:rPr>
          <w:rFonts w:ascii="Times New Roman" w:hAnsi="Times New Roman"/>
          <w:b/>
          <w:color w:val="000000"/>
          <w:sz w:val="28"/>
          <w:lang w:val="ru-RU"/>
        </w:rPr>
        <w:t>11-й епосі</w:t>
      </w:r>
      <w:r w:rsidRPr="0070589A">
        <w:rPr>
          <w:rFonts w:ascii="Times New Roman" w:hAnsi="Times New Roman"/>
          <w:color w:val="000000"/>
          <w:sz w:val="28"/>
          <w:lang w:val="ru-RU"/>
        </w:rPr>
        <w:t>, де валідаційна помилка досягла свого мінімуму:</w:t>
      </w:r>
    </w:p>
    <w:p w14:paraId="7963D64E" w14:textId="77777777" w:rsidR="004103B9" w:rsidRPr="0070589A" w:rsidRDefault="00000000">
      <w:pPr>
        <w:tabs>
          <w:tab w:val="center" w:pos="4824"/>
          <w:tab w:val="right" w:pos="9648"/>
        </w:tabs>
        <w:spacing w:before="120" w:after="120" w:line="360" w:lineRule="auto"/>
        <w:rPr>
          <w:lang w:val="ru-RU"/>
        </w:rPr>
      </w:pPr>
      <w:r w:rsidRPr="0070589A">
        <w:rPr>
          <w:lang w:val="ru-RU"/>
        </w:rPr>
        <w:tab/>
      </w:r>
      <w:proofErr w:type="spellStart"/>
      <w:r>
        <w:rPr>
          <w:rFonts w:ascii="Times New Roman" w:hAnsi="Times New Roman"/>
          <w:i/>
          <w:color w:val="000000"/>
          <w:sz w:val="28"/>
        </w:rPr>
        <w:t>MSE</w:t>
      </w:r>
      <w:r>
        <w:rPr>
          <w:rFonts w:ascii="Times New Roman" w:hAnsi="Times New Roman"/>
          <w:i/>
          <w:color w:val="000000"/>
          <w:sz w:val="28"/>
          <w:vertAlign w:val="subscript"/>
        </w:rPr>
        <w:t>val</w:t>
      </w:r>
      <w:proofErr w:type="spellEnd"/>
      <w:r w:rsidRPr="0070589A">
        <w:rPr>
          <w:rFonts w:ascii="Times New Roman" w:hAnsi="Times New Roman"/>
          <w:color w:val="000000"/>
          <w:sz w:val="28"/>
          <w:lang w:val="ru-RU"/>
        </w:rPr>
        <w:t xml:space="preserve"> = 0.00247</w:t>
      </w:r>
      <w:r w:rsidRPr="0070589A">
        <w:rPr>
          <w:lang w:val="ru-RU"/>
        </w:rPr>
        <w:tab/>
      </w:r>
      <w:r w:rsidRPr="0070589A">
        <w:rPr>
          <w:rFonts w:ascii="Times New Roman" w:hAnsi="Times New Roman"/>
          <w:color w:val="000000"/>
          <w:sz w:val="28"/>
          <w:lang w:val="ru-RU"/>
        </w:rPr>
        <w:t>(5.2)</w:t>
      </w:r>
    </w:p>
    <w:p w14:paraId="06216613" w14:textId="77777777" w:rsidR="004103B9" w:rsidRPr="0070589A" w:rsidRDefault="00000000">
      <w:pPr>
        <w:spacing w:after="120" w:line="360" w:lineRule="auto"/>
        <w:ind w:firstLine="720"/>
        <w:jc w:val="both"/>
        <w:rPr>
          <w:lang w:val="ru-RU"/>
        </w:rPr>
      </w:pPr>
      <w:r w:rsidRPr="0070589A">
        <w:rPr>
          <w:rFonts w:ascii="Times New Roman" w:hAnsi="Times New Roman"/>
          <w:color w:val="000000"/>
          <w:sz w:val="28"/>
          <w:lang w:val="ru-RU"/>
        </w:rPr>
        <w:t>Після 11-ї епохи помилка на навчальній вибірці продовжувала незначно зменшуватися, тоді як на валідаційній вибірці стабілізувалася та почала коливатися у діапазоні 0.0025 - 0.0027, що вказувало на початок легкого перенавчання (</w:t>
      </w:r>
      <w:r>
        <w:rPr>
          <w:rFonts w:ascii="Times New Roman" w:hAnsi="Times New Roman"/>
          <w:color w:val="000000"/>
          <w:sz w:val="28"/>
        </w:rPr>
        <w:t>overfitting</w:t>
      </w:r>
      <w:r w:rsidRPr="0070589A">
        <w:rPr>
          <w:rFonts w:ascii="Times New Roman" w:hAnsi="Times New Roman"/>
          <w:color w:val="000000"/>
          <w:sz w:val="28"/>
          <w:lang w:val="ru-RU"/>
        </w:rPr>
        <w:t>). Завдяки відновленню ваг найкращої епохи, модель зберегла високу здатність до узагальнення.</w:t>
      </w:r>
    </w:p>
    <w:p w14:paraId="4A55A491" w14:textId="77777777" w:rsidR="004103B9" w:rsidRPr="0070589A" w:rsidRDefault="00000000">
      <w:pPr>
        <w:spacing w:after="120" w:line="360" w:lineRule="auto"/>
        <w:ind w:firstLine="720"/>
        <w:jc w:val="both"/>
        <w:rPr>
          <w:lang w:val="ru-RU"/>
        </w:rPr>
      </w:pPr>
      <w:r w:rsidRPr="0070589A">
        <w:rPr>
          <w:rFonts w:ascii="Times New Roman" w:hAnsi="Times New Roman"/>
          <w:color w:val="000000"/>
          <w:sz w:val="28"/>
          <w:lang w:val="ru-RU"/>
        </w:rPr>
        <w:t>Зниження значень функції втрат (</w:t>
      </w:r>
      <w:r>
        <w:rPr>
          <w:rFonts w:ascii="Times New Roman" w:hAnsi="Times New Roman"/>
          <w:color w:val="000000"/>
          <w:sz w:val="28"/>
        </w:rPr>
        <w:t>Loss</w:t>
      </w:r>
      <w:r w:rsidRPr="0070589A">
        <w:rPr>
          <w:rFonts w:ascii="Times New Roman" w:hAnsi="Times New Roman"/>
          <w:color w:val="000000"/>
          <w:sz w:val="28"/>
          <w:lang w:val="ru-RU"/>
        </w:rPr>
        <w:t>) для навчальної та валідаційної вибірок відображено на кривих навчання у файлі `</w:t>
      </w:r>
      <w:r>
        <w:rPr>
          <w:rFonts w:ascii="Times New Roman" w:hAnsi="Times New Roman"/>
          <w:color w:val="000000"/>
          <w:sz w:val="28"/>
        </w:rPr>
        <w:t>training</w:t>
      </w:r>
      <w:r w:rsidRPr="0070589A">
        <w:rPr>
          <w:rFonts w:ascii="Times New Roman" w:hAnsi="Times New Roman"/>
          <w:color w:val="000000"/>
          <w:sz w:val="28"/>
          <w:lang w:val="ru-RU"/>
        </w:rPr>
        <w:t>_</w:t>
      </w:r>
      <w:r>
        <w:rPr>
          <w:rFonts w:ascii="Times New Roman" w:hAnsi="Times New Roman"/>
          <w:color w:val="000000"/>
          <w:sz w:val="28"/>
        </w:rPr>
        <w:t>loss</w:t>
      </w:r>
      <w:r w:rsidRPr="0070589A">
        <w:rPr>
          <w:rFonts w:ascii="Times New Roman" w:hAnsi="Times New Roman"/>
          <w:color w:val="000000"/>
          <w:sz w:val="28"/>
          <w:lang w:val="ru-RU"/>
        </w:rPr>
        <w:t>.</w:t>
      </w:r>
      <w:proofErr w:type="spellStart"/>
      <w:r>
        <w:rPr>
          <w:rFonts w:ascii="Times New Roman" w:hAnsi="Times New Roman"/>
          <w:color w:val="000000"/>
          <w:sz w:val="28"/>
        </w:rPr>
        <w:t>png</w:t>
      </w:r>
      <w:proofErr w:type="spellEnd"/>
      <w:r w:rsidRPr="0070589A">
        <w:rPr>
          <w:rFonts w:ascii="Times New Roman" w:hAnsi="Times New Roman"/>
          <w:color w:val="000000"/>
          <w:sz w:val="28"/>
          <w:lang w:val="ru-RU"/>
        </w:rPr>
        <w:t xml:space="preserve">`. Швидке і плавне згасання помилки свідчить про те, що обрана швидкість навчання </w:t>
      </w:r>
      <w:r>
        <w:rPr>
          <w:rFonts w:ascii="Times New Roman" w:hAnsi="Times New Roman"/>
          <w:i/>
          <w:color w:val="000000"/>
          <w:sz w:val="28"/>
        </w:rPr>
        <w:t>η</w:t>
      </w:r>
      <w:r w:rsidRPr="0070589A">
        <w:rPr>
          <w:rFonts w:ascii="Times New Roman" w:hAnsi="Times New Roman"/>
          <w:color w:val="000000"/>
          <w:sz w:val="28"/>
          <w:lang w:val="ru-RU"/>
        </w:rPr>
        <w:t xml:space="preserve"> = 0.001 та структура шарів згортки є оптимальними для даного набору даних, а застосування шару `</w:t>
      </w:r>
      <w:r>
        <w:rPr>
          <w:rFonts w:ascii="Times New Roman" w:hAnsi="Times New Roman"/>
          <w:color w:val="000000"/>
          <w:sz w:val="28"/>
        </w:rPr>
        <w:t>Dropout</w:t>
      </w:r>
      <w:r w:rsidRPr="0070589A">
        <w:rPr>
          <w:rFonts w:ascii="Times New Roman" w:hAnsi="Times New Roman"/>
          <w:color w:val="000000"/>
          <w:sz w:val="28"/>
          <w:lang w:val="ru-RU"/>
        </w:rPr>
        <w:t>` з коефіцієнтом 0.2 успішно нівелювало ризик перенавчання.</w:t>
      </w:r>
    </w:p>
    <w:p w14:paraId="52973B52" w14:textId="77777777" w:rsidR="004103B9" w:rsidRPr="0070589A" w:rsidRDefault="00000000">
      <w:pPr>
        <w:spacing w:before="240" w:after="240" w:line="360" w:lineRule="auto"/>
        <w:rPr>
          <w:lang w:val="ru-RU"/>
        </w:rPr>
      </w:pPr>
      <w:r w:rsidRPr="0070589A">
        <w:rPr>
          <w:rFonts w:ascii="Times New Roman" w:hAnsi="Times New Roman"/>
          <w:b/>
          <w:color w:val="000000"/>
          <w:sz w:val="28"/>
          <w:lang w:val="ru-RU"/>
        </w:rPr>
        <w:t>5.2. Оцінка точності прогнозування на тестовому наборі даних</w:t>
      </w:r>
    </w:p>
    <w:p w14:paraId="0ECBA12B" w14:textId="77777777" w:rsidR="004103B9" w:rsidRPr="0070589A" w:rsidRDefault="00000000">
      <w:pPr>
        <w:spacing w:after="120" w:line="360" w:lineRule="auto"/>
        <w:ind w:firstLine="720"/>
        <w:jc w:val="both"/>
        <w:rPr>
          <w:lang w:val="ru-RU"/>
        </w:rPr>
      </w:pPr>
      <w:r w:rsidRPr="0070589A">
        <w:rPr>
          <w:rFonts w:ascii="Times New Roman" w:hAnsi="Times New Roman"/>
          <w:color w:val="000000"/>
          <w:sz w:val="28"/>
          <w:lang w:val="ru-RU"/>
        </w:rPr>
        <w:t>Після завершення навчання було проведено фінальне тестування збереженої моделі на незалежній тестовій вибірці (останні 15% хронологічного ряду, які не використовувалися під час навчання та валідації).</w:t>
      </w:r>
    </w:p>
    <w:p w14:paraId="34F2A312" w14:textId="77777777" w:rsidR="004103B9" w:rsidRPr="0070589A" w:rsidRDefault="00000000">
      <w:pPr>
        <w:spacing w:after="120" w:line="360" w:lineRule="auto"/>
        <w:ind w:firstLine="720"/>
        <w:jc w:val="both"/>
        <w:rPr>
          <w:lang w:val="ru-RU"/>
        </w:rPr>
      </w:pPr>
      <w:r w:rsidRPr="0070589A">
        <w:rPr>
          <w:rFonts w:ascii="Times New Roman" w:hAnsi="Times New Roman"/>
          <w:color w:val="000000"/>
          <w:sz w:val="28"/>
          <w:lang w:val="ru-RU"/>
        </w:rPr>
        <w:t>Для оцінки якості прогнозів вихідні нормалізовані значення нейромережі були денормалізовані назад у фізичні одиниці виміру — кіловати (кВт). Розрахунок метрик точності проводився відповідно до формул, описаних у розділі 3. Отримані результати наведено в таблиці 5.1.</w:t>
      </w:r>
    </w:p>
    <w:p w14:paraId="5B66C912" w14:textId="77777777" w:rsidR="004103B9" w:rsidRPr="0070589A" w:rsidRDefault="00000000">
      <w:pPr>
        <w:spacing w:after="120" w:line="360" w:lineRule="auto"/>
        <w:ind w:firstLine="720"/>
        <w:jc w:val="both"/>
        <w:rPr>
          <w:lang w:val="ru-RU"/>
        </w:rPr>
      </w:pPr>
      <w:r w:rsidRPr="0070589A">
        <w:rPr>
          <w:rFonts w:ascii="Times New Roman" w:hAnsi="Times New Roman"/>
          <w:b/>
          <w:color w:val="000000"/>
          <w:sz w:val="28"/>
          <w:lang w:val="ru-RU"/>
        </w:rPr>
        <w:t xml:space="preserve">Таблиця 5.1. Показники точності прогнозування моделі </w:t>
      </w:r>
      <w:r>
        <w:rPr>
          <w:rFonts w:ascii="Times New Roman" w:hAnsi="Times New Roman"/>
          <w:b/>
          <w:color w:val="000000"/>
          <w:sz w:val="28"/>
        </w:rPr>
        <w:t>CNN</w:t>
      </w:r>
      <w:r w:rsidRPr="0070589A">
        <w:rPr>
          <w:rFonts w:ascii="Times New Roman" w:hAnsi="Times New Roman"/>
          <w:b/>
          <w:color w:val="000000"/>
          <w:sz w:val="28"/>
          <w:lang w:val="ru-RU"/>
        </w:rPr>
        <w:t>-</w:t>
      </w:r>
      <w:r>
        <w:rPr>
          <w:rFonts w:ascii="Times New Roman" w:hAnsi="Times New Roman"/>
          <w:b/>
          <w:color w:val="000000"/>
          <w:sz w:val="28"/>
        </w:rPr>
        <w:t>LSTM</w:t>
      </w:r>
      <w:r w:rsidRPr="0070589A">
        <w:rPr>
          <w:rFonts w:ascii="Times New Roman" w:hAnsi="Times New Roman"/>
          <w:b/>
          <w:color w:val="000000"/>
          <w:sz w:val="28"/>
          <w:lang w:val="ru-RU"/>
        </w:rPr>
        <w:t xml:space="preserve"> на тестовій вибірці</w:t>
      </w:r>
    </w:p>
    <w:tbl>
      <w:tblPr>
        <w:tblW w:w="0" w:type="auto"/>
        <w:jc w:val="center"/>
        <w:tblBorders>
          <w:top w:val="single" w:sz="6" w:space="0" w:color="000000"/>
          <w:bottom w:val="single" w:sz="6" w:space="0" w:color="000000"/>
          <w:insideH w:val="single" w:sz="4" w:space="0" w:color="888888"/>
        </w:tblBorders>
        <w:tblLook w:val="04A0" w:firstRow="1" w:lastRow="0" w:firstColumn="1" w:lastColumn="0" w:noHBand="0" w:noVBand="1"/>
      </w:tblPr>
      <w:tblGrid>
        <w:gridCol w:w="2628"/>
        <w:gridCol w:w="2493"/>
        <w:gridCol w:w="2493"/>
        <w:gridCol w:w="2493"/>
      </w:tblGrid>
      <w:tr w:rsidR="004103B9" w14:paraId="5E43EEC5" w14:textId="77777777">
        <w:trPr>
          <w:jc w:val="center"/>
        </w:trPr>
        <w:tc>
          <w:tcPr>
            <w:tcW w:w="2493" w:type="dxa"/>
            <w:tcMar>
              <w:top w:w="100" w:type="dxa"/>
              <w:left w:w="150" w:type="dxa"/>
              <w:bottom w:w="100" w:type="dxa"/>
              <w:right w:w="150" w:type="dxa"/>
            </w:tcMar>
          </w:tcPr>
          <w:p w14:paraId="113CA816" w14:textId="77777777" w:rsidR="004103B9" w:rsidRDefault="00000000">
            <w:pPr>
              <w:spacing w:before="40" w:after="40"/>
            </w:pPr>
            <w:proofErr w:type="spellStart"/>
            <w:r>
              <w:rPr>
                <w:rFonts w:ascii="Times New Roman" w:hAnsi="Times New Roman"/>
                <w:color w:val="000000"/>
                <w:sz w:val="24"/>
              </w:rPr>
              <w:t>Статистична</w:t>
            </w:r>
            <w:proofErr w:type="spellEnd"/>
            <w:r>
              <w:rPr>
                <w:rFonts w:ascii="Times New Roman" w:hAnsi="Times New Roman"/>
                <w:color w:val="000000"/>
                <w:sz w:val="24"/>
              </w:rPr>
              <w:t xml:space="preserve"> </w:t>
            </w:r>
            <w:proofErr w:type="spellStart"/>
            <w:r>
              <w:rPr>
                <w:rFonts w:ascii="Times New Roman" w:hAnsi="Times New Roman"/>
                <w:color w:val="000000"/>
                <w:sz w:val="24"/>
              </w:rPr>
              <w:t>метрика</w:t>
            </w:r>
            <w:proofErr w:type="spellEnd"/>
            <w:r>
              <w:rPr>
                <w:rFonts w:ascii="Times New Roman" w:hAnsi="Times New Roman"/>
                <w:color w:val="000000"/>
                <w:sz w:val="24"/>
              </w:rPr>
              <w:t xml:space="preserve"> </w:t>
            </w:r>
            <w:proofErr w:type="spellStart"/>
            <w:r>
              <w:rPr>
                <w:rFonts w:ascii="Times New Roman" w:hAnsi="Times New Roman"/>
                <w:color w:val="000000"/>
                <w:sz w:val="24"/>
              </w:rPr>
              <w:lastRenderedPageBreak/>
              <w:t>оцінки</w:t>
            </w:r>
            <w:proofErr w:type="spellEnd"/>
          </w:p>
        </w:tc>
        <w:tc>
          <w:tcPr>
            <w:tcW w:w="2493" w:type="dxa"/>
            <w:tcMar>
              <w:top w:w="100" w:type="dxa"/>
              <w:left w:w="150" w:type="dxa"/>
              <w:bottom w:w="100" w:type="dxa"/>
              <w:right w:w="150" w:type="dxa"/>
            </w:tcMar>
          </w:tcPr>
          <w:p w14:paraId="5F0900B9" w14:textId="77777777" w:rsidR="004103B9" w:rsidRDefault="00000000">
            <w:pPr>
              <w:spacing w:before="40" w:after="40"/>
              <w:jc w:val="center"/>
            </w:pPr>
            <w:r>
              <w:rPr>
                <w:rFonts w:ascii="Times New Roman" w:hAnsi="Times New Roman"/>
                <w:color w:val="000000"/>
                <w:sz w:val="24"/>
              </w:rPr>
              <w:lastRenderedPageBreak/>
              <w:t xml:space="preserve">Розраховане </w:t>
            </w:r>
            <w:r>
              <w:rPr>
                <w:rFonts w:ascii="Times New Roman" w:hAnsi="Times New Roman"/>
                <w:color w:val="000000"/>
                <w:sz w:val="24"/>
              </w:rPr>
              <w:lastRenderedPageBreak/>
              <w:t>значення</w:t>
            </w:r>
          </w:p>
        </w:tc>
        <w:tc>
          <w:tcPr>
            <w:tcW w:w="2493" w:type="dxa"/>
            <w:tcMar>
              <w:top w:w="100" w:type="dxa"/>
              <w:left w:w="150" w:type="dxa"/>
              <w:bottom w:w="100" w:type="dxa"/>
              <w:right w:w="150" w:type="dxa"/>
            </w:tcMar>
          </w:tcPr>
          <w:p w14:paraId="776DA3E7" w14:textId="77777777" w:rsidR="004103B9" w:rsidRDefault="00000000">
            <w:pPr>
              <w:spacing w:before="40" w:after="40"/>
              <w:jc w:val="center"/>
            </w:pPr>
            <w:r>
              <w:rPr>
                <w:rFonts w:ascii="Times New Roman" w:hAnsi="Times New Roman"/>
                <w:color w:val="000000"/>
                <w:sz w:val="24"/>
              </w:rPr>
              <w:lastRenderedPageBreak/>
              <w:t>Одиниці виміру</w:t>
            </w:r>
          </w:p>
        </w:tc>
        <w:tc>
          <w:tcPr>
            <w:tcW w:w="2493" w:type="dxa"/>
            <w:tcMar>
              <w:top w:w="100" w:type="dxa"/>
              <w:left w:w="150" w:type="dxa"/>
              <w:bottom w:w="100" w:type="dxa"/>
              <w:right w:w="150" w:type="dxa"/>
            </w:tcMar>
          </w:tcPr>
          <w:p w14:paraId="4435C7EF" w14:textId="77777777" w:rsidR="004103B9" w:rsidRDefault="00000000">
            <w:pPr>
              <w:spacing w:before="40" w:after="40"/>
            </w:pPr>
            <w:r>
              <w:rPr>
                <w:rFonts w:ascii="Times New Roman" w:hAnsi="Times New Roman"/>
                <w:color w:val="000000"/>
                <w:sz w:val="24"/>
              </w:rPr>
              <w:t xml:space="preserve">Опис фізичного </w:t>
            </w:r>
            <w:r>
              <w:rPr>
                <w:rFonts w:ascii="Times New Roman" w:hAnsi="Times New Roman"/>
                <w:color w:val="000000"/>
                <w:sz w:val="24"/>
              </w:rPr>
              <w:lastRenderedPageBreak/>
              <w:t>змісту</w:t>
            </w:r>
          </w:p>
        </w:tc>
      </w:tr>
      <w:tr w:rsidR="004103B9" w:rsidRPr="0070589A" w14:paraId="17C1A78B" w14:textId="77777777">
        <w:trPr>
          <w:jc w:val="center"/>
        </w:trPr>
        <w:tc>
          <w:tcPr>
            <w:tcW w:w="2493" w:type="dxa"/>
            <w:tcMar>
              <w:top w:w="100" w:type="dxa"/>
              <w:left w:w="150" w:type="dxa"/>
              <w:bottom w:w="100" w:type="dxa"/>
              <w:right w:w="150" w:type="dxa"/>
            </w:tcMar>
          </w:tcPr>
          <w:p w14:paraId="6F2BD853" w14:textId="77777777" w:rsidR="004103B9" w:rsidRDefault="00000000">
            <w:pPr>
              <w:spacing w:before="40" w:after="40"/>
            </w:pPr>
            <w:r>
              <w:rPr>
                <w:rFonts w:ascii="Times New Roman" w:hAnsi="Times New Roman"/>
                <w:b/>
                <w:color w:val="000000"/>
                <w:sz w:val="24"/>
              </w:rPr>
              <w:t>MAE</w:t>
            </w:r>
            <w:r>
              <w:rPr>
                <w:rFonts w:ascii="Times New Roman" w:hAnsi="Times New Roman"/>
                <w:color w:val="000000"/>
                <w:sz w:val="24"/>
              </w:rPr>
              <w:t xml:space="preserve"> (Середня абсолютна помилка)</w:t>
            </w:r>
          </w:p>
        </w:tc>
        <w:tc>
          <w:tcPr>
            <w:tcW w:w="2493" w:type="dxa"/>
            <w:tcMar>
              <w:top w:w="100" w:type="dxa"/>
              <w:left w:w="150" w:type="dxa"/>
              <w:bottom w:w="100" w:type="dxa"/>
              <w:right w:w="150" w:type="dxa"/>
            </w:tcMar>
          </w:tcPr>
          <w:p w14:paraId="0016E36A" w14:textId="77777777" w:rsidR="004103B9" w:rsidRDefault="00000000">
            <w:pPr>
              <w:spacing w:before="40" w:after="40"/>
              <w:jc w:val="center"/>
            </w:pPr>
            <w:r>
              <w:rPr>
                <w:rFonts w:ascii="Times New Roman" w:hAnsi="Times New Roman"/>
                <w:color w:val="000000"/>
                <w:sz w:val="24"/>
              </w:rPr>
              <w:t>0.4304</w:t>
            </w:r>
          </w:p>
        </w:tc>
        <w:tc>
          <w:tcPr>
            <w:tcW w:w="2493" w:type="dxa"/>
            <w:tcMar>
              <w:top w:w="100" w:type="dxa"/>
              <w:left w:w="150" w:type="dxa"/>
              <w:bottom w:w="100" w:type="dxa"/>
              <w:right w:w="150" w:type="dxa"/>
            </w:tcMar>
          </w:tcPr>
          <w:p w14:paraId="091F0558" w14:textId="77777777" w:rsidR="004103B9" w:rsidRDefault="00000000">
            <w:pPr>
              <w:spacing w:before="40" w:after="40"/>
              <w:jc w:val="center"/>
            </w:pPr>
            <w:r>
              <w:rPr>
                <w:rFonts w:ascii="Times New Roman" w:hAnsi="Times New Roman"/>
                <w:color w:val="000000"/>
                <w:sz w:val="24"/>
              </w:rPr>
              <w:t>кВт</w:t>
            </w:r>
          </w:p>
        </w:tc>
        <w:tc>
          <w:tcPr>
            <w:tcW w:w="2493" w:type="dxa"/>
            <w:tcMar>
              <w:top w:w="100" w:type="dxa"/>
              <w:left w:w="150" w:type="dxa"/>
              <w:bottom w:w="100" w:type="dxa"/>
              <w:right w:w="150" w:type="dxa"/>
            </w:tcMar>
          </w:tcPr>
          <w:p w14:paraId="061CBE6A" w14:textId="77777777" w:rsidR="004103B9" w:rsidRPr="0070589A" w:rsidRDefault="00000000">
            <w:pPr>
              <w:spacing w:before="40" w:after="40"/>
              <w:rPr>
                <w:lang w:val="ru-RU"/>
              </w:rPr>
            </w:pPr>
            <w:r w:rsidRPr="0070589A">
              <w:rPr>
                <w:rFonts w:ascii="Times New Roman" w:hAnsi="Times New Roman"/>
                <w:color w:val="000000"/>
                <w:sz w:val="24"/>
                <w:lang w:val="ru-RU"/>
              </w:rPr>
              <w:t>Абсолютна середня відхиленість прогнозу від факту</w:t>
            </w:r>
          </w:p>
        </w:tc>
      </w:tr>
      <w:tr w:rsidR="004103B9" w:rsidRPr="0070589A" w14:paraId="2C0776EE" w14:textId="77777777">
        <w:trPr>
          <w:jc w:val="center"/>
        </w:trPr>
        <w:tc>
          <w:tcPr>
            <w:tcW w:w="2493" w:type="dxa"/>
            <w:tcMar>
              <w:top w:w="100" w:type="dxa"/>
              <w:left w:w="150" w:type="dxa"/>
              <w:bottom w:w="100" w:type="dxa"/>
              <w:right w:w="150" w:type="dxa"/>
            </w:tcMar>
          </w:tcPr>
          <w:p w14:paraId="7B454844" w14:textId="77777777" w:rsidR="004103B9" w:rsidRDefault="00000000">
            <w:pPr>
              <w:spacing w:before="40" w:after="40"/>
            </w:pPr>
            <w:r>
              <w:rPr>
                <w:rFonts w:ascii="Times New Roman" w:hAnsi="Times New Roman"/>
                <w:b/>
                <w:color w:val="000000"/>
                <w:sz w:val="24"/>
              </w:rPr>
              <w:t>RMSE</w:t>
            </w:r>
            <w:r>
              <w:rPr>
                <w:rFonts w:ascii="Times New Roman" w:hAnsi="Times New Roman"/>
                <w:color w:val="000000"/>
                <w:sz w:val="24"/>
              </w:rPr>
              <w:t xml:space="preserve"> (</w:t>
            </w:r>
            <w:proofErr w:type="spellStart"/>
            <w:r>
              <w:rPr>
                <w:rFonts w:ascii="Times New Roman" w:hAnsi="Times New Roman"/>
                <w:color w:val="000000"/>
                <w:sz w:val="24"/>
              </w:rPr>
              <w:t>Середньоквадратична</w:t>
            </w:r>
            <w:proofErr w:type="spellEnd"/>
            <w:r>
              <w:rPr>
                <w:rFonts w:ascii="Times New Roman" w:hAnsi="Times New Roman"/>
                <w:color w:val="000000"/>
                <w:sz w:val="24"/>
              </w:rPr>
              <w:t xml:space="preserve"> </w:t>
            </w:r>
            <w:proofErr w:type="spellStart"/>
            <w:r>
              <w:rPr>
                <w:rFonts w:ascii="Times New Roman" w:hAnsi="Times New Roman"/>
                <w:color w:val="000000"/>
                <w:sz w:val="24"/>
              </w:rPr>
              <w:t>помилка</w:t>
            </w:r>
            <w:proofErr w:type="spellEnd"/>
            <w:r>
              <w:rPr>
                <w:rFonts w:ascii="Times New Roman" w:hAnsi="Times New Roman"/>
                <w:color w:val="000000"/>
                <w:sz w:val="24"/>
              </w:rPr>
              <w:t>)</w:t>
            </w:r>
          </w:p>
        </w:tc>
        <w:tc>
          <w:tcPr>
            <w:tcW w:w="2493" w:type="dxa"/>
            <w:tcMar>
              <w:top w:w="100" w:type="dxa"/>
              <w:left w:w="150" w:type="dxa"/>
              <w:bottom w:w="100" w:type="dxa"/>
              <w:right w:w="150" w:type="dxa"/>
            </w:tcMar>
          </w:tcPr>
          <w:p w14:paraId="2BF25F5F" w14:textId="77777777" w:rsidR="004103B9" w:rsidRDefault="00000000">
            <w:pPr>
              <w:spacing w:before="40" w:after="40"/>
              <w:jc w:val="center"/>
            </w:pPr>
            <w:r>
              <w:rPr>
                <w:rFonts w:ascii="Times New Roman" w:hAnsi="Times New Roman"/>
                <w:color w:val="000000"/>
                <w:sz w:val="24"/>
              </w:rPr>
              <w:t>0.9780</w:t>
            </w:r>
          </w:p>
        </w:tc>
        <w:tc>
          <w:tcPr>
            <w:tcW w:w="2493" w:type="dxa"/>
            <w:tcMar>
              <w:top w:w="100" w:type="dxa"/>
              <w:left w:w="150" w:type="dxa"/>
              <w:bottom w:w="100" w:type="dxa"/>
              <w:right w:w="150" w:type="dxa"/>
            </w:tcMar>
          </w:tcPr>
          <w:p w14:paraId="0C417AEF" w14:textId="77777777" w:rsidR="004103B9" w:rsidRDefault="00000000">
            <w:pPr>
              <w:spacing w:before="40" w:after="40"/>
              <w:jc w:val="center"/>
            </w:pPr>
            <w:r>
              <w:rPr>
                <w:rFonts w:ascii="Times New Roman" w:hAnsi="Times New Roman"/>
                <w:color w:val="000000"/>
                <w:sz w:val="24"/>
              </w:rPr>
              <w:t>кВт</w:t>
            </w:r>
          </w:p>
        </w:tc>
        <w:tc>
          <w:tcPr>
            <w:tcW w:w="2493" w:type="dxa"/>
            <w:tcMar>
              <w:top w:w="100" w:type="dxa"/>
              <w:left w:w="150" w:type="dxa"/>
              <w:bottom w:w="100" w:type="dxa"/>
              <w:right w:w="150" w:type="dxa"/>
            </w:tcMar>
          </w:tcPr>
          <w:p w14:paraId="4715D7E0" w14:textId="77777777" w:rsidR="004103B9" w:rsidRPr="0070589A" w:rsidRDefault="00000000">
            <w:pPr>
              <w:spacing w:before="40" w:after="40"/>
              <w:rPr>
                <w:lang w:val="ru-RU"/>
              </w:rPr>
            </w:pPr>
            <w:r w:rsidRPr="0070589A">
              <w:rPr>
                <w:rFonts w:ascii="Times New Roman" w:hAnsi="Times New Roman"/>
                <w:color w:val="000000"/>
                <w:sz w:val="24"/>
                <w:lang w:val="ru-RU"/>
              </w:rPr>
              <w:t>Міра розсіювання помилок із чутливістю до викидів</w:t>
            </w:r>
          </w:p>
        </w:tc>
      </w:tr>
      <w:tr w:rsidR="004103B9" w:rsidRPr="0070589A" w14:paraId="25C84903" w14:textId="77777777">
        <w:trPr>
          <w:jc w:val="center"/>
        </w:trPr>
        <w:tc>
          <w:tcPr>
            <w:tcW w:w="2493" w:type="dxa"/>
            <w:tcMar>
              <w:top w:w="100" w:type="dxa"/>
              <w:left w:w="150" w:type="dxa"/>
              <w:bottom w:w="100" w:type="dxa"/>
              <w:right w:w="150" w:type="dxa"/>
            </w:tcMar>
          </w:tcPr>
          <w:p w14:paraId="356A5809" w14:textId="77777777" w:rsidR="004103B9" w:rsidRDefault="00000000">
            <w:pPr>
              <w:spacing w:before="40" w:after="40"/>
            </w:pPr>
            <w:r>
              <w:rPr>
                <w:rFonts w:ascii="Times New Roman" w:hAnsi="Times New Roman"/>
                <w:b/>
                <w:color w:val="000000"/>
                <w:sz w:val="24"/>
              </w:rPr>
              <w:t>MAPE</w:t>
            </w:r>
            <w:r>
              <w:rPr>
                <w:rFonts w:ascii="Times New Roman" w:hAnsi="Times New Roman"/>
                <w:color w:val="000000"/>
                <w:sz w:val="24"/>
              </w:rPr>
              <w:t xml:space="preserve"> (</w:t>
            </w:r>
            <w:proofErr w:type="spellStart"/>
            <w:r>
              <w:rPr>
                <w:rFonts w:ascii="Times New Roman" w:hAnsi="Times New Roman"/>
                <w:color w:val="000000"/>
                <w:sz w:val="24"/>
              </w:rPr>
              <w:t>Середня</w:t>
            </w:r>
            <w:proofErr w:type="spellEnd"/>
            <w:r>
              <w:rPr>
                <w:rFonts w:ascii="Times New Roman" w:hAnsi="Times New Roman"/>
                <w:color w:val="000000"/>
                <w:sz w:val="24"/>
              </w:rPr>
              <w:t xml:space="preserve"> </w:t>
            </w:r>
            <w:proofErr w:type="spellStart"/>
            <w:r>
              <w:rPr>
                <w:rFonts w:ascii="Times New Roman" w:hAnsi="Times New Roman"/>
                <w:color w:val="000000"/>
                <w:sz w:val="24"/>
              </w:rPr>
              <w:t>відсоткова</w:t>
            </w:r>
            <w:proofErr w:type="spellEnd"/>
            <w:r>
              <w:rPr>
                <w:rFonts w:ascii="Times New Roman" w:hAnsi="Times New Roman"/>
                <w:color w:val="000000"/>
                <w:sz w:val="24"/>
              </w:rPr>
              <w:t xml:space="preserve"> </w:t>
            </w:r>
            <w:proofErr w:type="spellStart"/>
            <w:r>
              <w:rPr>
                <w:rFonts w:ascii="Times New Roman" w:hAnsi="Times New Roman"/>
                <w:color w:val="000000"/>
                <w:sz w:val="24"/>
              </w:rPr>
              <w:t>помилка</w:t>
            </w:r>
            <w:proofErr w:type="spellEnd"/>
            <w:r>
              <w:rPr>
                <w:rFonts w:ascii="Times New Roman" w:hAnsi="Times New Roman"/>
                <w:color w:val="000000"/>
                <w:sz w:val="24"/>
              </w:rPr>
              <w:t>)</w:t>
            </w:r>
          </w:p>
        </w:tc>
        <w:tc>
          <w:tcPr>
            <w:tcW w:w="2493" w:type="dxa"/>
            <w:tcMar>
              <w:top w:w="100" w:type="dxa"/>
              <w:left w:w="150" w:type="dxa"/>
              <w:bottom w:w="100" w:type="dxa"/>
              <w:right w:w="150" w:type="dxa"/>
            </w:tcMar>
          </w:tcPr>
          <w:p w14:paraId="4BC0275D" w14:textId="77777777" w:rsidR="004103B9" w:rsidRDefault="00000000">
            <w:pPr>
              <w:spacing w:before="40" w:after="40"/>
              <w:jc w:val="center"/>
            </w:pPr>
            <w:r>
              <w:rPr>
                <w:rFonts w:ascii="Times New Roman" w:hAnsi="Times New Roman"/>
                <w:color w:val="000000"/>
                <w:sz w:val="24"/>
              </w:rPr>
              <w:t>13.2896</w:t>
            </w:r>
          </w:p>
        </w:tc>
        <w:tc>
          <w:tcPr>
            <w:tcW w:w="2493" w:type="dxa"/>
            <w:tcMar>
              <w:top w:w="100" w:type="dxa"/>
              <w:left w:w="150" w:type="dxa"/>
              <w:bottom w:w="100" w:type="dxa"/>
              <w:right w:w="150" w:type="dxa"/>
            </w:tcMar>
          </w:tcPr>
          <w:p w14:paraId="25B2E950" w14:textId="77777777" w:rsidR="004103B9" w:rsidRDefault="00000000">
            <w:pPr>
              <w:spacing w:before="40" w:after="40"/>
              <w:jc w:val="center"/>
            </w:pPr>
            <w:r>
              <w:rPr>
                <w:rFonts w:ascii="Times New Roman" w:hAnsi="Times New Roman"/>
                <w:color w:val="000000"/>
                <w:sz w:val="24"/>
              </w:rPr>
              <w:t>%</w:t>
            </w:r>
          </w:p>
        </w:tc>
        <w:tc>
          <w:tcPr>
            <w:tcW w:w="2493" w:type="dxa"/>
            <w:tcMar>
              <w:top w:w="100" w:type="dxa"/>
              <w:left w:w="150" w:type="dxa"/>
              <w:bottom w:w="100" w:type="dxa"/>
              <w:right w:w="150" w:type="dxa"/>
            </w:tcMar>
          </w:tcPr>
          <w:p w14:paraId="5BAD6353" w14:textId="77777777" w:rsidR="004103B9" w:rsidRPr="0070589A" w:rsidRDefault="00000000">
            <w:pPr>
              <w:spacing w:before="40" w:after="40"/>
              <w:rPr>
                <w:lang w:val="ru-RU"/>
              </w:rPr>
            </w:pPr>
            <w:r w:rsidRPr="0070589A">
              <w:rPr>
                <w:rFonts w:ascii="Times New Roman" w:hAnsi="Times New Roman"/>
                <w:color w:val="000000"/>
                <w:sz w:val="24"/>
                <w:lang w:val="ru-RU"/>
              </w:rPr>
              <w:t>Відносна похибка для активних годин (</w:t>
            </w:r>
            <w:r>
              <w:rPr>
                <w:rFonts w:ascii="Times New Roman" w:hAnsi="Times New Roman"/>
                <w:i/>
                <w:color w:val="000000"/>
                <w:sz w:val="24"/>
              </w:rPr>
              <w:t>P</w:t>
            </w:r>
            <w:r>
              <w:rPr>
                <w:rFonts w:ascii="Times New Roman" w:hAnsi="Times New Roman"/>
                <w:i/>
                <w:color w:val="000000"/>
                <w:sz w:val="24"/>
                <w:vertAlign w:val="subscript"/>
              </w:rPr>
              <w:t>act</w:t>
            </w:r>
            <w:r w:rsidRPr="0070589A">
              <w:rPr>
                <w:rFonts w:ascii="Times New Roman" w:hAnsi="Times New Roman"/>
                <w:color w:val="000000"/>
                <w:sz w:val="24"/>
                <w:lang w:val="ru-RU"/>
              </w:rPr>
              <w:t xml:space="preserve">  ≥  0.2 кВт)</w:t>
            </w:r>
          </w:p>
        </w:tc>
      </w:tr>
    </w:tbl>
    <w:p w14:paraId="0FA5B41C" w14:textId="77777777" w:rsidR="004103B9" w:rsidRPr="0070589A" w:rsidRDefault="004103B9">
      <w:pPr>
        <w:spacing w:before="120" w:after="120"/>
        <w:rPr>
          <w:lang w:val="ru-RU"/>
        </w:rPr>
      </w:pPr>
    </w:p>
    <w:p w14:paraId="62FB5C9A" w14:textId="77777777" w:rsidR="004103B9" w:rsidRPr="0070589A" w:rsidRDefault="00000000">
      <w:pPr>
        <w:spacing w:after="120" w:line="360" w:lineRule="auto"/>
        <w:ind w:firstLine="720"/>
        <w:jc w:val="both"/>
        <w:rPr>
          <w:lang w:val="ru-RU"/>
        </w:rPr>
      </w:pPr>
      <w:r w:rsidRPr="0070589A">
        <w:rPr>
          <w:rFonts w:ascii="Times New Roman" w:hAnsi="Times New Roman"/>
          <w:color w:val="000000"/>
          <w:sz w:val="28"/>
          <w:lang w:val="ru-RU"/>
        </w:rPr>
        <w:t xml:space="preserve">Аналіз отриманих результатів дозволяє зробити такі висновки: 1. Значення </w:t>
      </w:r>
      <w:r>
        <w:rPr>
          <w:rFonts w:ascii="Times New Roman" w:hAnsi="Times New Roman"/>
          <w:b/>
          <w:color w:val="000000"/>
          <w:sz w:val="28"/>
        </w:rPr>
        <w:t>MAE</w:t>
      </w:r>
      <w:r w:rsidRPr="0070589A">
        <w:rPr>
          <w:rFonts w:ascii="Times New Roman" w:hAnsi="Times New Roman"/>
          <w:b/>
          <w:color w:val="000000"/>
          <w:sz w:val="28"/>
          <w:lang w:val="ru-RU"/>
        </w:rPr>
        <w:t xml:space="preserve"> = 0.4304 кВт</w:t>
      </w:r>
      <w:r w:rsidRPr="0070589A">
        <w:rPr>
          <w:rFonts w:ascii="Times New Roman" w:hAnsi="Times New Roman"/>
          <w:color w:val="000000"/>
          <w:sz w:val="28"/>
          <w:lang w:val="ru-RU"/>
        </w:rPr>
        <w:t xml:space="preserve"> вказує на те, що в середньому модель помиляється лише на 0.43 кВт. У порівнянні з номінальною потужністю експериментальної ФЕС (30 кВт), середня абсолютна помилка становить лише </w:t>
      </w:r>
      <w:r w:rsidRPr="0070589A">
        <w:rPr>
          <w:rFonts w:ascii="Times New Roman" w:hAnsi="Times New Roman"/>
          <w:b/>
          <w:color w:val="000000"/>
          <w:sz w:val="28"/>
          <w:lang w:val="ru-RU"/>
        </w:rPr>
        <w:t>$1.43%$</w:t>
      </w:r>
      <w:r w:rsidRPr="0070589A">
        <w:rPr>
          <w:rFonts w:ascii="Times New Roman" w:hAnsi="Times New Roman"/>
          <w:color w:val="000000"/>
          <w:sz w:val="28"/>
          <w:lang w:val="ru-RU"/>
        </w:rPr>
        <w:t xml:space="preserve"> від встановленої потужності станції, що є відмінним результатом для короткострокового прогнозування. 2. Значення </w:t>
      </w:r>
      <w:r>
        <w:rPr>
          <w:rFonts w:ascii="Times New Roman" w:hAnsi="Times New Roman"/>
          <w:b/>
          <w:color w:val="000000"/>
          <w:sz w:val="28"/>
        </w:rPr>
        <w:t>RMSE</w:t>
      </w:r>
      <w:r w:rsidRPr="0070589A">
        <w:rPr>
          <w:rFonts w:ascii="Times New Roman" w:hAnsi="Times New Roman"/>
          <w:b/>
          <w:color w:val="000000"/>
          <w:sz w:val="28"/>
          <w:lang w:val="ru-RU"/>
        </w:rPr>
        <w:t xml:space="preserve"> = 0.9780 кВт</w:t>
      </w:r>
      <w:r w:rsidRPr="0070589A">
        <w:rPr>
          <w:rFonts w:ascii="Times New Roman" w:hAnsi="Times New Roman"/>
          <w:color w:val="000000"/>
          <w:sz w:val="28"/>
          <w:lang w:val="ru-RU"/>
        </w:rPr>
        <w:t xml:space="preserve"> є вищим за </w:t>
      </w:r>
      <w:r>
        <w:rPr>
          <w:rFonts w:ascii="Times New Roman" w:hAnsi="Times New Roman"/>
          <w:color w:val="000000"/>
          <w:sz w:val="28"/>
        </w:rPr>
        <w:t>MAE</w:t>
      </w:r>
      <w:r w:rsidRPr="0070589A">
        <w:rPr>
          <w:rFonts w:ascii="Times New Roman" w:hAnsi="Times New Roman"/>
          <w:color w:val="000000"/>
          <w:sz w:val="28"/>
          <w:lang w:val="ru-RU"/>
        </w:rPr>
        <w:t xml:space="preserve">. Це математично очікувано і свідчить про те, що в тестовій вибірці присутні окремі періоди з більшими помилками. Вони пов'язані з динамічною мінливістю хмарності у зимові місяці середземноморського клімату, коли різкі зміни інсоляції важко передбачити суто за ретроспективними даними однієї станції. 3. Показник </w:t>
      </w:r>
      <w:r>
        <w:rPr>
          <w:rFonts w:ascii="Times New Roman" w:hAnsi="Times New Roman"/>
          <w:b/>
          <w:color w:val="000000"/>
          <w:sz w:val="28"/>
        </w:rPr>
        <w:t>MAPE</w:t>
      </w:r>
      <w:r w:rsidRPr="0070589A">
        <w:rPr>
          <w:rFonts w:ascii="Times New Roman" w:hAnsi="Times New Roman"/>
          <w:b/>
          <w:color w:val="000000"/>
          <w:sz w:val="28"/>
          <w:lang w:val="ru-RU"/>
        </w:rPr>
        <w:t xml:space="preserve"> = 13.2896%</w:t>
      </w:r>
      <w:r w:rsidRPr="0070589A">
        <w:rPr>
          <w:rFonts w:ascii="Times New Roman" w:hAnsi="Times New Roman"/>
          <w:color w:val="000000"/>
          <w:sz w:val="28"/>
          <w:lang w:val="ru-RU"/>
        </w:rPr>
        <w:t xml:space="preserve"> (розрахований для денного часу з генерацією від 0.2 кВт і вище) підтверджує високу точність прогнозування. Для систем оперативно-диспетчерського керування сонячною генерацією нормативним показником відносної помилки вважається діапазон 15% - 20%. Отримане значення 13.29% повністю відповідає вимогам інтеграції ФЕС у загальну енергомережу та дозволяє мінімізувати витрати на резервування потужності балансуючих станцій.</w:t>
      </w:r>
    </w:p>
    <w:p w14:paraId="601C7641" w14:textId="77777777" w:rsidR="004103B9" w:rsidRPr="0070589A" w:rsidRDefault="00000000">
      <w:pPr>
        <w:spacing w:before="240" w:after="240" w:line="360" w:lineRule="auto"/>
        <w:rPr>
          <w:lang w:val="ru-RU"/>
        </w:rPr>
      </w:pPr>
      <w:r w:rsidRPr="0070589A">
        <w:rPr>
          <w:rFonts w:ascii="Times New Roman" w:hAnsi="Times New Roman"/>
          <w:b/>
          <w:color w:val="000000"/>
          <w:sz w:val="28"/>
          <w:lang w:val="ru-RU"/>
        </w:rPr>
        <w:t>5.3. Порівняльний аналіз фактичної та прогнозованої генерації ФЕС</w:t>
      </w:r>
    </w:p>
    <w:p w14:paraId="3EF1948C" w14:textId="77777777" w:rsidR="004103B9" w:rsidRPr="0070589A" w:rsidRDefault="00000000">
      <w:pPr>
        <w:spacing w:after="120" w:line="360" w:lineRule="auto"/>
        <w:ind w:firstLine="720"/>
        <w:jc w:val="both"/>
        <w:rPr>
          <w:lang w:val="ru-RU"/>
        </w:rPr>
      </w:pPr>
      <w:r w:rsidRPr="0070589A">
        <w:rPr>
          <w:rFonts w:ascii="Times New Roman" w:hAnsi="Times New Roman"/>
          <w:color w:val="000000"/>
          <w:sz w:val="28"/>
          <w:lang w:val="ru-RU"/>
        </w:rPr>
        <w:lastRenderedPageBreak/>
        <w:t>Для детального аналізу поведінки моделі було побудовано порівняльний графік фактичної та прогнозованої генерації на тестовому періоді тривалістю в один тиждень (168 годин), який збережено у файлі `</w:t>
      </w:r>
      <w:r>
        <w:rPr>
          <w:rFonts w:ascii="Times New Roman" w:hAnsi="Times New Roman"/>
          <w:color w:val="000000"/>
          <w:sz w:val="28"/>
        </w:rPr>
        <w:t>actual</w:t>
      </w:r>
      <w:r w:rsidRPr="0070589A">
        <w:rPr>
          <w:rFonts w:ascii="Times New Roman" w:hAnsi="Times New Roman"/>
          <w:color w:val="000000"/>
          <w:sz w:val="28"/>
          <w:lang w:val="ru-RU"/>
        </w:rPr>
        <w:t>_</w:t>
      </w:r>
      <w:r>
        <w:rPr>
          <w:rFonts w:ascii="Times New Roman" w:hAnsi="Times New Roman"/>
          <w:color w:val="000000"/>
          <w:sz w:val="28"/>
        </w:rPr>
        <w:t>vs</w:t>
      </w:r>
      <w:r w:rsidRPr="0070589A">
        <w:rPr>
          <w:rFonts w:ascii="Times New Roman" w:hAnsi="Times New Roman"/>
          <w:color w:val="000000"/>
          <w:sz w:val="28"/>
          <w:lang w:val="ru-RU"/>
        </w:rPr>
        <w:t>_</w:t>
      </w:r>
      <w:r>
        <w:rPr>
          <w:rFonts w:ascii="Times New Roman" w:hAnsi="Times New Roman"/>
          <w:color w:val="000000"/>
          <w:sz w:val="28"/>
        </w:rPr>
        <w:t>predicted</w:t>
      </w:r>
      <w:r w:rsidRPr="0070589A">
        <w:rPr>
          <w:rFonts w:ascii="Times New Roman" w:hAnsi="Times New Roman"/>
          <w:color w:val="000000"/>
          <w:sz w:val="28"/>
          <w:lang w:val="ru-RU"/>
        </w:rPr>
        <w:t>.</w:t>
      </w:r>
      <w:proofErr w:type="spellStart"/>
      <w:r>
        <w:rPr>
          <w:rFonts w:ascii="Times New Roman" w:hAnsi="Times New Roman"/>
          <w:color w:val="000000"/>
          <w:sz w:val="28"/>
        </w:rPr>
        <w:t>png</w:t>
      </w:r>
      <w:proofErr w:type="spellEnd"/>
      <w:r w:rsidRPr="0070589A">
        <w:rPr>
          <w:rFonts w:ascii="Times New Roman" w:hAnsi="Times New Roman"/>
          <w:color w:val="000000"/>
          <w:sz w:val="28"/>
          <w:lang w:val="ru-RU"/>
        </w:rPr>
        <w:t>`.</w:t>
      </w:r>
    </w:p>
    <w:p w14:paraId="54DC9F24" w14:textId="77777777" w:rsidR="004103B9" w:rsidRPr="0070589A" w:rsidRDefault="00000000">
      <w:pPr>
        <w:spacing w:after="120" w:line="360" w:lineRule="auto"/>
        <w:ind w:firstLine="720"/>
        <w:jc w:val="both"/>
        <w:rPr>
          <w:lang w:val="ru-RU"/>
        </w:rPr>
      </w:pPr>
      <w:r w:rsidRPr="0070589A">
        <w:rPr>
          <w:rFonts w:ascii="Times New Roman" w:hAnsi="Times New Roman"/>
          <w:color w:val="000000"/>
          <w:sz w:val="28"/>
          <w:lang w:val="ru-RU"/>
        </w:rPr>
        <w:t xml:space="preserve">Візуальний аналіз часових діаграм дозволяє виділити такі особливості роботи моделі </w:t>
      </w:r>
      <w:r>
        <w:rPr>
          <w:rFonts w:ascii="Times New Roman" w:hAnsi="Times New Roman"/>
          <w:color w:val="000000"/>
          <w:sz w:val="28"/>
        </w:rPr>
        <w:t>CNN</w:t>
      </w:r>
      <w:r w:rsidRPr="0070589A">
        <w:rPr>
          <w:rFonts w:ascii="Times New Roman" w:hAnsi="Times New Roman"/>
          <w:color w:val="000000"/>
          <w:sz w:val="28"/>
          <w:lang w:val="ru-RU"/>
        </w:rPr>
        <w:t>-</w:t>
      </w:r>
      <w:r>
        <w:rPr>
          <w:rFonts w:ascii="Times New Roman" w:hAnsi="Times New Roman"/>
          <w:color w:val="000000"/>
          <w:sz w:val="28"/>
        </w:rPr>
        <w:t>LSTM</w:t>
      </w:r>
      <w:r w:rsidRPr="0070589A">
        <w:rPr>
          <w:rFonts w:ascii="Times New Roman" w:hAnsi="Times New Roman"/>
          <w:color w:val="000000"/>
          <w:sz w:val="28"/>
          <w:lang w:val="ru-RU"/>
        </w:rPr>
        <w:t xml:space="preserve">: - </w:t>
      </w:r>
      <w:r w:rsidRPr="0070589A">
        <w:rPr>
          <w:rFonts w:ascii="Times New Roman" w:hAnsi="Times New Roman"/>
          <w:b/>
          <w:color w:val="000000"/>
          <w:sz w:val="28"/>
          <w:lang w:val="ru-RU"/>
        </w:rPr>
        <w:t>Відтворення добового профілю:</w:t>
      </w:r>
      <w:r w:rsidRPr="0070589A">
        <w:rPr>
          <w:rFonts w:ascii="Times New Roman" w:hAnsi="Times New Roman"/>
          <w:color w:val="000000"/>
          <w:sz w:val="28"/>
          <w:lang w:val="ru-RU"/>
        </w:rPr>
        <w:t xml:space="preserve"> Модель з високою точністю відтворює загальну форму добової кривої генерації. Вона чітко визначає моменти початку ранкової генерації (схід сонця) та її повного припинення ввечері (захід сонця), що свідчить про успішне навчання рекурентного шару </w:t>
      </w:r>
      <w:r>
        <w:rPr>
          <w:rFonts w:ascii="Times New Roman" w:hAnsi="Times New Roman"/>
          <w:color w:val="000000"/>
          <w:sz w:val="28"/>
        </w:rPr>
        <w:t>LSTM</w:t>
      </w:r>
      <w:r w:rsidRPr="0070589A">
        <w:rPr>
          <w:rFonts w:ascii="Times New Roman" w:hAnsi="Times New Roman"/>
          <w:color w:val="000000"/>
          <w:sz w:val="28"/>
          <w:lang w:val="ru-RU"/>
        </w:rPr>
        <w:t xml:space="preserve"> добовій циклічності. - </w:t>
      </w:r>
      <w:r w:rsidRPr="0070589A">
        <w:rPr>
          <w:rFonts w:ascii="Times New Roman" w:hAnsi="Times New Roman"/>
          <w:b/>
          <w:color w:val="000000"/>
          <w:sz w:val="28"/>
          <w:lang w:val="ru-RU"/>
        </w:rPr>
        <w:t>Робота в безхмарні сонячні дні:</w:t>
      </w:r>
      <w:r w:rsidRPr="0070589A">
        <w:rPr>
          <w:rFonts w:ascii="Times New Roman" w:hAnsi="Times New Roman"/>
          <w:color w:val="000000"/>
          <w:sz w:val="28"/>
          <w:lang w:val="ru-RU"/>
        </w:rPr>
        <w:t xml:space="preserve"> У ясні дні з гладким параболічним профілем інсоляції прогнозована крива майже повністю накладається на фактичну. Похибка в пікові години не перевищує 1% - 2%. - </w:t>
      </w:r>
      <w:r w:rsidRPr="0070589A">
        <w:rPr>
          <w:rFonts w:ascii="Times New Roman" w:hAnsi="Times New Roman"/>
          <w:b/>
          <w:color w:val="000000"/>
          <w:sz w:val="28"/>
          <w:lang w:val="ru-RU"/>
        </w:rPr>
        <w:t>Робота в умови мінливої хмарності:</w:t>
      </w:r>
      <w:r w:rsidRPr="0070589A">
        <w:rPr>
          <w:rFonts w:ascii="Times New Roman" w:hAnsi="Times New Roman"/>
          <w:color w:val="000000"/>
          <w:sz w:val="28"/>
          <w:lang w:val="ru-RU"/>
        </w:rPr>
        <w:t xml:space="preserve"> У періоди різких коливань інсоляції (характерних для зимових днів) модель </w:t>
      </w:r>
      <w:r>
        <w:rPr>
          <w:rFonts w:ascii="Times New Roman" w:hAnsi="Times New Roman"/>
          <w:color w:val="000000"/>
          <w:sz w:val="28"/>
        </w:rPr>
        <w:t>CNN</w:t>
      </w:r>
      <w:r w:rsidRPr="0070589A">
        <w:rPr>
          <w:rFonts w:ascii="Times New Roman" w:hAnsi="Times New Roman"/>
          <w:color w:val="000000"/>
          <w:sz w:val="28"/>
          <w:lang w:val="ru-RU"/>
        </w:rPr>
        <w:t>-</w:t>
      </w:r>
      <w:r>
        <w:rPr>
          <w:rFonts w:ascii="Times New Roman" w:hAnsi="Times New Roman"/>
          <w:color w:val="000000"/>
          <w:sz w:val="28"/>
        </w:rPr>
        <w:t>LSTM</w:t>
      </w:r>
      <w:r w:rsidRPr="0070589A">
        <w:rPr>
          <w:rFonts w:ascii="Times New Roman" w:hAnsi="Times New Roman"/>
          <w:color w:val="000000"/>
          <w:sz w:val="28"/>
          <w:lang w:val="ru-RU"/>
        </w:rPr>
        <w:t xml:space="preserve"> демонструє згладжуючий ефект (діє як фільтр низьких частот). Вона передбачає загальний тренд зниження генерації, але згладжує миттєві екстремальні провали потужності. Це зумовлено тим, що рекурентна мережа оптимізує прогноз за критерієм найменших квадратів (</w:t>
      </w:r>
      <w:r>
        <w:rPr>
          <w:rFonts w:ascii="Times New Roman" w:hAnsi="Times New Roman"/>
          <w:color w:val="000000"/>
          <w:sz w:val="28"/>
        </w:rPr>
        <w:t>MSE</w:t>
      </w:r>
      <w:r w:rsidRPr="0070589A">
        <w:rPr>
          <w:rFonts w:ascii="Times New Roman" w:hAnsi="Times New Roman"/>
          <w:color w:val="000000"/>
          <w:sz w:val="28"/>
          <w:lang w:val="ru-RU"/>
        </w:rPr>
        <w:t xml:space="preserve">) і намагається триматися ближче до середнього математичного очікування в моменти хаотичних флуктуацій. - </w:t>
      </w:r>
      <w:r w:rsidRPr="0070589A">
        <w:rPr>
          <w:rFonts w:ascii="Times New Roman" w:hAnsi="Times New Roman"/>
          <w:b/>
          <w:color w:val="000000"/>
          <w:sz w:val="28"/>
          <w:lang w:val="ru-RU"/>
        </w:rPr>
        <w:t>Врахування температурного деградування:</w:t>
      </w:r>
      <w:r w:rsidRPr="0070589A">
        <w:rPr>
          <w:rFonts w:ascii="Times New Roman" w:hAnsi="Times New Roman"/>
          <w:color w:val="000000"/>
          <w:sz w:val="28"/>
          <w:lang w:val="ru-RU"/>
        </w:rPr>
        <w:t xml:space="preserve"> У середині дня при максимальних значеннях глобальної інсоляції (</w:t>
      </w:r>
      <w:r>
        <w:rPr>
          <w:rFonts w:ascii="Times New Roman" w:hAnsi="Times New Roman"/>
          <w:color w:val="000000"/>
          <w:sz w:val="28"/>
        </w:rPr>
        <w:t>GHI</w:t>
      </w:r>
      <w:r w:rsidRPr="0070589A">
        <w:rPr>
          <w:rFonts w:ascii="Times New Roman" w:hAnsi="Times New Roman"/>
          <w:color w:val="000000"/>
          <w:sz w:val="28"/>
          <w:lang w:val="ru-RU"/>
        </w:rPr>
        <w:t xml:space="preserve">) модель коректно коригує пік генерації в бік зменшення порівняно з ідеальною пропорцією, враховуючи негативний температурний вплив нагріву фотоелементів (температурний коефіцієнт потужності </w:t>
      </w:r>
      <w:r>
        <w:rPr>
          <w:rFonts w:ascii="Times New Roman" w:hAnsi="Times New Roman"/>
          <w:i/>
          <w:color w:val="000000"/>
          <w:sz w:val="28"/>
        </w:rPr>
        <w:t>γ</w:t>
      </w:r>
      <w:r w:rsidRPr="0070589A">
        <w:rPr>
          <w:rFonts w:ascii="Times New Roman" w:hAnsi="Times New Roman"/>
          <w:color w:val="000000"/>
          <w:sz w:val="28"/>
          <w:lang w:val="ru-RU"/>
        </w:rPr>
        <w:t xml:space="preserve">), ознаку якого успішно виділив згортковий шар </w:t>
      </w:r>
      <w:r>
        <w:rPr>
          <w:rFonts w:ascii="Times New Roman" w:hAnsi="Times New Roman"/>
          <w:color w:val="000000"/>
          <w:sz w:val="28"/>
        </w:rPr>
        <w:t>Conv</w:t>
      </w:r>
      <w:r w:rsidRPr="0070589A">
        <w:rPr>
          <w:rFonts w:ascii="Times New Roman" w:hAnsi="Times New Roman"/>
          <w:color w:val="000000"/>
          <w:sz w:val="28"/>
          <w:lang w:val="ru-RU"/>
        </w:rPr>
        <w:t>1</w:t>
      </w:r>
      <w:r>
        <w:rPr>
          <w:rFonts w:ascii="Times New Roman" w:hAnsi="Times New Roman"/>
          <w:color w:val="000000"/>
          <w:sz w:val="28"/>
        </w:rPr>
        <w:t>D</w:t>
      </w:r>
      <w:r w:rsidRPr="0070589A">
        <w:rPr>
          <w:rFonts w:ascii="Times New Roman" w:hAnsi="Times New Roman"/>
          <w:color w:val="000000"/>
          <w:sz w:val="28"/>
          <w:lang w:val="ru-RU"/>
        </w:rPr>
        <w:t>.</w:t>
      </w:r>
    </w:p>
    <w:p w14:paraId="2ED21194" w14:textId="77777777" w:rsidR="004103B9" w:rsidRPr="0070589A" w:rsidRDefault="00000000">
      <w:pPr>
        <w:spacing w:after="120" w:line="360" w:lineRule="auto"/>
        <w:ind w:firstLine="720"/>
        <w:jc w:val="both"/>
        <w:rPr>
          <w:lang w:val="ru-RU"/>
        </w:rPr>
      </w:pPr>
      <w:r w:rsidRPr="0070589A">
        <w:rPr>
          <w:rFonts w:ascii="Times New Roman" w:hAnsi="Times New Roman"/>
          <w:color w:val="000000"/>
          <w:sz w:val="28"/>
          <w:lang w:val="ru-RU"/>
        </w:rPr>
        <w:t xml:space="preserve">Таким чином, експериментальні дослідження підтверджують ефективність обраної гібридної архітектури нейромережі </w:t>
      </w:r>
      <w:r>
        <w:rPr>
          <w:rFonts w:ascii="Times New Roman" w:hAnsi="Times New Roman"/>
          <w:color w:val="000000"/>
          <w:sz w:val="28"/>
        </w:rPr>
        <w:t>CNN</w:t>
      </w:r>
      <w:r w:rsidRPr="0070589A">
        <w:rPr>
          <w:rFonts w:ascii="Times New Roman" w:hAnsi="Times New Roman"/>
          <w:color w:val="000000"/>
          <w:sz w:val="28"/>
          <w:lang w:val="ru-RU"/>
        </w:rPr>
        <w:t>-</w:t>
      </w:r>
      <w:r>
        <w:rPr>
          <w:rFonts w:ascii="Times New Roman" w:hAnsi="Times New Roman"/>
          <w:color w:val="000000"/>
          <w:sz w:val="28"/>
        </w:rPr>
        <w:t>LSTM</w:t>
      </w:r>
      <w:r w:rsidRPr="0070589A">
        <w:rPr>
          <w:rFonts w:ascii="Times New Roman" w:hAnsi="Times New Roman"/>
          <w:color w:val="000000"/>
          <w:sz w:val="28"/>
          <w:lang w:val="ru-RU"/>
        </w:rPr>
        <w:t xml:space="preserve"> для практичного застосування в системах короткострокового прогнозування виробітку фотоелектричних станцій.</w:t>
      </w:r>
    </w:p>
    <w:p w14:paraId="4BF92B03" w14:textId="77777777" w:rsidR="004103B9" w:rsidRPr="0070589A" w:rsidRDefault="00000000">
      <w:pPr>
        <w:rPr>
          <w:lang w:val="ru-RU"/>
        </w:rPr>
      </w:pPr>
      <w:r w:rsidRPr="0070589A">
        <w:rPr>
          <w:lang w:val="ru-RU"/>
        </w:rPr>
        <w:lastRenderedPageBreak/>
        <w:br w:type="page"/>
      </w:r>
    </w:p>
    <w:p w14:paraId="30F40089" w14:textId="77777777" w:rsidR="004103B9" w:rsidRPr="0070589A" w:rsidRDefault="00000000">
      <w:pPr>
        <w:spacing w:before="240" w:after="360" w:line="360" w:lineRule="auto"/>
        <w:jc w:val="center"/>
        <w:rPr>
          <w:lang w:val="ru-RU"/>
        </w:rPr>
      </w:pPr>
      <w:r w:rsidRPr="0070589A">
        <w:rPr>
          <w:rFonts w:ascii="Times New Roman" w:hAnsi="Times New Roman"/>
          <w:b/>
          <w:color w:val="000000"/>
          <w:sz w:val="28"/>
          <w:lang w:val="ru-RU"/>
        </w:rPr>
        <w:lastRenderedPageBreak/>
        <w:t>РОЗДІЛ 6. РЕАЛІЗАЦІЯ ДОНАВЧАННЯ МОДЕЛІ В РЕАЛЬНОМУ ЧАСІ</w:t>
      </w:r>
    </w:p>
    <w:p w14:paraId="1BC55792" w14:textId="77777777" w:rsidR="004103B9" w:rsidRPr="0070589A" w:rsidRDefault="00000000">
      <w:pPr>
        <w:spacing w:before="240" w:after="240" w:line="360" w:lineRule="auto"/>
        <w:rPr>
          <w:lang w:val="ru-RU"/>
        </w:rPr>
      </w:pPr>
      <w:r w:rsidRPr="0070589A">
        <w:rPr>
          <w:rFonts w:ascii="Times New Roman" w:hAnsi="Times New Roman"/>
          <w:b/>
          <w:color w:val="000000"/>
          <w:sz w:val="28"/>
          <w:lang w:val="ru-RU"/>
        </w:rPr>
        <w:t>6.1. Концепція та проблеми зносу моделей у задачах сонячної генерації (</w:t>
      </w:r>
      <w:r>
        <w:rPr>
          <w:rFonts w:ascii="Times New Roman" w:hAnsi="Times New Roman"/>
          <w:b/>
          <w:color w:val="000000"/>
          <w:sz w:val="28"/>
        </w:rPr>
        <w:t>Data</w:t>
      </w:r>
      <w:r w:rsidRPr="0070589A">
        <w:rPr>
          <w:rFonts w:ascii="Times New Roman" w:hAnsi="Times New Roman"/>
          <w:b/>
          <w:color w:val="000000"/>
          <w:sz w:val="28"/>
          <w:lang w:val="ru-RU"/>
        </w:rPr>
        <w:t xml:space="preserve"> </w:t>
      </w:r>
      <w:r>
        <w:rPr>
          <w:rFonts w:ascii="Times New Roman" w:hAnsi="Times New Roman"/>
          <w:b/>
          <w:color w:val="000000"/>
          <w:sz w:val="28"/>
        </w:rPr>
        <w:t>Drift</w:t>
      </w:r>
      <w:r w:rsidRPr="0070589A">
        <w:rPr>
          <w:rFonts w:ascii="Times New Roman" w:hAnsi="Times New Roman"/>
          <w:b/>
          <w:color w:val="000000"/>
          <w:sz w:val="28"/>
          <w:lang w:val="ru-RU"/>
        </w:rPr>
        <w:t>)</w:t>
      </w:r>
    </w:p>
    <w:p w14:paraId="7CBD40AC" w14:textId="77777777" w:rsidR="004103B9" w:rsidRPr="0070589A" w:rsidRDefault="00000000">
      <w:pPr>
        <w:spacing w:after="120" w:line="360" w:lineRule="auto"/>
        <w:ind w:firstLine="720"/>
        <w:jc w:val="both"/>
        <w:rPr>
          <w:lang w:val="ru-RU"/>
        </w:rPr>
      </w:pPr>
      <w:r w:rsidRPr="0070589A">
        <w:rPr>
          <w:rFonts w:ascii="Times New Roman" w:hAnsi="Times New Roman"/>
          <w:color w:val="000000"/>
          <w:sz w:val="28"/>
          <w:lang w:val="ru-RU"/>
        </w:rPr>
        <w:t>У системах керування відновлюваними джерелами енергії точність прогнозування генерації фотоелектричних станцій (ФЕС) безпосередньо впливає на надійність та баланс енергосистеми. Однак у процесі реальної експлуатації точність статично навчених моделей машинного навчання з часом неминуче деградує. Це явище називається «зносом» або «старінням» моделі (</w:t>
      </w:r>
      <w:r>
        <w:rPr>
          <w:rFonts w:ascii="Times New Roman" w:hAnsi="Times New Roman"/>
          <w:color w:val="000000"/>
          <w:sz w:val="28"/>
        </w:rPr>
        <w:t>model</w:t>
      </w:r>
      <w:r w:rsidRPr="0070589A">
        <w:rPr>
          <w:rFonts w:ascii="Times New Roman" w:hAnsi="Times New Roman"/>
          <w:color w:val="000000"/>
          <w:sz w:val="28"/>
          <w:lang w:val="ru-RU"/>
        </w:rPr>
        <w:t xml:space="preserve"> </w:t>
      </w:r>
      <w:r>
        <w:rPr>
          <w:rFonts w:ascii="Times New Roman" w:hAnsi="Times New Roman"/>
          <w:color w:val="000000"/>
          <w:sz w:val="28"/>
        </w:rPr>
        <w:t>decay</w:t>
      </w:r>
      <w:r w:rsidRPr="0070589A">
        <w:rPr>
          <w:rFonts w:ascii="Times New Roman" w:hAnsi="Times New Roman"/>
          <w:color w:val="000000"/>
          <w:sz w:val="28"/>
          <w:lang w:val="ru-RU"/>
        </w:rPr>
        <w:t xml:space="preserve"> / </w:t>
      </w:r>
      <w:r>
        <w:rPr>
          <w:rFonts w:ascii="Times New Roman" w:hAnsi="Times New Roman"/>
          <w:color w:val="000000"/>
          <w:sz w:val="28"/>
        </w:rPr>
        <w:t>model</w:t>
      </w:r>
      <w:r w:rsidRPr="0070589A">
        <w:rPr>
          <w:rFonts w:ascii="Times New Roman" w:hAnsi="Times New Roman"/>
          <w:color w:val="000000"/>
          <w:sz w:val="28"/>
          <w:lang w:val="ru-RU"/>
        </w:rPr>
        <w:t xml:space="preserve"> </w:t>
      </w:r>
      <w:r>
        <w:rPr>
          <w:rFonts w:ascii="Times New Roman" w:hAnsi="Times New Roman"/>
          <w:color w:val="000000"/>
          <w:sz w:val="28"/>
        </w:rPr>
        <w:t>degradation</w:t>
      </w:r>
      <w:r w:rsidRPr="0070589A">
        <w:rPr>
          <w:rFonts w:ascii="Times New Roman" w:hAnsi="Times New Roman"/>
          <w:color w:val="000000"/>
          <w:sz w:val="28"/>
          <w:lang w:val="ru-RU"/>
        </w:rPr>
        <w:t>) і зумовлене кількома основними чинниками:</w:t>
      </w:r>
    </w:p>
    <w:p w14:paraId="0366EF03" w14:textId="77777777" w:rsidR="004103B9" w:rsidRPr="0070589A" w:rsidRDefault="00000000">
      <w:pPr>
        <w:pStyle w:val="ListNumber"/>
        <w:spacing w:after="60" w:line="360" w:lineRule="auto"/>
        <w:ind w:firstLine="0"/>
        <w:rPr>
          <w:lang w:val="ru-RU"/>
        </w:rPr>
      </w:pPr>
      <w:r w:rsidRPr="0070589A">
        <w:rPr>
          <w:rFonts w:ascii="Times New Roman" w:hAnsi="Times New Roman"/>
          <w:b/>
          <w:color w:val="000000"/>
          <w:sz w:val="28"/>
          <w:lang w:val="ru-RU"/>
        </w:rPr>
        <w:t>Концептуальний зсув (</w:t>
      </w:r>
      <w:r>
        <w:rPr>
          <w:rFonts w:ascii="Times New Roman" w:hAnsi="Times New Roman"/>
          <w:b/>
          <w:color w:val="000000"/>
          <w:sz w:val="28"/>
        </w:rPr>
        <w:t>Concept</w:t>
      </w:r>
      <w:r w:rsidRPr="0070589A">
        <w:rPr>
          <w:rFonts w:ascii="Times New Roman" w:hAnsi="Times New Roman"/>
          <w:b/>
          <w:color w:val="000000"/>
          <w:sz w:val="28"/>
          <w:lang w:val="ru-RU"/>
        </w:rPr>
        <w:t xml:space="preserve"> </w:t>
      </w:r>
      <w:r>
        <w:rPr>
          <w:rFonts w:ascii="Times New Roman" w:hAnsi="Times New Roman"/>
          <w:b/>
          <w:color w:val="000000"/>
          <w:sz w:val="28"/>
        </w:rPr>
        <w:t>Drift</w:t>
      </w:r>
      <w:r w:rsidRPr="0070589A">
        <w:rPr>
          <w:rFonts w:ascii="Times New Roman" w:hAnsi="Times New Roman"/>
          <w:b/>
          <w:color w:val="000000"/>
          <w:sz w:val="28"/>
          <w:lang w:val="ru-RU"/>
        </w:rPr>
        <w:t>):</w:t>
      </w:r>
      <w:r w:rsidRPr="0070589A">
        <w:rPr>
          <w:rFonts w:ascii="Times New Roman" w:hAnsi="Times New Roman"/>
          <w:color w:val="000000"/>
          <w:sz w:val="28"/>
          <w:lang w:val="ru-RU"/>
        </w:rPr>
        <w:t xml:space="preserve"> Зміна залежності між вхідними погодними факторами та вихідною потужністю ФЕС. Фізично це пов'язано з деградацією фотоелектричних модулів (яка становить близько 0.5% - 1.0% на рік), накопиченням пилу, бруду або снігу на поверхні панелей, а також зміною кута нахилу конструкцій через механічний знос. Через це однакова сонячна інсоляція при тій самій температурі в різні роки дає різну вихідну активну потужність.</w:t>
      </w:r>
    </w:p>
    <w:p w14:paraId="1EEC088E" w14:textId="77777777" w:rsidR="004103B9" w:rsidRPr="0070589A" w:rsidRDefault="00000000">
      <w:pPr>
        <w:pStyle w:val="ListNumber"/>
        <w:spacing w:after="60" w:line="360" w:lineRule="auto"/>
        <w:ind w:firstLine="0"/>
        <w:rPr>
          <w:lang w:val="ru-RU"/>
        </w:rPr>
      </w:pPr>
      <w:r w:rsidRPr="0070589A">
        <w:rPr>
          <w:rFonts w:ascii="Times New Roman" w:hAnsi="Times New Roman"/>
          <w:b/>
          <w:color w:val="000000"/>
          <w:sz w:val="28"/>
          <w:lang w:val="ru-RU"/>
        </w:rPr>
        <w:t>Зсув даних (</w:t>
      </w:r>
      <w:r>
        <w:rPr>
          <w:rFonts w:ascii="Times New Roman" w:hAnsi="Times New Roman"/>
          <w:b/>
          <w:color w:val="000000"/>
          <w:sz w:val="28"/>
        </w:rPr>
        <w:t>Data</w:t>
      </w:r>
      <w:r w:rsidRPr="0070589A">
        <w:rPr>
          <w:rFonts w:ascii="Times New Roman" w:hAnsi="Times New Roman"/>
          <w:b/>
          <w:color w:val="000000"/>
          <w:sz w:val="28"/>
          <w:lang w:val="ru-RU"/>
        </w:rPr>
        <w:t xml:space="preserve"> </w:t>
      </w:r>
      <w:r>
        <w:rPr>
          <w:rFonts w:ascii="Times New Roman" w:hAnsi="Times New Roman"/>
          <w:b/>
          <w:color w:val="000000"/>
          <w:sz w:val="28"/>
        </w:rPr>
        <w:t>Drift</w:t>
      </w:r>
      <w:r w:rsidRPr="0070589A">
        <w:rPr>
          <w:rFonts w:ascii="Times New Roman" w:hAnsi="Times New Roman"/>
          <w:b/>
          <w:color w:val="000000"/>
          <w:sz w:val="28"/>
          <w:lang w:val="ru-RU"/>
        </w:rPr>
        <w:t>):</w:t>
      </w:r>
      <w:r w:rsidRPr="0070589A">
        <w:rPr>
          <w:rFonts w:ascii="Times New Roman" w:hAnsi="Times New Roman"/>
          <w:color w:val="000000"/>
          <w:sz w:val="28"/>
          <w:lang w:val="ru-RU"/>
        </w:rPr>
        <w:t xml:space="preserve"> Зміна статистичного розподілу вхідних змінних. Наприклад, тривалі кліматичні аномалії (нетипово дощове літо чи тепла малохмарна зима) змінюють середнє значення та дисперсію ознак інсоляції порівняно з навчальною вибіркою.</w:t>
      </w:r>
    </w:p>
    <w:p w14:paraId="6010E77B" w14:textId="77777777" w:rsidR="004103B9" w:rsidRPr="0070589A" w:rsidRDefault="00000000">
      <w:pPr>
        <w:pStyle w:val="ListNumber"/>
        <w:spacing w:after="60" w:line="360" w:lineRule="auto"/>
        <w:ind w:firstLine="0"/>
        <w:rPr>
          <w:lang w:val="ru-RU"/>
        </w:rPr>
      </w:pPr>
      <w:r w:rsidRPr="0070589A">
        <w:rPr>
          <w:rFonts w:ascii="Times New Roman" w:hAnsi="Times New Roman"/>
          <w:b/>
          <w:color w:val="000000"/>
          <w:sz w:val="28"/>
          <w:lang w:val="ru-RU"/>
        </w:rPr>
        <w:t>Сезонні зміни:</w:t>
      </w:r>
      <w:r w:rsidRPr="0070589A">
        <w:rPr>
          <w:rFonts w:ascii="Times New Roman" w:hAnsi="Times New Roman"/>
          <w:color w:val="000000"/>
          <w:sz w:val="28"/>
          <w:lang w:val="ru-RU"/>
        </w:rPr>
        <w:t xml:space="preserve"> Хоча сезони циклічні, перехідні періоди (весна, осінь) характеризуються високою динамічністю процесів, які базова модель, навчена переважно на усереднених річних даних, може передбачати з гіршою точністю.</w:t>
      </w:r>
    </w:p>
    <w:p w14:paraId="038D46DC" w14:textId="77777777" w:rsidR="004103B9" w:rsidRPr="0070589A" w:rsidRDefault="00000000">
      <w:pPr>
        <w:spacing w:after="120" w:line="360" w:lineRule="auto"/>
        <w:ind w:firstLine="720"/>
        <w:jc w:val="both"/>
        <w:rPr>
          <w:lang w:val="ru-RU"/>
        </w:rPr>
      </w:pPr>
      <w:r w:rsidRPr="0070589A">
        <w:rPr>
          <w:rFonts w:ascii="Times New Roman" w:hAnsi="Times New Roman"/>
          <w:color w:val="000000"/>
          <w:sz w:val="28"/>
          <w:lang w:val="ru-RU"/>
        </w:rPr>
        <w:t xml:space="preserve">Математично концептуальний зсув описується як зміна спільної ймовірності між вхідними векторами </w:t>
      </w:r>
      <w:r>
        <w:rPr>
          <w:rFonts w:ascii="Times New Roman" w:hAnsi="Times New Roman"/>
          <w:i/>
          <w:color w:val="000000"/>
          <w:sz w:val="28"/>
        </w:rPr>
        <w:t>x</w:t>
      </w:r>
      <w:r w:rsidRPr="0070589A">
        <w:rPr>
          <w:rFonts w:ascii="Times New Roman" w:hAnsi="Times New Roman"/>
          <w:color w:val="000000"/>
          <w:sz w:val="28"/>
          <w:lang w:val="ru-RU"/>
        </w:rPr>
        <w:t xml:space="preserve"> та цільовою змінною </w:t>
      </w:r>
      <w:r>
        <w:rPr>
          <w:rFonts w:ascii="Times New Roman" w:hAnsi="Times New Roman"/>
          <w:i/>
          <w:color w:val="000000"/>
          <w:sz w:val="28"/>
        </w:rPr>
        <w:t>y</w:t>
      </w:r>
      <w:r w:rsidRPr="0070589A">
        <w:rPr>
          <w:rFonts w:ascii="Times New Roman" w:hAnsi="Times New Roman"/>
          <w:color w:val="000000"/>
          <w:sz w:val="28"/>
          <w:lang w:val="ru-RU"/>
        </w:rPr>
        <w:t>:</w:t>
      </w:r>
    </w:p>
    <w:p w14:paraId="5DE40BFC" w14:textId="77777777" w:rsidR="004103B9" w:rsidRDefault="00000000">
      <w:pPr>
        <w:tabs>
          <w:tab w:val="center" w:pos="4824"/>
          <w:tab w:val="right" w:pos="9648"/>
        </w:tabs>
        <w:spacing w:before="120" w:after="120" w:line="360" w:lineRule="auto"/>
      </w:pPr>
      <w:r w:rsidRPr="0070589A">
        <w:rPr>
          <w:lang w:val="ru-RU"/>
        </w:rPr>
        <w:tab/>
      </w:r>
      <w:r>
        <w:rPr>
          <w:rFonts w:ascii="Times New Roman" w:hAnsi="Times New Roman"/>
          <w:i/>
          <w:color w:val="000000"/>
          <w:sz w:val="28"/>
        </w:rPr>
        <w:t>P</w:t>
      </w:r>
      <w:r>
        <w:rPr>
          <w:rFonts w:ascii="Times New Roman" w:hAnsi="Times New Roman"/>
          <w:i/>
          <w:color w:val="000000"/>
          <w:sz w:val="28"/>
          <w:vertAlign w:val="subscript"/>
        </w:rPr>
        <w:t>t</w:t>
      </w:r>
      <w:r>
        <w:rPr>
          <w:rFonts w:ascii="Times New Roman" w:hAnsi="Times New Roman"/>
          <w:color w:val="000000"/>
          <w:sz w:val="28"/>
          <w:vertAlign w:val="subscript"/>
        </w:rPr>
        <w:t>_1</w:t>
      </w:r>
      <w:r>
        <w:rPr>
          <w:rFonts w:ascii="Times New Roman" w:hAnsi="Times New Roman"/>
          <w:color w:val="000000"/>
          <w:sz w:val="28"/>
        </w:rPr>
        <w:t>(</w:t>
      </w:r>
      <w:r>
        <w:rPr>
          <w:rFonts w:ascii="Times New Roman" w:hAnsi="Times New Roman"/>
          <w:i/>
          <w:color w:val="000000"/>
          <w:sz w:val="28"/>
        </w:rPr>
        <w:t>y</w:t>
      </w:r>
      <w:r>
        <w:rPr>
          <w:rFonts w:ascii="Times New Roman" w:hAnsi="Times New Roman"/>
          <w:color w:val="000000"/>
          <w:sz w:val="28"/>
        </w:rPr>
        <w:t xml:space="preserve"> | </w:t>
      </w:r>
      <w:r>
        <w:rPr>
          <w:rFonts w:ascii="Times New Roman" w:hAnsi="Times New Roman"/>
          <w:i/>
          <w:color w:val="000000"/>
          <w:sz w:val="28"/>
        </w:rPr>
        <w:t>x</w:t>
      </w:r>
      <w:r>
        <w:rPr>
          <w:rFonts w:ascii="Times New Roman" w:hAnsi="Times New Roman"/>
          <w:color w:val="000000"/>
          <w:sz w:val="28"/>
        </w:rPr>
        <w:t>) \</w:t>
      </w:r>
      <w:proofErr w:type="spellStart"/>
      <w:r>
        <w:rPr>
          <w:rFonts w:ascii="Times New Roman" w:hAnsi="Times New Roman"/>
          <w:i/>
          <w:color w:val="000000"/>
          <w:sz w:val="28"/>
        </w:rPr>
        <w:t>neq</w:t>
      </w:r>
      <w:proofErr w:type="spellEnd"/>
      <w:r>
        <w:rPr>
          <w:rFonts w:ascii="Times New Roman" w:hAnsi="Times New Roman"/>
          <w:color w:val="000000"/>
          <w:sz w:val="28"/>
        </w:rPr>
        <w:t xml:space="preserve"> </w:t>
      </w:r>
      <w:r>
        <w:rPr>
          <w:rFonts w:ascii="Times New Roman" w:hAnsi="Times New Roman"/>
          <w:i/>
          <w:color w:val="000000"/>
          <w:sz w:val="28"/>
        </w:rPr>
        <w:t>P</w:t>
      </w:r>
      <w:r>
        <w:rPr>
          <w:rFonts w:ascii="Times New Roman" w:hAnsi="Times New Roman"/>
          <w:i/>
          <w:color w:val="000000"/>
          <w:sz w:val="28"/>
          <w:vertAlign w:val="subscript"/>
        </w:rPr>
        <w:t>t</w:t>
      </w:r>
      <w:r>
        <w:rPr>
          <w:rFonts w:ascii="Times New Roman" w:hAnsi="Times New Roman"/>
          <w:color w:val="000000"/>
          <w:sz w:val="28"/>
          <w:vertAlign w:val="subscript"/>
        </w:rPr>
        <w:t>_2</w:t>
      </w:r>
      <w:r>
        <w:rPr>
          <w:rFonts w:ascii="Times New Roman" w:hAnsi="Times New Roman"/>
          <w:color w:val="000000"/>
          <w:sz w:val="28"/>
        </w:rPr>
        <w:t>(</w:t>
      </w:r>
      <w:r>
        <w:rPr>
          <w:rFonts w:ascii="Times New Roman" w:hAnsi="Times New Roman"/>
          <w:i/>
          <w:color w:val="000000"/>
          <w:sz w:val="28"/>
        </w:rPr>
        <w:t>y</w:t>
      </w:r>
      <w:r>
        <w:rPr>
          <w:rFonts w:ascii="Times New Roman" w:hAnsi="Times New Roman"/>
          <w:color w:val="000000"/>
          <w:sz w:val="28"/>
        </w:rPr>
        <w:t xml:space="preserve"> | </w:t>
      </w:r>
      <w:r>
        <w:rPr>
          <w:rFonts w:ascii="Times New Roman" w:hAnsi="Times New Roman"/>
          <w:i/>
          <w:color w:val="000000"/>
          <w:sz w:val="28"/>
        </w:rPr>
        <w:t>x</w:t>
      </w:r>
      <w:r>
        <w:rPr>
          <w:rFonts w:ascii="Times New Roman" w:hAnsi="Times New Roman"/>
          <w:color w:val="000000"/>
          <w:sz w:val="28"/>
        </w:rPr>
        <w:t>)</w:t>
      </w:r>
      <w:r>
        <w:tab/>
      </w:r>
      <w:r>
        <w:rPr>
          <w:rFonts w:ascii="Times New Roman" w:hAnsi="Times New Roman"/>
          <w:color w:val="000000"/>
          <w:sz w:val="28"/>
        </w:rPr>
        <w:t>(6.1)</w:t>
      </w:r>
    </w:p>
    <w:p w14:paraId="10ACA6E1" w14:textId="77777777" w:rsidR="004103B9" w:rsidRDefault="00000000">
      <w:pPr>
        <w:spacing w:after="120" w:line="360" w:lineRule="auto"/>
        <w:ind w:firstLine="720"/>
        <w:jc w:val="both"/>
      </w:pPr>
      <w:r>
        <w:rPr>
          <w:rFonts w:ascii="Times New Roman" w:hAnsi="Times New Roman"/>
          <w:color w:val="000000"/>
          <w:sz w:val="28"/>
        </w:rPr>
        <w:lastRenderedPageBreak/>
        <w:t xml:space="preserve">де </w:t>
      </w:r>
      <w:r>
        <w:rPr>
          <w:rFonts w:ascii="Times New Roman" w:hAnsi="Times New Roman"/>
          <w:i/>
          <w:color w:val="000000"/>
          <w:sz w:val="28"/>
        </w:rPr>
        <w:t>P</w:t>
      </w:r>
      <w:r>
        <w:rPr>
          <w:rFonts w:ascii="Times New Roman" w:hAnsi="Times New Roman"/>
          <w:i/>
          <w:color w:val="000000"/>
          <w:sz w:val="28"/>
          <w:vertAlign w:val="subscript"/>
        </w:rPr>
        <w:t>t</w:t>
      </w:r>
      <w:r>
        <w:rPr>
          <w:rFonts w:ascii="Times New Roman" w:hAnsi="Times New Roman"/>
          <w:color w:val="000000"/>
          <w:sz w:val="28"/>
          <w:vertAlign w:val="subscript"/>
        </w:rPr>
        <w:t>_1</w:t>
      </w:r>
      <w:r>
        <w:rPr>
          <w:rFonts w:ascii="Times New Roman" w:hAnsi="Times New Roman"/>
          <w:color w:val="000000"/>
          <w:sz w:val="28"/>
        </w:rPr>
        <w:t>(</w:t>
      </w:r>
      <w:r>
        <w:rPr>
          <w:rFonts w:ascii="Times New Roman" w:hAnsi="Times New Roman"/>
          <w:i/>
          <w:color w:val="000000"/>
          <w:sz w:val="28"/>
        </w:rPr>
        <w:t>y</w:t>
      </w:r>
      <w:r>
        <w:rPr>
          <w:rFonts w:ascii="Times New Roman" w:hAnsi="Times New Roman"/>
          <w:color w:val="000000"/>
          <w:sz w:val="28"/>
        </w:rPr>
        <w:t xml:space="preserve"> | </w:t>
      </w:r>
      <w:r>
        <w:rPr>
          <w:rFonts w:ascii="Times New Roman" w:hAnsi="Times New Roman"/>
          <w:i/>
          <w:color w:val="000000"/>
          <w:sz w:val="28"/>
        </w:rPr>
        <w:t>x</w:t>
      </w:r>
      <w:r>
        <w:rPr>
          <w:rFonts w:ascii="Times New Roman" w:hAnsi="Times New Roman"/>
          <w:color w:val="000000"/>
          <w:sz w:val="28"/>
        </w:rPr>
        <w:t xml:space="preserve">) — умовний розподіл ймовірності вихідної потужності </w:t>
      </w:r>
      <w:r>
        <w:rPr>
          <w:rFonts w:ascii="Times New Roman" w:hAnsi="Times New Roman"/>
          <w:i/>
          <w:color w:val="000000"/>
          <w:sz w:val="28"/>
        </w:rPr>
        <w:t>y</w:t>
      </w:r>
      <w:r>
        <w:rPr>
          <w:rFonts w:ascii="Times New Roman" w:hAnsi="Times New Roman"/>
          <w:color w:val="000000"/>
          <w:sz w:val="28"/>
        </w:rPr>
        <w:t xml:space="preserve"> при заданих метеофакторах </w:t>
      </w:r>
      <w:r>
        <w:rPr>
          <w:rFonts w:ascii="Times New Roman" w:hAnsi="Times New Roman"/>
          <w:i/>
          <w:color w:val="000000"/>
          <w:sz w:val="28"/>
        </w:rPr>
        <w:t>x</w:t>
      </w:r>
      <w:r>
        <w:rPr>
          <w:rFonts w:ascii="Times New Roman" w:hAnsi="Times New Roman"/>
          <w:color w:val="000000"/>
          <w:sz w:val="28"/>
        </w:rPr>
        <w:t xml:space="preserve"> у початковий момент часу </w:t>
      </w:r>
      <w:r>
        <w:rPr>
          <w:rFonts w:ascii="Times New Roman" w:hAnsi="Times New Roman"/>
          <w:i/>
          <w:color w:val="000000"/>
          <w:sz w:val="28"/>
        </w:rPr>
        <w:t>t</w:t>
      </w:r>
      <w:r>
        <w:rPr>
          <w:rFonts w:ascii="Times New Roman" w:hAnsi="Times New Roman"/>
          <w:color w:val="000000"/>
          <w:sz w:val="28"/>
          <w:vertAlign w:val="subscript"/>
        </w:rPr>
        <w:t>1</w:t>
      </w:r>
      <w:r>
        <w:rPr>
          <w:rFonts w:ascii="Times New Roman" w:hAnsi="Times New Roman"/>
          <w:color w:val="000000"/>
          <w:sz w:val="28"/>
        </w:rPr>
        <w:t xml:space="preserve">; </w:t>
      </w:r>
      <w:r>
        <w:rPr>
          <w:rFonts w:ascii="Times New Roman" w:hAnsi="Times New Roman"/>
          <w:i/>
          <w:color w:val="000000"/>
          <w:sz w:val="28"/>
        </w:rPr>
        <w:t>P</w:t>
      </w:r>
      <w:r>
        <w:rPr>
          <w:rFonts w:ascii="Times New Roman" w:hAnsi="Times New Roman"/>
          <w:i/>
          <w:color w:val="000000"/>
          <w:sz w:val="28"/>
          <w:vertAlign w:val="subscript"/>
        </w:rPr>
        <w:t>t</w:t>
      </w:r>
      <w:r>
        <w:rPr>
          <w:rFonts w:ascii="Times New Roman" w:hAnsi="Times New Roman"/>
          <w:color w:val="000000"/>
          <w:sz w:val="28"/>
          <w:vertAlign w:val="subscript"/>
        </w:rPr>
        <w:t>_2</w:t>
      </w:r>
      <w:r>
        <w:rPr>
          <w:rFonts w:ascii="Times New Roman" w:hAnsi="Times New Roman"/>
          <w:color w:val="000000"/>
          <w:sz w:val="28"/>
        </w:rPr>
        <w:t>(</w:t>
      </w:r>
      <w:r>
        <w:rPr>
          <w:rFonts w:ascii="Times New Roman" w:hAnsi="Times New Roman"/>
          <w:i/>
          <w:color w:val="000000"/>
          <w:sz w:val="28"/>
        </w:rPr>
        <w:t>y</w:t>
      </w:r>
      <w:r>
        <w:rPr>
          <w:rFonts w:ascii="Times New Roman" w:hAnsi="Times New Roman"/>
          <w:color w:val="000000"/>
          <w:sz w:val="28"/>
        </w:rPr>
        <w:t xml:space="preserve"> | </w:t>
      </w:r>
      <w:r>
        <w:rPr>
          <w:rFonts w:ascii="Times New Roman" w:hAnsi="Times New Roman"/>
          <w:i/>
          <w:color w:val="000000"/>
          <w:sz w:val="28"/>
        </w:rPr>
        <w:t>x</w:t>
      </w:r>
      <w:r>
        <w:rPr>
          <w:rFonts w:ascii="Times New Roman" w:hAnsi="Times New Roman"/>
          <w:color w:val="000000"/>
          <w:sz w:val="28"/>
        </w:rPr>
        <w:t xml:space="preserve">) — умовний розподіл у наступний момент часу </w:t>
      </w:r>
      <w:r>
        <w:rPr>
          <w:rFonts w:ascii="Times New Roman" w:hAnsi="Times New Roman"/>
          <w:i/>
          <w:color w:val="000000"/>
          <w:sz w:val="28"/>
        </w:rPr>
        <w:t>t</w:t>
      </w:r>
      <w:r>
        <w:rPr>
          <w:rFonts w:ascii="Times New Roman" w:hAnsi="Times New Roman"/>
          <w:color w:val="000000"/>
          <w:sz w:val="28"/>
          <w:vertAlign w:val="subscript"/>
        </w:rPr>
        <w:t>2</w:t>
      </w:r>
      <w:r>
        <w:rPr>
          <w:rFonts w:ascii="Times New Roman" w:hAnsi="Times New Roman"/>
          <w:color w:val="000000"/>
          <w:sz w:val="28"/>
        </w:rPr>
        <w:t>.</w:t>
      </w:r>
    </w:p>
    <w:p w14:paraId="4A8AC188" w14:textId="77777777" w:rsidR="004103B9" w:rsidRDefault="00000000">
      <w:pPr>
        <w:spacing w:after="120" w:line="360" w:lineRule="auto"/>
        <w:ind w:firstLine="720"/>
        <w:jc w:val="both"/>
      </w:pPr>
      <w:r>
        <w:rPr>
          <w:rFonts w:ascii="Times New Roman" w:hAnsi="Times New Roman"/>
          <w:color w:val="000000"/>
          <w:sz w:val="28"/>
        </w:rPr>
        <w:t>Для компенсації деградації прогнозних властивостей моделі CNN-LSTM необхідно впроваджувати механізми онлайн-навчання (incremental online learning), які дозволяють коригувати ваги нейромережі на основі свіжих телеметричних даних без необхідності повного перенавчання моделі з нуля, що є обчислювально витратним процесом.</w:t>
      </w:r>
    </w:p>
    <w:p w14:paraId="482F564C" w14:textId="77777777" w:rsidR="004103B9" w:rsidRPr="0070589A" w:rsidRDefault="00000000">
      <w:pPr>
        <w:spacing w:before="240" w:after="240" w:line="360" w:lineRule="auto"/>
        <w:rPr>
          <w:lang w:val="ru-RU"/>
        </w:rPr>
      </w:pPr>
      <w:r w:rsidRPr="0070589A">
        <w:rPr>
          <w:rFonts w:ascii="Times New Roman" w:hAnsi="Times New Roman"/>
          <w:b/>
          <w:color w:val="000000"/>
          <w:sz w:val="28"/>
          <w:lang w:val="ru-RU"/>
        </w:rPr>
        <w:t>6.2. Метод адаптивного донавчання (</w:t>
      </w:r>
      <w:r>
        <w:rPr>
          <w:rFonts w:ascii="Times New Roman" w:hAnsi="Times New Roman"/>
          <w:b/>
          <w:color w:val="000000"/>
          <w:sz w:val="28"/>
        </w:rPr>
        <w:t>Fine</w:t>
      </w:r>
      <w:r w:rsidRPr="0070589A">
        <w:rPr>
          <w:rFonts w:ascii="Times New Roman" w:hAnsi="Times New Roman"/>
          <w:b/>
          <w:color w:val="000000"/>
          <w:sz w:val="28"/>
          <w:lang w:val="ru-RU"/>
        </w:rPr>
        <w:t>-</w:t>
      </w:r>
      <w:r>
        <w:rPr>
          <w:rFonts w:ascii="Times New Roman" w:hAnsi="Times New Roman"/>
          <w:b/>
          <w:color w:val="000000"/>
          <w:sz w:val="28"/>
        </w:rPr>
        <w:t>Tuning</w:t>
      </w:r>
      <w:r w:rsidRPr="0070589A">
        <w:rPr>
          <w:rFonts w:ascii="Times New Roman" w:hAnsi="Times New Roman"/>
          <w:b/>
          <w:color w:val="000000"/>
          <w:sz w:val="28"/>
          <w:lang w:val="ru-RU"/>
        </w:rPr>
        <w:t>) та запобігання катастрофічному забуванню</w:t>
      </w:r>
    </w:p>
    <w:p w14:paraId="5B0E7DEB" w14:textId="77777777" w:rsidR="004103B9" w:rsidRPr="0070589A" w:rsidRDefault="00000000">
      <w:pPr>
        <w:spacing w:after="120" w:line="360" w:lineRule="auto"/>
        <w:ind w:firstLine="720"/>
        <w:jc w:val="both"/>
        <w:rPr>
          <w:lang w:val="ru-RU"/>
        </w:rPr>
      </w:pPr>
      <w:r w:rsidRPr="0070589A">
        <w:rPr>
          <w:rFonts w:ascii="Times New Roman" w:hAnsi="Times New Roman"/>
          <w:color w:val="000000"/>
          <w:sz w:val="28"/>
          <w:lang w:val="ru-RU"/>
        </w:rPr>
        <w:t>Найбільш ефективним методом онлайн-адаптації моделей глибокого навчання є адаптивне донавчання ваг (</w:t>
      </w:r>
      <w:r>
        <w:rPr>
          <w:rFonts w:ascii="Times New Roman" w:hAnsi="Times New Roman"/>
          <w:color w:val="000000"/>
          <w:sz w:val="28"/>
        </w:rPr>
        <w:t>Fine</w:t>
      </w:r>
      <w:r w:rsidRPr="0070589A">
        <w:rPr>
          <w:rFonts w:ascii="Times New Roman" w:hAnsi="Times New Roman"/>
          <w:color w:val="000000"/>
          <w:sz w:val="28"/>
          <w:lang w:val="ru-RU"/>
        </w:rPr>
        <w:t>-</w:t>
      </w:r>
      <w:r>
        <w:rPr>
          <w:rFonts w:ascii="Times New Roman" w:hAnsi="Times New Roman"/>
          <w:color w:val="000000"/>
          <w:sz w:val="28"/>
        </w:rPr>
        <w:t>Tuning</w:t>
      </w:r>
      <w:r w:rsidRPr="0070589A">
        <w:rPr>
          <w:rFonts w:ascii="Times New Roman" w:hAnsi="Times New Roman"/>
          <w:color w:val="000000"/>
          <w:sz w:val="28"/>
          <w:lang w:val="ru-RU"/>
        </w:rPr>
        <w:t>) на ковзному часовому вікні останніх спостережень. У цьому підході раніше збережена базова модель служить ініціалізацією, а нові телеметричні дані використовуються як тренувальний пакет.</w:t>
      </w:r>
    </w:p>
    <w:p w14:paraId="5601982E" w14:textId="77777777" w:rsidR="004103B9" w:rsidRPr="0070589A" w:rsidRDefault="00000000">
      <w:pPr>
        <w:spacing w:after="120" w:line="360" w:lineRule="auto"/>
        <w:ind w:firstLine="720"/>
        <w:jc w:val="both"/>
        <w:rPr>
          <w:lang w:val="ru-RU"/>
        </w:rPr>
      </w:pPr>
      <w:r w:rsidRPr="0070589A">
        <w:rPr>
          <w:rFonts w:ascii="Times New Roman" w:hAnsi="Times New Roman"/>
          <w:color w:val="000000"/>
          <w:sz w:val="28"/>
          <w:lang w:val="ru-RU"/>
        </w:rPr>
        <w:t xml:space="preserve">Однак при застосуванні </w:t>
      </w:r>
      <w:r>
        <w:rPr>
          <w:rFonts w:ascii="Times New Roman" w:hAnsi="Times New Roman"/>
          <w:color w:val="000000"/>
          <w:sz w:val="28"/>
        </w:rPr>
        <w:t>Fine</w:t>
      </w:r>
      <w:r w:rsidRPr="0070589A">
        <w:rPr>
          <w:rFonts w:ascii="Times New Roman" w:hAnsi="Times New Roman"/>
          <w:color w:val="000000"/>
          <w:sz w:val="28"/>
          <w:lang w:val="ru-RU"/>
        </w:rPr>
        <w:t>-</w:t>
      </w:r>
      <w:r>
        <w:rPr>
          <w:rFonts w:ascii="Times New Roman" w:hAnsi="Times New Roman"/>
          <w:color w:val="000000"/>
          <w:sz w:val="28"/>
        </w:rPr>
        <w:t>Tuning</w:t>
      </w:r>
      <w:r w:rsidRPr="0070589A">
        <w:rPr>
          <w:rFonts w:ascii="Times New Roman" w:hAnsi="Times New Roman"/>
          <w:color w:val="000000"/>
          <w:sz w:val="28"/>
          <w:lang w:val="ru-RU"/>
        </w:rPr>
        <w:t xml:space="preserve"> на малих вибірках виникає критична проблема — </w:t>
      </w:r>
      <w:r w:rsidRPr="0070589A">
        <w:rPr>
          <w:rFonts w:ascii="Times New Roman" w:hAnsi="Times New Roman"/>
          <w:b/>
          <w:color w:val="000000"/>
          <w:sz w:val="28"/>
          <w:lang w:val="ru-RU"/>
        </w:rPr>
        <w:t>катастрофічне забування (</w:t>
      </w:r>
      <w:r>
        <w:rPr>
          <w:rFonts w:ascii="Times New Roman" w:hAnsi="Times New Roman"/>
          <w:b/>
          <w:color w:val="000000"/>
          <w:sz w:val="28"/>
        </w:rPr>
        <w:t>catastrophic</w:t>
      </w:r>
      <w:r w:rsidRPr="0070589A">
        <w:rPr>
          <w:rFonts w:ascii="Times New Roman" w:hAnsi="Times New Roman"/>
          <w:b/>
          <w:color w:val="000000"/>
          <w:sz w:val="28"/>
          <w:lang w:val="ru-RU"/>
        </w:rPr>
        <w:t xml:space="preserve"> </w:t>
      </w:r>
      <w:r>
        <w:rPr>
          <w:rFonts w:ascii="Times New Roman" w:hAnsi="Times New Roman"/>
          <w:b/>
          <w:color w:val="000000"/>
          <w:sz w:val="28"/>
        </w:rPr>
        <w:t>forgetting</w:t>
      </w:r>
      <w:r w:rsidRPr="0070589A">
        <w:rPr>
          <w:rFonts w:ascii="Times New Roman" w:hAnsi="Times New Roman"/>
          <w:b/>
          <w:color w:val="000000"/>
          <w:sz w:val="28"/>
          <w:lang w:val="ru-RU"/>
        </w:rPr>
        <w:t>)</w:t>
      </w:r>
      <w:r w:rsidRPr="0070589A">
        <w:rPr>
          <w:rFonts w:ascii="Times New Roman" w:hAnsi="Times New Roman"/>
          <w:color w:val="000000"/>
          <w:sz w:val="28"/>
          <w:lang w:val="ru-RU"/>
        </w:rPr>
        <w:t>. Нейромережа швидко оптимізує свої ваги під локальний розподіл останніх декількох днів (наприклад, тривалого дощового періоду) і повністю втрачає здатність коректно прогнозувати генерацію в ясні сонячні дні.</w:t>
      </w:r>
    </w:p>
    <w:p w14:paraId="16380790" w14:textId="77777777" w:rsidR="004103B9" w:rsidRPr="0070589A" w:rsidRDefault="00000000">
      <w:pPr>
        <w:spacing w:after="120" w:line="360" w:lineRule="auto"/>
        <w:ind w:firstLine="720"/>
        <w:jc w:val="both"/>
        <w:rPr>
          <w:lang w:val="ru-RU"/>
        </w:rPr>
      </w:pPr>
      <w:r w:rsidRPr="0070589A">
        <w:rPr>
          <w:rFonts w:ascii="Times New Roman" w:hAnsi="Times New Roman"/>
          <w:color w:val="000000"/>
          <w:sz w:val="28"/>
          <w:lang w:val="ru-RU"/>
        </w:rPr>
        <w:t>Для запобігання катастрофічному забуванню в розробленій системі було застосовано такі методичні рішення:</w:t>
      </w:r>
    </w:p>
    <w:p w14:paraId="7E86D389" w14:textId="77777777" w:rsidR="004103B9" w:rsidRPr="0070589A" w:rsidRDefault="00000000">
      <w:pPr>
        <w:pStyle w:val="ListNumber"/>
        <w:spacing w:after="60" w:line="360" w:lineRule="auto"/>
        <w:ind w:firstLine="0"/>
        <w:rPr>
          <w:lang w:val="ru-RU"/>
        </w:rPr>
      </w:pPr>
      <w:r w:rsidRPr="0070589A">
        <w:rPr>
          <w:rFonts w:ascii="Times New Roman" w:hAnsi="Times New Roman"/>
          <w:b/>
          <w:color w:val="000000"/>
          <w:sz w:val="28"/>
          <w:lang w:val="ru-RU"/>
        </w:rPr>
        <w:t>Регуляризація швидкості навчання (</w:t>
      </w:r>
      <w:r>
        <w:rPr>
          <w:rFonts w:ascii="Times New Roman" w:hAnsi="Times New Roman"/>
          <w:b/>
          <w:color w:val="000000"/>
          <w:sz w:val="28"/>
        </w:rPr>
        <w:t>Learning</w:t>
      </w:r>
      <w:r w:rsidRPr="0070589A">
        <w:rPr>
          <w:rFonts w:ascii="Times New Roman" w:hAnsi="Times New Roman"/>
          <w:b/>
          <w:color w:val="000000"/>
          <w:sz w:val="28"/>
          <w:lang w:val="ru-RU"/>
        </w:rPr>
        <w:t xml:space="preserve"> </w:t>
      </w:r>
      <w:r>
        <w:rPr>
          <w:rFonts w:ascii="Times New Roman" w:hAnsi="Times New Roman"/>
          <w:b/>
          <w:color w:val="000000"/>
          <w:sz w:val="28"/>
        </w:rPr>
        <w:t>Rate</w:t>
      </w:r>
      <w:r w:rsidRPr="0070589A">
        <w:rPr>
          <w:rFonts w:ascii="Times New Roman" w:hAnsi="Times New Roman"/>
          <w:b/>
          <w:color w:val="000000"/>
          <w:sz w:val="28"/>
          <w:lang w:val="ru-RU"/>
        </w:rPr>
        <w:t>):</w:t>
      </w:r>
      <w:r w:rsidRPr="0070589A">
        <w:rPr>
          <w:rFonts w:ascii="Times New Roman" w:hAnsi="Times New Roman"/>
          <w:color w:val="000000"/>
          <w:sz w:val="28"/>
          <w:lang w:val="ru-RU"/>
        </w:rPr>
        <w:t xml:space="preserve"> Донавчання здійснюється з дуже малим кроком градієнтного спуску </w:t>
      </w:r>
      <w:proofErr w:type="spellStart"/>
      <w:r>
        <w:rPr>
          <w:rFonts w:ascii="Times New Roman" w:hAnsi="Times New Roman"/>
          <w:i/>
          <w:color w:val="000000"/>
          <w:sz w:val="28"/>
        </w:rPr>
        <w:t>η</w:t>
      </w:r>
      <w:r>
        <w:rPr>
          <w:rFonts w:ascii="Times New Roman" w:hAnsi="Times New Roman"/>
          <w:i/>
          <w:color w:val="000000"/>
          <w:sz w:val="28"/>
          <w:vertAlign w:val="subscript"/>
        </w:rPr>
        <w:t>retrain</w:t>
      </w:r>
      <w:proofErr w:type="spellEnd"/>
      <w:r w:rsidRPr="0070589A">
        <w:rPr>
          <w:rFonts w:ascii="Times New Roman" w:hAnsi="Times New Roman"/>
          <w:color w:val="000000"/>
          <w:sz w:val="28"/>
          <w:lang w:val="ru-RU"/>
        </w:rPr>
        <w:t xml:space="preserve"> = 0.0001, що в 10 разів менше за швидкість первинного навчання (</w:t>
      </w:r>
      <w:proofErr w:type="spellStart"/>
      <w:r>
        <w:rPr>
          <w:rFonts w:ascii="Times New Roman" w:hAnsi="Times New Roman"/>
          <w:i/>
          <w:color w:val="000000"/>
          <w:sz w:val="28"/>
        </w:rPr>
        <w:t>η</w:t>
      </w:r>
      <w:r>
        <w:rPr>
          <w:rFonts w:ascii="Times New Roman" w:hAnsi="Times New Roman"/>
          <w:i/>
          <w:color w:val="000000"/>
          <w:sz w:val="28"/>
          <w:vertAlign w:val="subscript"/>
        </w:rPr>
        <w:t>base</w:t>
      </w:r>
      <w:proofErr w:type="spellEnd"/>
      <w:r w:rsidRPr="0070589A">
        <w:rPr>
          <w:rFonts w:ascii="Times New Roman" w:hAnsi="Times New Roman"/>
          <w:color w:val="000000"/>
          <w:sz w:val="28"/>
          <w:lang w:val="ru-RU"/>
        </w:rPr>
        <w:t xml:space="preserve"> = 0.001). Це забезпечує лише незначне коригування наявних синаптичних зв'язків у шарах </w:t>
      </w:r>
      <w:r>
        <w:rPr>
          <w:rFonts w:ascii="Times New Roman" w:hAnsi="Times New Roman"/>
          <w:color w:val="000000"/>
          <w:sz w:val="28"/>
        </w:rPr>
        <w:t>Conv</w:t>
      </w:r>
      <w:r w:rsidRPr="0070589A">
        <w:rPr>
          <w:rFonts w:ascii="Times New Roman" w:hAnsi="Times New Roman"/>
          <w:color w:val="000000"/>
          <w:sz w:val="28"/>
          <w:lang w:val="ru-RU"/>
        </w:rPr>
        <w:t>1</w:t>
      </w:r>
      <w:r>
        <w:rPr>
          <w:rFonts w:ascii="Times New Roman" w:hAnsi="Times New Roman"/>
          <w:color w:val="000000"/>
          <w:sz w:val="28"/>
        </w:rPr>
        <w:t>D</w:t>
      </w:r>
      <w:r w:rsidRPr="0070589A">
        <w:rPr>
          <w:rFonts w:ascii="Times New Roman" w:hAnsi="Times New Roman"/>
          <w:color w:val="000000"/>
          <w:sz w:val="28"/>
          <w:lang w:val="ru-RU"/>
        </w:rPr>
        <w:t xml:space="preserve"> та </w:t>
      </w:r>
      <w:r>
        <w:rPr>
          <w:rFonts w:ascii="Times New Roman" w:hAnsi="Times New Roman"/>
          <w:color w:val="000000"/>
          <w:sz w:val="28"/>
        </w:rPr>
        <w:t>LSTM</w:t>
      </w:r>
      <w:r w:rsidRPr="0070589A">
        <w:rPr>
          <w:rFonts w:ascii="Times New Roman" w:hAnsi="Times New Roman"/>
          <w:color w:val="000000"/>
          <w:sz w:val="28"/>
          <w:lang w:val="ru-RU"/>
        </w:rPr>
        <w:t>:</w:t>
      </w:r>
    </w:p>
    <w:p w14:paraId="156E1FC4" w14:textId="77777777" w:rsidR="004103B9" w:rsidRPr="0070589A" w:rsidRDefault="00000000">
      <w:pPr>
        <w:tabs>
          <w:tab w:val="center" w:pos="4824"/>
          <w:tab w:val="right" w:pos="9648"/>
        </w:tabs>
        <w:spacing w:before="120" w:after="120" w:line="360" w:lineRule="auto"/>
        <w:rPr>
          <w:lang w:val="ru-RU"/>
        </w:rPr>
      </w:pPr>
      <w:r w:rsidRPr="0070589A">
        <w:rPr>
          <w:lang w:val="ru-RU"/>
        </w:rPr>
        <w:lastRenderedPageBreak/>
        <w:tab/>
      </w:r>
      <w:r w:rsidRPr="0070589A">
        <w:rPr>
          <w:rFonts w:ascii="Times New Roman" w:hAnsi="Times New Roman"/>
          <w:color w:val="000000"/>
          <w:sz w:val="28"/>
          <w:lang w:val="ru-RU"/>
        </w:rPr>
        <w:t>\</w:t>
      </w:r>
      <w:proofErr w:type="spellStart"/>
      <w:r>
        <w:rPr>
          <w:rFonts w:ascii="Times New Roman" w:hAnsi="Times New Roman"/>
          <w:i/>
          <w:color w:val="000000"/>
          <w:sz w:val="28"/>
        </w:rPr>
        <w:t>mathbf</w:t>
      </w:r>
      <w:proofErr w:type="spellEnd"/>
      <w:r w:rsidRPr="0070589A">
        <w:rPr>
          <w:rFonts w:ascii="Times New Roman" w:hAnsi="Times New Roman"/>
          <w:color w:val="000000"/>
          <w:sz w:val="28"/>
          <w:lang w:val="ru-RU"/>
        </w:rPr>
        <w:t>{</w:t>
      </w:r>
      <w:r>
        <w:rPr>
          <w:rFonts w:ascii="Times New Roman" w:hAnsi="Times New Roman"/>
          <w:i/>
          <w:color w:val="000000"/>
          <w:sz w:val="28"/>
        </w:rPr>
        <w:t>W</w:t>
      </w:r>
      <w:r w:rsidRPr="0070589A">
        <w:rPr>
          <w:rFonts w:ascii="Times New Roman" w:hAnsi="Times New Roman"/>
          <w:color w:val="000000"/>
          <w:sz w:val="28"/>
          <w:lang w:val="ru-RU"/>
        </w:rPr>
        <w:t>}</w:t>
      </w:r>
      <w:r>
        <w:rPr>
          <w:rFonts w:ascii="Times New Roman" w:hAnsi="Times New Roman"/>
          <w:i/>
          <w:color w:val="000000"/>
          <w:sz w:val="28"/>
          <w:vertAlign w:val="subscript"/>
        </w:rPr>
        <w:t>new</w:t>
      </w:r>
      <w:r w:rsidRPr="0070589A">
        <w:rPr>
          <w:rFonts w:ascii="Times New Roman" w:hAnsi="Times New Roman"/>
          <w:color w:val="000000"/>
          <w:sz w:val="28"/>
          <w:lang w:val="ru-RU"/>
        </w:rPr>
        <w:t xml:space="preserve"> = \</w:t>
      </w:r>
      <w:proofErr w:type="spellStart"/>
      <w:r>
        <w:rPr>
          <w:rFonts w:ascii="Times New Roman" w:hAnsi="Times New Roman"/>
          <w:i/>
          <w:color w:val="000000"/>
          <w:sz w:val="28"/>
        </w:rPr>
        <w:t>mathbf</w:t>
      </w:r>
      <w:proofErr w:type="spellEnd"/>
      <w:r w:rsidRPr="0070589A">
        <w:rPr>
          <w:rFonts w:ascii="Times New Roman" w:hAnsi="Times New Roman"/>
          <w:color w:val="000000"/>
          <w:sz w:val="28"/>
          <w:lang w:val="ru-RU"/>
        </w:rPr>
        <w:t>{</w:t>
      </w:r>
      <w:r>
        <w:rPr>
          <w:rFonts w:ascii="Times New Roman" w:hAnsi="Times New Roman"/>
          <w:i/>
          <w:color w:val="000000"/>
          <w:sz w:val="28"/>
        </w:rPr>
        <w:t>W</w:t>
      </w:r>
      <w:r w:rsidRPr="0070589A">
        <w:rPr>
          <w:rFonts w:ascii="Times New Roman" w:hAnsi="Times New Roman"/>
          <w:color w:val="000000"/>
          <w:sz w:val="28"/>
          <w:lang w:val="ru-RU"/>
        </w:rPr>
        <w:t>}</w:t>
      </w:r>
      <w:r>
        <w:rPr>
          <w:rFonts w:ascii="Times New Roman" w:hAnsi="Times New Roman"/>
          <w:i/>
          <w:color w:val="000000"/>
          <w:sz w:val="28"/>
          <w:vertAlign w:val="subscript"/>
        </w:rPr>
        <w:t>old</w:t>
      </w:r>
      <w:r w:rsidRPr="0070589A">
        <w:rPr>
          <w:rFonts w:ascii="Times New Roman" w:hAnsi="Times New Roman"/>
          <w:color w:val="000000"/>
          <w:sz w:val="28"/>
          <w:lang w:val="ru-RU"/>
        </w:rPr>
        <w:t xml:space="preserve"> - </w:t>
      </w:r>
      <w:proofErr w:type="spellStart"/>
      <w:r>
        <w:rPr>
          <w:rFonts w:ascii="Times New Roman" w:hAnsi="Times New Roman"/>
          <w:i/>
          <w:color w:val="000000"/>
          <w:sz w:val="28"/>
        </w:rPr>
        <w:t>η</w:t>
      </w:r>
      <w:r>
        <w:rPr>
          <w:rFonts w:ascii="Times New Roman" w:hAnsi="Times New Roman"/>
          <w:i/>
          <w:color w:val="000000"/>
          <w:sz w:val="28"/>
          <w:vertAlign w:val="subscript"/>
        </w:rPr>
        <w:t>retrain</w:t>
      </w:r>
      <w:proofErr w:type="spellEnd"/>
      <w:r w:rsidRPr="0070589A">
        <w:rPr>
          <w:rFonts w:ascii="Times New Roman" w:hAnsi="Times New Roman"/>
          <w:color w:val="000000"/>
          <w:sz w:val="28"/>
          <w:lang w:val="ru-RU"/>
        </w:rPr>
        <w:t xml:space="preserve"> \</w:t>
      </w:r>
      <w:proofErr w:type="spellStart"/>
      <w:r>
        <w:rPr>
          <w:rFonts w:ascii="Times New Roman" w:hAnsi="Times New Roman"/>
          <w:i/>
          <w:color w:val="000000"/>
          <w:sz w:val="28"/>
        </w:rPr>
        <w:t>nabla</w:t>
      </w:r>
      <w:proofErr w:type="spellEnd"/>
      <w:r w:rsidRPr="0070589A">
        <w:rPr>
          <w:rFonts w:ascii="Times New Roman" w:hAnsi="Times New Roman"/>
          <w:color w:val="000000"/>
          <w:sz w:val="28"/>
          <w:vertAlign w:val="subscript"/>
          <w:lang w:val="ru-RU"/>
        </w:rPr>
        <w:t>\</w:t>
      </w:r>
      <w:proofErr w:type="spellStart"/>
      <w:r>
        <w:rPr>
          <w:rFonts w:ascii="Times New Roman" w:hAnsi="Times New Roman"/>
          <w:i/>
          <w:color w:val="000000"/>
          <w:sz w:val="28"/>
          <w:vertAlign w:val="subscript"/>
        </w:rPr>
        <w:t>mathbf</w:t>
      </w:r>
      <w:proofErr w:type="spellEnd"/>
      <w:r w:rsidRPr="0070589A">
        <w:rPr>
          <w:rFonts w:ascii="Times New Roman" w:hAnsi="Times New Roman"/>
          <w:color w:val="000000"/>
          <w:sz w:val="28"/>
          <w:vertAlign w:val="subscript"/>
          <w:lang w:val="ru-RU"/>
        </w:rPr>
        <w:t>{</w:t>
      </w:r>
      <w:r>
        <w:rPr>
          <w:rFonts w:ascii="Times New Roman" w:hAnsi="Times New Roman"/>
          <w:i/>
          <w:color w:val="000000"/>
          <w:sz w:val="28"/>
          <w:vertAlign w:val="subscript"/>
        </w:rPr>
        <w:t>W</w:t>
      </w:r>
      <w:r w:rsidRPr="0070589A">
        <w:rPr>
          <w:rFonts w:ascii="Times New Roman" w:hAnsi="Times New Roman"/>
          <w:color w:val="000000"/>
          <w:sz w:val="28"/>
          <w:vertAlign w:val="subscript"/>
          <w:lang w:val="ru-RU"/>
        </w:rPr>
        <w:t>}</w:t>
      </w:r>
      <w:r w:rsidRPr="0070589A">
        <w:rPr>
          <w:rFonts w:ascii="Times New Roman" w:hAnsi="Times New Roman"/>
          <w:color w:val="000000"/>
          <w:sz w:val="28"/>
          <w:lang w:val="ru-RU"/>
        </w:rPr>
        <w:t xml:space="preserve"> </w:t>
      </w:r>
      <w:r>
        <w:rPr>
          <w:rFonts w:ascii="Times New Roman" w:hAnsi="Times New Roman"/>
          <w:i/>
          <w:color w:val="000000"/>
          <w:sz w:val="28"/>
        </w:rPr>
        <w:t>L</w:t>
      </w:r>
      <w:r w:rsidRPr="0070589A">
        <w:rPr>
          <w:rFonts w:ascii="Times New Roman" w:hAnsi="Times New Roman"/>
          <w:color w:val="000000"/>
          <w:sz w:val="28"/>
          <w:lang w:val="ru-RU"/>
        </w:rPr>
        <w:t>(\</w:t>
      </w:r>
      <w:proofErr w:type="spellStart"/>
      <w:r>
        <w:rPr>
          <w:rFonts w:ascii="Times New Roman" w:hAnsi="Times New Roman"/>
          <w:i/>
          <w:color w:val="000000"/>
          <w:sz w:val="28"/>
        </w:rPr>
        <w:t>mathbf</w:t>
      </w:r>
      <w:proofErr w:type="spellEnd"/>
      <w:r w:rsidRPr="0070589A">
        <w:rPr>
          <w:rFonts w:ascii="Times New Roman" w:hAnsi="Times New Roman"/>
          <w:color w:val="000000"/>
          <w:sz w:val="28"/>
          <w:lang w:val="ru-RU"/>
        </w:rPr>
        <w:t>{</w:t>
      </w:r>
      <w:r>
        <w:rPr>
          <w:rFonts w:ascii="Times New Roman" w:hAnsi="Times New Roman"/>
          <w:i/>
          <w:color w:val="000000"/>
          <w:sz w:val="28"/>
        </w:rPr>
        <w:t>W</w:t>
      </w:r>
      <w:r w:rsidRPr="0070589A">
        <w:rPr>
          <w:rFonts w:ascii="Times New Roman" w:hAnsi="Times New Roman"/>
          <w:color w:val="000000"/>
          <w:sz w:val="28"/>
          <w:lang w:val="ru-RU"/>
        </w:rPr>
        <w:t>}</w:t>
      </w:r>
      <w:r>
        <w:rPr>
          <w:rFonts w:ascii="Times New Roman" w:hAnsi="Times New Roman"/>
          <w:i/>
          <w:color w:val="000000"/>
          <w:sz w:val="28"/>
          <w:vertAlign w:val="subscript"/>
        </w:rPr>
        <w:t>old</w:t>
      </w:r>
      <w:r w:rsidRPr="0070589A">
        <w:rPr>
          <w:rFonts w:ascii="Times New Roman" w:hAnsi="Times New Roman"/>
          <w:color w:val="000000"/>
          <w:sz w:val="28"/>
          <w:lang w:val="ru-RU"/>
        </w:rPr>
        <w:t>)</w:t>
      </w:r>
      <w:r w:rsidRPr="0070589A">
        <w:rPr>
          <w:lang w:val="ru-RU"/>
        </w:rPr>
        <w:tab/>
      </w:r>
      <w:r w:rsidRPr="0070589A">
        <w:rPr>
          <w:rFonts w:ascii="Times New Roman" w:hAnsi="Times New Roman"/>
          <w:color w:val="000000"/>
          <w:sz w:val="28"/>
          <w:lang w:val="ru-RU"/>
        </w:rPr>
        <w:t>(6.2)</w:t>
      </w:r>
    </w:p>
    <w:p w14:paraId="3CC55262" w14:textId="77777777" w:rsidR="004103B9" w:rsidRPr="0070589A" w:rsidRDefault="00000000">
      <w:pPr>
        <w:spacing w:after="120" w:line="360" w:lineRule="auto"/>
        <w:ind w:firstLine="720"/>
        <w:jc w:val="both"/>
        <w:rPr>
          <w:lang w:val="ru-RU"/>
        </w:rPr>
      </w:pPr>
      <w:r w:rsidRPr="0070589A">
        <w:rPr>
          <w:rFonts w:ascii="Times New Roman" w:hAnsi="Times New Roman"/>
          <w:color w:val="000000"/>
          <w:sz w:val="28"/>
          <w:lang w:val="ru-RU"/>
        </w:rPr>
        <w:t>де \</w:t>
      </w:r>
      <w:proofErr w:type="spellStart"/>
      <w:r>
        <w:rPr>
          <w:rFonts w:ascii="Times New Roman" w:hAnsi="Times New Roman"/>
          <w:i/>
          <w:color w:val="000000"/>
          <w:sz w:val="28"/>
        </w:rPr>
        <w:t>mathbf</w:t>
      </w:r>
      <w:proofErr w:type="spellEnd"/>
      <w:r w:rsidRPr="0070589A">
        <w:rPr>
          <w:rFonts w:ascii="Times New Roman" w:hAnsi="Times New Roman"/>
          <w:color w:val="000000"/>
          <w:sz w:val="28"/>
          <w:lang w:val="ru-RU"/>
        </w:rPr>
        <w:t>{</w:t>
      </w:r>
      <w:r>
        <w:rPr>
          <w:rFonts w:ascii="Times New Roman" w:hAnsi="Times New Roman"/>
          <w:i/>
          <w:color w:val="000000"/>
          <w:sz w:val="28"/>
        </w:rPr>
        <w:t>W</w:t>
      </w:r>
      <w:r w:rsidRPr="0070589A">
        <w:rPr>
          <w:rFonts w:ascii="Times New Roman" w:hAnsi="Times New Roman"/>
          <w:color w:val="000000"/>
          <w:sz w:val="28"/>
          <w:lang w:val="ru-RU"/>
        </w:rPr>
        <w:t>}</w:t>
      </w:r>
      <w:r>
        <w:rPr>
          <w:rFonts w:ascii="Times New Roman" w:hAnsi="Times New Roman"/>
          <w:i/>
          <w:color w:val="000000"/>
          <w:sz w:val="28"/>
          <w:vertAlign w:val="subscript"/>
        </w:rPr>
        <w:t>old</w:t>
      </w:r>
      <w:r w:rsidRPr="0070589A">
        <w:rPr>
          <w:rFonts w:ascii="Times New Roman" w:hAnsi="Times New Roman"/>
          <w:color w:val="000000"/>
          <w:sz w:val="28"/>
          <w:lang w:val="ru-RU"/>
        </w:rPr>
        <w:t>, \</w:t>
      </w:r>
      <w:proofErr w:type="spellStart"/>
      <w:r>
        <w:rPr>
          <w:rFonts w:ascii="Times New Roman" w:hAnsi="Times New Roman"/>
          <w:i/>
          <w:color w:val="000000"/>
          <w:sz w:val="28"/>
        </w:rPr>
        <w:t>mathbf</w:t>
      </w:r>
      <w:proofErr w:type="spellEnd"/>
      <w:r w:rsidRPr="0070589A">
        <w:rPr>
          <w:rFonts w:ascii="Times New Roman" w:hAnsi="Times New Roman"/>
          <w:color w:val="000000"/>
          <w:sz w:val="28"/>
          <w:lang w:val="ru-RU"/>
        </w:rPr>
        <w:t>{</w:t>
      </w:r>
      <w:r>
        <w:rPr>
          <w:rFonts w:ascii="Times New Roman" w:hAnsi="Times New Roman"/>
          <w:i/>
          <w:color w:val="000000"/>
          <w:sz w:val="28"/>
        </w:rPr>
        <w:t>W</w:t>
      </w:r>
      <w:r w:rsidRPr="0070589A">
        <w:rPr>
          <w:rFonts w:ascii="Times New Roman" w:hAnsi="Times New Roman"/>
          <w:color w:val="000000"/>
          <w:sz w:val="28"/>
          <w:lang w:val="ru-RU"/>
        </w:rPr>
        <w:t>}</w:t>
      </w:r>
      <w:r>
        <w:rPr>
          <w:rFonts w:ascii="Times New Roman" w:hAnsi="Times New Roman"/>
          <w:i/>
          <w:color w:val="000000"/>
          <w:sz w:val="28"/>
          <w:vertAlign w:val="subscript"/>
        </w:rPr>
        <w:t>new</w:t>
      </w:r>
      <w:r w:rsidRPr="0070589A">
        <w:rPr>
          <w:rFonts w:ascii="Times New Roman" w:hAnsi="Times New Roman"/>
          <w:color w:val="000000"/>
          <w:sz w:val="28"/>
          <w:lang w:val="ru-RU"/>
        </w:rPr>
        <w:t xml:space="preserve"> — матриці ваг моделі до та після кроку оптимізації; \</w:t>
      </w:r>
      <w:proofErr w:type="spellStart"/>
      <w:r>
        <w:rPr>
          <w:rFonts w:ascii="Times New Roman" w:hAnsi="Times New Roman"/>
          <w:i/>
          <w:color w:val="000000"/>
          <w:sz w:val="28"/>
        </w:rPr>
        <w:t>nabla</w:t>
      </w:r>
      <w:proofErr w:type="spellEnd"/>
      <w:r w:rsidRPr="0070589A">
        <w:rPr>
          <w:rFonts w:ascii="Times New Roman" w:hAnsi="Times New Roman"/>
          <w:color w:val="000000"/>
          <w:sz w:val="28"/>
          <w:vertAlign w:val="subscript"/>
          <w:lang w:val="ru-RU"/>
        </w:rPr>
        <w:t>\</w:t>
      </w:r>
      <w:proofErr w:type="spellStart"/>
      <w:r>
        <w:rPr>
          <w:rFonts w:ascii="Times New Roman" w:hAnsi="Times New Roman"/>
          <w:i/>
          <w:color w:val="000000"/>
          <w:sz w:val="28"/>
          <w:vertAlign w:val="subscript"/>
        </w:rPr>
        <w:t>mathbf</w:t>
      </w:r>
      <w:proofErr w:type="spellEnd"/>
      <w:r w:rsidRPr="0070589A">
        <w:rPr>
          <w:rFonts w:ascii="Times New Roman" w:hAnsi="Times New Roman"/>
          <w:color w:val="000000"/>
          <w:sz w:val="28"/>
          <w:vertAlign w:val="subscript"/>
          <w:lang w:val="ru-RU"/>
        </w:rPr>
        <w:t>{</w:t>
      </w:r>
      <w:r>
        <w:rPr>
          <w:rFonts w:ascii="Times New Roman" w:hAnsi="Times New Roman"/>
          <w:i/>
          <w:color w:val="000000"/>
          <w:sz w:val="28"/>
          <w:vertAlign w:val="subscript"/>
        </w:rPr>
        <w:t>W</w:t>
      </w:r>
      <w:r w:rsidRPr="0070589A">
        <w:rPr>
          <w:rFonts w:ascii="Times New Roman" w:hAnsi="Times New Roman"/>
          <w:color w:val="000000"/>
          <w:sz w:val="28"/>
          <w:vertAlign w:val="subscript"/>
          <w:lang w:val="ru-RU"/>
        </w:rPr>
        <w:t>}</w:t>
      </w:r>
      <w:r w:rsidRPr="0070589A">
        <w:rPr>
          <w:rFonts w:ascii="Times New Roman" w:hAnsi="Times New Roman"/>
          <w:color w:val="000000"/>
          <w:sz w:val="28"/>
          <w:lang w:val="ru-RU"/>
        </w:rPr>
        <w:t xml:space="preserve"> </w:t>
      </w:r>
      <w:r>
        <w:rPr>
          <w:rFonts w:ascii="Times New Roman" w:hAnsi="Times New Roman"/>
          <w:i/>
          <w:color w:val="000000"/>
          <w:sz w:val="28"/>
        </w:rPr>
        <w:t>L</w:t>
      </w:r>
      <w:r w:rsidRPr="0070589A">
        <w:rPr>
          <w:rFonts w:ascii="Times New Roman" w:hAnsi="Times New Roman"/>
          <w:color w:val="000000"/>
          <w:sz w:val="28"/>
          <w:lang w:val="ru-RU"/>
        </w:rPr>
        <w:t>(\</w:t>
      </w:r>
      <w:proofErr w:type="spellStart"/>
      <w:r>
        <w:rPr>
          <w:rFonts w:ascii="Times New Roman" w:hAnsi="Times New Roman"/>
          <w:i/>
          <w:color w:val="000000"/>
          <w:sz w:val="28"/>
        </w:rPr>
        <w:t>mathbf</w:t>
      </w:r>
      <w:proofErr w:type="spellEnd"/>
      <w:r w:rsidRPr="0070589A">
        <w:rPr>
          <w:rFonts w:ascii="Times New Roman" w:hAnsi="Times New Roman"/>
          <w:color w:val="000000"/>
          <w:sz w:val="28"/>
          <w:lang w:val="ru-RU"/>
        </w:rPr>
        <w:t>{</w:t>
      </w:r>
      <w:r>
        <w:rPr>
          <w:rFonts w:ascii="Times New Roman" w:hAnsi="Times New Roman"/>
          <w:i/>
          <w:color w:val="000000"/>
          <w:sz w:val="28"/>
        </w:rPr>
        <w:t>W</w:t>
      </w:r>
      <w:r w:rsidRPr="0070589A">
        <w:rPr>
          <w:rFonts w:ascii="Times New Roman" w:hAnsi="Times New Roman"/>
          <w:color w:val="000000"/>
          <w:sz w:val="28"/>
          <w:lang w:val="ru-RU"/>
        </w:rPr>
        <w:t>}</w:t>
      </w:r>
      <w:r>
        <w:rPr>
          <w:rFonts w:ascii="Times New Roman" w:hAnsi="Times New Roman"/>
          <w:i/>
          <w:color w:val="000000"/>
          <w:sz w:val="28"/>
          <w:vertAlign w:val="subscript"/>
        </w:rPr>
        <w:t>old</w:t>
      </w:r>
      <w:r w:rsidRPr="0070589A">
        <w:rPr>
          <w:rFonts w:ascii="Times New Roman" w:hAnsi="Times New Roman"/>
          <w:color w:val="000000"/>
          <w:sz w:val="28"/>
          <w:lang w:val="ru-RU"/>
        </w:rPr>
        <w:t xml:space="preserve">) — градієнт функції втрат за вагами моделі. 2. </w:t>
      </w:r>
      <w:r w:rsidRPr="0070589A">
        <w:rPr>
          <w:rFonts w:ascii="Times New Roman" w:hAnsi="Times New Roman"/>
          <w:b/>
          <w:color w:val="000000"/>
          <w:sz w:val="28"/>
          <w:lang w:val="ru-RU"/>
        </w:rPr>
        <w:t>Оптимальна ретроспектива ковзного вікна:</w:t>
      </w:r>
      <w:r w:rsidRPr="0070589A">
        <w:rPr>
          <w:rFonts w:ascii="Times New Roman" w:hAnsi="Times New Roman"/>
          <w:color w:val="000000"/>
          <w:sz w:val="28"/>
          <w:lang w:val="ru-RU"/>
        </w:rPr>
        <w:t xml:space="preserve"> Для донавчання використовується історія глибиною 168 годин (останній тиждень). Така вибірка є достатньо великою для збереження добового профілю та містить у собі хоча б мінімальну варіативність погодних умов (чергування хмарних і ясних днів), але при цьому досить малою, щоб донавчання виконувалося за кілька секунд. 3. </w:t>
      </w:r>
      <w:r w:rsidRPr="0070589A">
        <w:rPr>
          <w:rFonts w:ascii="Times New Roman" w:hAnsi="Times New Roman"/>
          <w:b/>
          <w:color w:val="000000"/>
          <w:sz w:val="28"/>
          <w:lang w:val="ru-RU"/>
        </w:rPr>
        <w:t>Обмеження кількості епох:</w:t>
      </w:r>
      <w:r w:rsidRPr="0070589A">
        <w:rPr>
          <w:rFonts w:ascii="Times New Roman" w:hAnsi="Times New Roman"/>
          <w:color w:val="000000"/>
          <w:sz w:val="28"/>
          <w:lang w:val="ru-RU"/>
        </w:rPr>
        <w:t xml:space="preserve"> Процес донавчання обмежується 5 епохами. Це запобігає перенавчанню (</w:t>
      </w:r>
      <w:r>
        <w:rPr>
          <w:rFonts w:ascii="Times New Roman" w:hAnsi="Times New Roman"/>
          <w:color w:val="000000"/>
          <w:sz w:val="28"/>
        </w:rPr>
        <w:t>overfitting</w:t>
      </w:r>
      <w:r w:rsidRPr="0070589A">
        <w:rPr>
          <w:rFonts w:ascii="Times New Roman" w:hAnsi="Times New Roman"/>
          <w:color w:val="000000"/>
          <w:sz w:val="28"/>
          <w:lang w:val="ru-RU"/>
        </w:rPr>
        <w:t xml:space="preserve">) під шумові складові останніх вимірів та гарантує збереження фундаментальних фізичних залежностей, вивчених на 3-річному історичному датасеті. 4. </w:t>
      </w:r>
      <w:r w:rsidRPr="0070589A">
        <w:rPr>
          <w:rFonts w:ascii="Times New Roman" w:hAnsi="Times New Roman"/>
          <w:b/>
          <w:color w:val="000000"/>
          <w:sz w:val="28"/>
          <w:lang w:val="ru-RU"/>
        </w:rPr>
        <w:t>Мультимасштабний темпоральний ансамбль (</w:t>
      </w:r>
      <w:r>
        <w:rPr>
          <w:rFonts w:ascii="Times New Roman" w:hAnsi="Times New Roman"/>
          <w:b/>
          <w:color w:val="000000"/>
          <w:sz w:val="28"/>
        </w:rPr>
        <w:t>Multi</w:t>
      </w:r>
      <w:r w:rsidRPr="0070589A">
        <w:rPr>
          <w:rFonts w:ascii="Times New Roman" w:hAnsi="Times New Roman"/>
          <w:b/>
          <w:color w:val="000000"/>
          <w:sz w:val="28"/>
          <w:lang w:val="ru-RU"/>
        </w:rPr>
        <w:t>-</w:t>
      </w:r>
      <w:r>
        <w:rPr>
          <w:rFonts w:ascii="Times New Roman" w:hAnsi="Times New Roman"/>
          <w:b/>
          <w:color w:val="000000"/>
          <w:sz w:val="28"/>
        </w:rPr>
        <w:t>Scale</w:t>
      </w:r>
      <w:r w:rsidRPr="0070589A">
        <w:rPr>
          <w:rFonts w:ascii="Times New Roman" w:hAnsi="Times New Roman"/>
          <w:b/>
          <w:color w:val="000000"/>
          <w:sz w:val="28"/>
          <w:lang w:val="ru-RU"/>
        </w:rPr>
        <w:t xml:space="preserve"> </w:t>
      </w:r>
      <w:r>
        <w:rPr>
          <w:rFonts w:ascii="Times New Roman" w:hAnsi="Times New Roman"/>
          <w:b/>
          <w:color w:val="000000"/>
          <w:sz w:val="28"/>
        </w:rPr>
        <w:t>Temporal</w:t>
      </w:r>
      <w:r w:rsidRPr="0070589A">
        <w:rPr>
          <w:rFonts w:ascii="Times New Roman" w:hAnsi="Times New Roman"/>
          <w:b/>
          <w:color w:val="000000"/>
          <w:sz w:val="28"/>
          <w:lang w:val="ru-RU"/>
        </w:rPr>
        <w:t xml:space="preserve"> </w:t>
      </w:r>
      <w:r>
        <w:rPr>
          <w:rFonts w:ascii="Times New Roman" w:hAnsi="Times New Roman"/>
          <w:b/>
          <w:color w:val="000000"/>
          <w:sz w:val="28"/>
        </w:rPr>
        <w:t>Ensemble</w:t>
      </w:r>
      <w:r w:rsidRPr="0070589A">
        <w:rPr>
          <w:rFonts w:ascii="Times New Roman" w:hAnsi="Times New Roman"/>
          <w:b/>
          <w:color w:val="000000"/>
          <w:sz w:val="28"/>
          <w:lang w:val="ru-RU"/>
        </w:rPr>
        <w:t>):</w:t>
      </w:r>
      <w:r w:rsidRPr="0070589A">
        <w:rPr>
          <w:rFonts w:ascii="Times New Roman" w:hAnsi="Times New Roman"/>
          <w:color w:val="000000"/>
          <w:sz w:val="28"/>
          <w:lang w:val="ru-RU"/>
        </w:rPr>
        <w:t xml:space="preserve"> Ключовою інновацією розробленої системи є побудова ансамблю моделей з різними горизонтами донавчання, що забезпечує охоплення патернів на різних часових масштабах. Концепція натхненна технікою ковзних середніх з різними періодами (</w:t>
      </w:r>
      <w:r>
        <w:rPr>
          <w:rFonts w:ascii="Times New Roman" w:hAnsi="Times New Roman"/>
          <w:color w:val="000000"/>
          <w:sz w:val="28"/>
        </w:rPr>
        <w:t>EMA</w:t>
      </w:r>
      <w:r w:rsidRPr="0070589A">
        <w:rPr>
          <w:rFonts w:ascii="Times New Roman" w:hAnsi="Times New Roman"/>
          <w:color w:val="000000"/>
          <w:sz w:val="28"/>
          <w:lang w:val="ru-RU"/>
        </w:rPr>
        <w:t xml:space="preserve"> — </w:t>
      </w:r>
      <w:r>
        <w:rPr>
          <w:rFonts w:ascii="Times New Roman" w:hAnsi="Times New Roman"/>
          <w:color w:val="000000"/>
          <w:sz w:val="28"/>
        </w:rPr>
        <w:t>Exponential</w:t>
      </w:r>
      <w:r w:rsidRPr="0070589A">
        <w:rPr>
          <w:rFonts w:ascii="Times New Roman" w:hAnsi="Times New Roman"/>
          <w:color w:val="000000"/>
          <w:sz w:val="28"/>
          <w:lang w:val="ru-RU"/>
        </w:rPr>
        <w:t xml:space="preserve"> </w:t>
      </w:r>
      <w:r>
        <w:rPr>
          <w:rFonts w:ascii="Times New Roman" w:hAnsi="Times New Roman"/>
          <w:color w:val="000000"/>
          <w:sz w:val="28"/>
        </w:rPr>
        <w:t>Moving</w:t>
      </w:r>
      <w:r w:rsidRPr="0070589A">
        <w:rPr>
          <w:rFonts w:ascii="Times New Roman" w:hAnsi="Times New Roman"/>
          <w:color w:val="000000"/>
          <w:sz w:val="28"/>
          <w:lang w:val="ru-RU"/>
        </w:rPr>
        <w:t xml:space="preserve"> </w:t>
      </w:r>
      <w:r>
        <w:rPr>
          <w:rFonts w:ascii="Times New Roman" w:hAnsi="Times New Roman"/>
          <w:color w:val="000000"/>
          <w:sz w:val="28"/>
        </w:rPr>
        <w:t>Average</w:t>
      </w:r>
      <w:r w:rsidRPr="0070589A">
        <w:rPr>
          <w:rFonts w:ascii="Times New Roman" w:hAnsi="Times New Roman"/>
          <w:color w:val="000000"/>
          <w:sz w:val="28"/>
          <w:lang w:val="ru-RU"/>
        </w:rPr>
        <w:t>), широко застосовуваною у фінансовому аналізі для одночасного відстеження коротко-, середньо- та довгострокових трендів.</w:t>
      </w:r>
    </w:p>
    <w:p w14:paraId="78F64B92" w14:textId="77777777" w:rsidR="004103B9" w:rsidRPr="0070589A" w:rsidRDefault="00000000">
      <w:pPr>
        <w:spacing w:after="120" w:line="360" w:lineRule="auto"/>
        <w:ind w:firstLine="720"/>
        <w:jc w:val="both"/>
        <w:rPr>
          <w:lang w:val="ru-RU"/>
        </w:rPr>
      </w:pPr>
      <w:r w:rsidRPr="0070589A">
        <w:rPr>
          <w:rFonts w:ascii="Times New Roman" w:hAnsi="Times New Roman"/>
          <w:color w:val="000000"/>
          <w:sz w:val="28"/>
          <w:lang w:val="ru-RU"/>
        </w:rPr>
        <w:t xml:space="preserve">Ансамбль складається з трьох моделей: - </w:t>
      </w:r>
      <w:r w:rsidRPr="0070589A">
        <w:rPr>
          <w:rFonts w:ascii="Times New Roman" w:hAnsi="Times New Roman"/>
          <w:b/>
          <w:color w:val="000000"/>
          <w:sz w:val="28"/>
          <w:lang w:val="ru-RU"/>
        </w:rPr>
        <w:t xml:space="preserve">Базова модель (аналог </w:t>
      </w:r>
      <w:r>
        <w:rPr>
          <w:rFonts w:ascii="Times New Roman" w:hAnsi="Times New Roman"/>
          <w:b/>
          <w:color w:val="000000"/>
          <w:sz w:val="28"/>
        </w:rPr>
        <w:t>EMA</w:t>
      </w:r>
      <w:r w:rsidRPr="0070589A">
        <w:rPr>
          <w:rFonts w:ascii="Times New Roman" w:hAnsi="Times New Roman"/>
          <w:b/>
          <w:color w:val="000000"/>
          <w:sz w:val="28"/>
          <w:lang w:val="ru-RU"/>
        </w:rPr>
        <w:t>-200)</w:t>
      </w:r>
      <w:r w:rsidRPr="0070589A">
        <w:rPr>
          <w:rFonts w:ascii="Times New Roman" w:hAnsi="Times New Roman"/>
          <w:color w:val="000000"/>
          <w:sz w:val="28"/>
          <w:lang w:val="ru-RU"/>
        </w:rPr>
        <w:t xml:space="preserve"> — навчена на повному історичному датасеті (\</w:t>
      </w:r>
      <w:r>
        <w:rPr>
          <w:rFonts w:ascii="Times New Roman" w:hAnsi="Times New Roman"/>
          <w:i/>
          <w:color w:val="000000"/>
          <w:sz w:val="28"/>
        </w:rPr>
        <w:t>sim</w:t>
      </w:r>
      <w:r w:rsidRPr="0070589A">
        <w:rPr>
          <w:rFonts w:ascii="Times New Roman" w:hAnsi="Times New Roman"/>
          <w:color w:val="000000"/>
          <w:sz w:val="28"/>
          <w:lang w:val="ru-RU"/>
        </w:rPr>
        <w:t xml:space="preserve"> 3 роки), захоплює глобальні фізичні патерни, річну сезонність та загальну добову геометрію сонячного випромінювання. - </w:t>
      </w:r>
      <w:r w:rsidRPr="0070589A">
        <w:rPr>
          <w:rFonts w:ascii="Times New Roman" w:hAnsi="Times New Roman"/>
          <w:b/>
          <w:color w:val="000000"/>
          <w:sz w:val="28"/>
          <w:lang w:val="ru-RU"/>
        </w:rPr>
        <w:t xml:space="preserve">Річна модель (аналог </w:t>
      </w:r>
      <w:r>
        <w:rPr>
          <w:rFonts w:ascii="Times New Roman" w:hAnsi="Times New Roman"/>
          <w:b/>
          <w:color w:val="000000"/>
          <w:sz w:val="28"/>
        </w:rPr>
        <w:t>EMA</w:t>
      </w:r>
      <w:r w:rsidRPr="0070589A">
        <w:rPr>
          <w:rFonts w:ascii="Times New Roman" w:hAnsi="Times New Roman"/>
          <w:b/>
          <w:color w:val="000000"/>
          <w:sz w:val="28"/>
          <w:lang w:val="ru-RU"/>
        </w:rPr>
        <w:t>-50)</w:t>
      </w:r>
      <w:r w:rsidRPr="0070589A">
        <w:rPr>
          <w:rFonts w:ascii="Times New Roman" w:hAnsi="Times New Roman"/>
          <w:color w:val="000000"/>
          <w:sz w:val="28"/>
          <w:lang w:val="ru-RU"/>
        </w:rPr>
        <w:t xml:space="preserve"> — клон базової, донавчений на останніх \</w:t>
      </w:r>
      <w:r>
        <w:rPr>
          <w:rFonts w:ascii="Times New Roman" w:hAnsi="Times New Roman"/>
          <w:i/>
          <w:color w:val="000000"/>
          <w:sz w:val="28"/>
        </w:rPr>
        <w:t>sim</w:t>
      </w:r>
      <w:r w:rsidRPr="0070589A">
        <w:rPr>
          <w:rFonts w:ascii="Times New Roman" w:hAnsi="Times New Roman"/>
          <w:color w:val="000000"/>
          <w:sz w:val="28"/>
          <w:lang w:val="ru-RU"/>
        </w:rPr>
        <w:t xml:space="preserve"> 8760 годинах (\</w:t>
      </w:r>
      <w:r>
        <w:rPr>
          <w:rFonts w:ascii="Times New Roman" w:hAnsi="Times New Roman"/>
          <w:i/>
          <w:color w:val="000000"/>
          <w:sz w:val="28"/>
        </w:rPr>
        <w:t>sim</w:t>
      </w:r>
      <w:r w:rsidRPr="0070589A">
        <w:rPr>
          <w:rFonts w:ascii="Times New Roman" w:hAnsi="Times New Roman"/>
          <w:color w:val="000000"/>
          <w:sz w:val="28"/>
          <w:lang w:val="ru-RU"/>
        </w:rPr>
        <w:t xml:space="preserve"> 1 рік) локальних даних телеметрії, ловить середньострокові сезонні тренди та поступову деградацію фотоелектричних модулів. - </w:t>
      </w:r>
      <w:r w:rsidRPr="0070589A">
        <w:rPr>
          <w:rFonts w:ascii="Times New Roman" w:hAnsi="Times New Roman"/>
          <w:b/>
          <w:color w:val="000000"/>
          <w:sz w:val="28"/>
          <w:lang w:val="ru-RU"/>
        </w:rPr>
        <w:t xml:space="preserve">Місячна модель (аналог </w:t>
      </w:r>
      <w:r>
        <w:rPr>
          <w:rFonts w:ascii="Times New Roman" w:hAnsi="Times New Roman"/>
          <w:b/>
          <w:color w:val="000000"/>
          <w:sz w:val="28"/>
        </w:rPr>
        <w:t>EMA</w:t>
      </w:r>
      <w:r w:rsidRPr="0070589A">
        <w:rPr>
          <w:rFonts w:ascii="Times New Roman" w:hAnsi="Times New Roman"/>
          <w:b/>
          <w:color w:val="000000"/>
          <w:sz w:val="28"/>
          <w:lang w:val="ru-RU"/>
        </w:rPr>
        <w:t>-12)</w:t>
      </w:r>
      <w:r w:rsidRPr="0070589A">
        <w:rPr>
          <w:rFonts w:ascii="Times New Roman" w:hAnsi="Times New Roman"/>
          <w:color w:val="000000"/>
          <w:sz w:val="28"/>
          <w:lang w:val="ru-RU"/>
        </w:rPr>
        <w:t xml:space="preserve"> — клон базової, донавчений на останніх \</w:t>
      </w:r>
      <w:r>
        <w:rPr>
          <w:rFonts w:ascii="Times New Roman" w:hAnsi="Times New Roman"/>
          <w:i/>
          <w:color w:val="000000"/>
          <w:sz w:val="28"/>
        </w:rPr>
        <w:t>sim</w:t>
      </w:r>
      <w:r w:rsidRPr="0070589A">
        <w:rPr>
          <w:rFonts w:ascii="Times New Roman" w:hAnsi="Times New Roman"/>
          <w:color w:val="000000"/>
          <w:sz w:val="28"/>
          <w:lang w:val="ru-RU"/>
        </w:rPr>
        <w:t xml:space="preserve"> 720 годинах (\</w:t>
      </w:r>
      <w:r>
        <w:rPr>
          <w:rFonts w:ascii="Times New Roman" w:hAnsi="Times New Roman"/>
          <w:i/>
          <w:color w:val="000000"/>
          <w:sz w:val="28"/>
        </w:rPr>
        <w:t>sim</w:t>
      </w:r>
      <w:r w:rsidRPr="0070589A">
        <w:rPr>
          <w:rFonts w:ascii="Times New Roman" w:hAnsi="Times New Roman"/>
          <w:color w:val="000000"/>
          <w:sz w:val="28"/>
          <w:lang w:val="ru-RU"/>
        </w:rPr>
        <w:t xml:space="preserve"> 1 місяць) локальних даних, реагує на актуальні погодні умови та поточний стан обладнання.</w:t>
      </w:r>
    </w:p>
    <w:p w14:paraId="1BBE154E" w14:textId="77777777" w:rsidR="004103B9" w:rsidRPr="0070589A" w:rsidRDefault="00000000">
      <w:pPr>
        <w:spacing w:after="120" w:line="360" w:lineRule="auto"/>
        <w:ind w:firstLine="720"/>
        <w:jc w:val="both"/>
        <w:rPr>
          <w:lang w:val="ru-RU"/>
        </w:rPr>
      </w:pPr>
      <w:r w:rsidRPr="0070589A">
        <w:rPr>
          <w:rFonts w:ascii="Times New Roman" w:hAnsi="Times New Roman"/>
          <w:color w:val="000000"/>
          <w:sz w:val="28"/>
          <w:lang w:val="ru-RU"/>
        </w:rPr>
        <w:lastRenderedPageBreak/>
        <w:t>Прогноз мультимасштабного ансамблю розраховується як середнє арифметичне прогнозів усіх трьох моделей:</w:t>
      </w:r>
    </w:p>
    <w:p w14:paraId="66440F26" w14:textId="77777777" w:rsidR="004103B9" w:rsidRPr="0070589A" w:rsidRDefault="00000000">
      <w:pPr>
        <w:tabs>
          <w:tab w:val="center" w:pos="4824"/>
          <w:tab w:val="right" w:pos="9648"/>
        </w:tabs>
        <w:spacing w:before="120" w:after="120" w:line="360" w:lineRule="auto"/>
        <w:rPr>
          <w:lang w:val="ru-RU"/>
        </w:rPr>
      </w:pPr>
      <w:r w:rsidRPr="0070589A">
        <w:rPr>
          <w:lang w:val="ru-RU"/>
        </w:rPr>
        <w:tab/>
      </w:r>
      <w:r>
        <w:rPr>
          <w:rFonts w:ascii="Times New Roman" w:hAnsi="Times New Roman"/>
          <w:i/>
          <w:color w:val="000000"/>
          <w:sz w:val="28"/>
        </w:rPr>
        <w:t>y</w:t>
      </w:r>
      <w:r w:rsidRPr="0070589A">
        <w:rPr>
          <w:rFonts w:ascii="Times New Roman" w:hAnsi="Times New Roman"/>
          <w:color w:val="000000"/>
          <w:sz w:val="28"/>
          <w:lang w:val="ru-RU"/>
        </w:rPr>
        <w:t>̂</w:t>
      </w:r>
      <w:r>
        <w:rPr>
          <w:rFonts w:ascii="Times New Roman" w:hAnsi="Times New Roman"/>
          <w:i/>
          <w:color w:val="000000"/>
          <w:sz w:val="28"/>
          <w:vertAlign w:val="subscript"/>
        </w:rPr>
        <w:t>ensemble</w:t>
      </w:r>
      <w:r w:rsidRPr="0070589A">
        <w:rPr>
          <w:rFonts w:ascii="Times New Roman" w:hAnsi="Times New Roman"/>
          <w:color w:val="000000"/>
          <w:sz w:val="28"/>
          <w:lang w:val="ru-RU"/>
        </w:rPr>
        <w:t xml:space="preserve"> = 1/3(</w:t>
      </w:r>
      <w:r>
        <w:rPr>
          <w:rFonts w:ascii="Times New Roman" w:hAnsi="Times New Roman"/>
          <w:i/>
          <w:color w:val="000000"/>
          <w:sz w:val="28"/>
        </w:rPr>
        <w:t>y</w:t>
      </w:r>
      <w:r w:rsidRPr="0070589A">
        <w:rPr>
          <w:rFonts w:ascii="Times New Roman" w:hAnsi="Times New Roman"/>
          <w:color w:val="000000"/>
          <w:sz w:val="28"/>
          <w:lang w:val="ru-RU"/>
        </w:rPr>
        <w:t>̂</w:t>
      </w:r>
      <w:r>
        <w:rPr>
          <w:rFonts w:ascii="Times New Roman" w:hAnsi="Times New Roman"/>
          <w:i/>
          <w:color w:val="000000"/>
          <w:sz w:val="28"/>
          <w:vertAlign w:val="subscript"/>
        </w:rPr>
        <w:t>base</w:t>
      </w:r>
      <w:r w:rsidRPr="0070589A">
        <w:rPr>
          <w:rFonts w:ascii="Times New Roman" w:hAnsi="Times New Roman"/>
          <w:color w:val="000000"/>
          <w:sz w:val="28"/>
          <w:lang w:val="ru-RU"/>
        </w:rPr>
        <w:t xml:space="preserve"> + </w:t>
      </w:r>
      <w:r>
        <w:rPr>
          <w:rFonts w:ascii="Times New Roman" w:hAnsi="Times New Roman"/>
          <w:i/>
          <w:color w:val="000000"/>
          <w:sz w:val="28"/>
        </w:rPr>
        <w:t>y</w:t>
      </w:r>
      <w:r w:rsidRPr="0070589A">
        <w:rPr>
          <w:rFonts w:ascii="Times New Roman" w:hAnsi="Times New Roman"/>
          <w:color w:val="000000"/>
          <w:sz w:val="28"/>
          <w:lang w:val="ru-RU"/>
        </w:rPr>
        <w:t>̂</w:t>
      </w:r>
      <w:r>
        <w:rPr>
          <w:rFonts w:ascii="Times New Roman" w:hAnsi="Times New Roman"/>
          <w:i/>
          <w:color w:val="000000"/>
          <w:sz w:val="28"/>
          <w:vertAlign w:val="subscript"/>
        </w:rPr>
        <w:t>year</w:t>
      </w:r>
      <w:r w:rsidRPr="0070589A">
        <w:rPr>
          <w:rFonts w:ascii="Times New Roman" w:hAnsi="Times New Roman"/>
          <w:color w:val="000000"/>
          <w:sz w:val="28"/>
          <w:lang w:val="ru-RU"/>
        </w:rPr>
        <w:t xml:space="preserve"> + </w:t>
      </w:r>
      <w:r>
        <w:rPr>
          <w:rFonts w:ascii="Times New Roman" w:hAnsi="Times New Roman"/>
          <w:i/>
          <w:color w:val="000000"/>
          <w:sz w:val="28"/>
        </w:rPr>
        <w:t>y</w:t>
      </w:r>
      <w:r w:rsidRPr="0070589A">
        <w:rPr>
          <w:rFonts w:ascii="Times New Roman" w:hAnsi="Times New Roman"/>
          <w:color w:val="000000"/>
          <w:sz w:val="28"/>
          <w:lang w:val="ru-RU"/>
        </w:rPr>
        <w:t>̂</w:t>
      </w:r>
      <w:r>
        <w:rPr>
          <w:rFonts w:ascii="Times New Roman" w:hAnsi="Times New Roman"/>
          <w:i/>
          <w:color w:val="000000"/>
          <w:sz w:val="28"/>
          <w:vertAlign w:val="subscript"/>
        </w:rPr>
        <w:t>month</w:t>
      </w:r>
      <w:r w:rsidRPr="0070589A">
        <w:rPr>
          <w:rFonts w:ascii="Times New Roman" w:hAnsi="Times New Roman"/>
          <w:color w:val="000000"/>
          <w:sz w:val="28"/>
          <w:lang w:val="ru-RU"/>
        </w:rPr>
        <w:t>)</w:t>
      </w:r>
      <w:r w:rsidRPr="0070589A">
        <w:rPr>
          <w:lang w:val="ru-RU"/>
        </w:rPr>
        <w:tab/>
      </w:r>
      <w:r w:rsidRPr="0070589A">
        <w:rPr>
          <w:rFonts w:ascii="Times New Roman" w:hAnsi="Times New Roman"/>
          <w:color w:val="000000"/>
          <w:sz w:val="28"/>
          <w:lang w:val="ru-RU"/>
        </w:rPr>
        <w:t>(6.3)</w:t>
      </w:r>
    </w:p>
    <w:p w14:paraId="5C061F63" w14:textId="77777777" w:rsidR="004103B9" w:rsidRPr="0070589A" w:rsidRDefault="00000000">
      <w:pPr>
        <w:spacing w:after="120" w:line="360" w:lineRule="auto"/>
        <w:ind w:firstLine="720"/>
        <w:jc w:val="both"/>
        <w:rPr>
          <w:lang w:val="ru-RU"/>
        </w:rPr>
      </w:pPr>
      <w:r w:rsidRPr="0070589A">
        <w:rPr>
          <w:rFonts w:ascii="Times New Roman" w:hAnsi="Times New Roman"/>
          <w:color w:val="000000"/>
          <w:sz w:val="28"/>
          <w:lang w:val="ru-RU"/>
        </w:rPr>
        <w:t xml:space="preserve">де </w:t>
      </w:r>
      <w:r>
        <w:rPr>
          <w:rFonts w:ascii="Times New Roman" w:hAnsi="Times New Roman"/>
          <w:i/>
          <w:color w:val="000000"/>
          <w:sz w:val="28"/>
        </w:rPr>
        <w:t>y</w:t>
      </w:r>
      <w:r w:rsidRPr="0070589A">
        <w:rPr>
          <w:rFonts w:ascii="Times New Roman" w:hAnsi="Times New Roman"/>
          <w:color w:val="000000"/>
          <w:sz w:val="28"/>
          <w:lang w:val="ru-RU"/>
        </w:rPr>
        <w:t>̂</w:t>
      </w:r>
      <w:r>
        <w:rPr>
          <w:rFonts w:ascii="Times New Roman" w:hAnsi="Times New Roman"/>
          <w:i/>
          <w:color w:val="000000"/>
          <w:sz w:val="28"/>
          <w:vertAlign w:val="subscript"/>
        </w:rPr>
        <w:t>base</w:t>
      </w:r>
      <w:r w:rsidRPr="0070589A">
        <w:rPr>
          <w:rFonts w:ascii="Times New Roman" w:hAnsi="Times New Roman"/>
          <w:color w:val="000000"/>
          <w:sz w:val="28"/>
          <w:lang w:val="ru-RU"/>
        </w:rPr>
        <w:t xml:space="preserve"> — прогноз базової моделі; </w:t>
      </w:r>
      <w:r>
        <w:rPr>
          <w:rFonts w:ascii="Times New Roman" w:hAnsi="Times New Roman"/>
          <w:i/>
          <w:color w:val="000000"/>
          <w:sz w:val="28"/>
        </w:rPr>
        <w:t>y</w:t>
      </w:r>
      <w:r w:rsidRPr="0070589A">
        <w:rPr>
          <w:rFonts w:ascii="Times New Roman" w:hAnsi="Times New Roman"/>
          <w:color w:val="000000"/>
          <w:sz w:val="28"/>
          <w:lang w:val="ru-RU"/>
        </w:rPr>
        <w:t>̂</w:t>
      </w:r>
      <w:r>
        <w:rPr>
          <w:rFonts w:ascii="Times New Roman" w:hAnsi="Times New Roman"/>
          <w:i/>
          <w:color w:val="000000"/>
          <w:sz w:val="28"/>
          <w:vertAlign w:val="subscript"/>
        </w:rPr>
        <w:t>year</w:t>
      </w:r>
      <w:r w:rsidRPr="0070589A">
        <w:rPr>
          <w:rFonts w:ascii="Times New Roman" w:hAnsi="Times New Roman"/>
          <w:color w:val="000000"/>
          <w:sz w:val="28"/>
          <w:lang w:val="ru-RU"/>
        </w:rPr>
        <w:t xml:space="preserve"> — прогноз річної моделі; </w:t>
      </w:r>
      <w:r>
        <w:rPr>
          <w:rFonts w:ascii="Times New Roman" w:hAnsi="Times New Roman"/>
          <w:i/>
          <w:color w:val="000000"/>
          <w:sz w:val="28"/>
        </w:rPr>
        <w:t>y</w:t>
      </w:r>
      <w:r w:rsidRPr="0070589A">
        <w:rPr>
          <w:rFonts w:ascii="Times New Roman" w:hAnsi="Times New Roman"/>
          <w:color w:val="000000"/>
          <w:sz w:val="28"/>
          <w:lang w:val="ru-RU"/>
        </w:rPr>
        <w:t>̂</w:t>
      </w:r>
      <w:r>
        <w:rPr>
          <w:rFonts w:ascii="Times New Roman" w:hAnsi="Times New Roman"/>
          <w:i/>
          <w:color w:val="000000"/>
          <w:sz w:val="28"/>
          <w:vertAlign w:val="subscript"/>
        </w:rPr>
        <w:t>month</w:t>
      </w:r>
      <w:r w:rsidRPr="0070589A">
        <w:rPr>
          <w:rFonts w:ascii="Times New Roman" w:hAnsi="Times New Roman"/>
          <w:color w:val="000000"/>
          <w:sz w:val="28"/>
          <w:lang w:val="ru-RU"/>
        </w:rPr>
        <w:t xml:space="preserve"> — прогноз місячної моделі.</w:t>
      </w:r>
    </w:p>
    <w:p w14:paraId="71EEF918" w14:textId="77777777" w:rsidR="004103B9" w:rsidRPr="0070589A" w:rsidRDefault="00000000">
      <w:pPr>
        <w:spacing w:after="120" w:line="360" w:lineRule="auto"/>
        <w:ind w:firstLine="720"/>
        <w:jc w:val="both"/>
        <w:rPr>
          <w:lang w:val="ru-RU"/>
        </w:rPr>
      </w:pPr>
      <w:r w:rsidRPr="0070589A">
        <w:rPr>
          <w:rFonts w:ascii="Times New Roman" w:hAnsi="Times New Roman"/>
          <w:color w:val="000000"/>
          <w:sz w:val="28"/>
          <w:lang w:val="ru-RU"/>
        </w:rPr>
        <w:t>Принциповою відмінністю від послідовного ансамблювання (де кожна наступна версія донавчається від попередньої) є те, що кожна модель мультимасштабного ансамблю завжди донавчається від свіжого клону базової моделі. Це повністю запобігає кумулятивному дрейфу ваг та катастрофічному забуванню.</w:t>
      </w:r>
    </w:p>
    <w:p w14:paraId="77D70FA4" w14:textId="77777777" w:rsidR="004103B9" w:rsidRPr="0070589A" w:rsidRDefault="00000000">
      <w:pPr>
        <w:spacing w:before="240" w:after="240" w:line="360" w:lineRule="auto"/>
        <w:rPr>
          <w:lang w:val="ru-RU"/>
        </w:rPr>
      </w:pPr>
      <w:r w:rsidRPr="0070589A">
        <w:rPr>
          <w:rFonts w:ascii="Times New Roman" w:hAnsi="Times New Roman"/>
          <w:b/>
          <w:color w:val="000000"/>
          <w:sz w:val="28"/>
          <w:lang w:val="ru-RU"/>
        </w:rPr>
        <w:t>6.3. Алгоритм та архітектурна логіка мультимасштабного онлайн-навчання</w:t>
      </w:r>
    </w:p>
    <w:p w14:paraId="10800596" w14:textId="77777777" w:rsidR="004103B9" w:rsidRPr="0070589A" w:rsidRDefault="00000000">
      <w:pPr>
        <w:spacing w:after="120" w:line="360" w:lineRule="auto"/>
        <w:ind w:firstLine="720"/>
        <w:jc w:val="both"/>
        <w:rPr>
          <w:lang w:val="ru-RU"/>
        </w:rPr>
      </w:pPr>
      <w:r w:rsidRPr="0070589A">
        <w:rPr>
          <w:rFonts w:ascii="Times New Roman" w:hAnsi="Times New Roman"/>
          <w:color w:val="000000"/>
          <w:sz w:val="28"/>
          <w:lang w:val="ru-RU"/>
        </w:rPr>
        <w:t>Архітектура процесу мультимасштабного онлайн-донавчання розроблена відповідно до принципу розділення технічних шарів (</w:t>
      </w:r>
      <w:r>
        <w:rPr>
          <w:rFonts w:ascii="Times New Roman" w:hAnsi="Times New Roman"/>
          <w:color w:val="000000"/>
          <w:sz w:val="28"/>
        </w:rPr>
        <w:t>Structured</w:t>
      </w:r>
      <w:r w:rsidRPr="0070589A">
        <w:rPr>
          <w:rFonts w:ascii="Times New Roman" w:hAnsi="Times New Roman"/>
          <w:color w:val="000000"/>
          <w:sz w:val="28"/>
          <w:lang w:val="ru-RU"/>
        </w:rPr>
        <w:t xml:space="preserve"> </w:t>
      </w:r>
      <w:r>
        <w:rPr>
          <w:rFonts w:ascii="Times New Roman" w:hAnsi="Times New Roman"/>
          <w:color w:val="000000"/>
          <w:sz w:val="28"/>
        </w:rPr>
        <w:t>Modules</w:t>
      </w:r>
      <w:r w:rsidRPr="0070589A">
        <w:rPr>
          <w:rFonts w:ascii="Times New Roman" w:hAnsi="Times New Roman"/>
          <w:color w:val="000000"/>
          <w:sz w:val="28"/>
          <w:lang w:val="ru-RU"/>
        </w:rPr>
        <w:t>) і складається з декількох кроків, що реалізовані в модулях `</w:t>
      </w:r>
      <w:r>
        <w:rPr>
          <w:rFonts w:ascii="Times New Roman" w:hAnsi="Times New Roman"/>
          <w:color w:val="000000"/>
          <w:sz w:val="28"/>
        </w:rPr>
        <w:t>app</w:t>
      </w:r>
      <w:r w:rsidRPr="0070589A">
        <w:rPr>
          <w:rFonts w:ascii="Times New Roman" w:hAnsi="Times New Roman"/>
          <w:color w:val="000000"/>
          <w:sz w:val="28"/>
          <w:lang w:val="ru-RU"/>
        </w:rPr>
        <w:t>/</w:t>
      </w:r>
      <w:r>
        <w:rPr>
          <w:rFonts w:ascii="Times New Roman" w:hAnsi="Times New Roman"/>
          <w:color w:val="000000"/>
          <w:sz w:val="28"/>
        </w:rPr>
        <w:t>core</w:t>
      </w:r>
      <w:r w:rsidRPr="0070589A">
        <w:rPr>
          <w:rFonts w:ascii="Times New Roman" w:hAnsi="Times New Roman"/>
          <w:color w:val="000000"/>
          <w:sz w:val="28"/>
          <w:lang w:val="ru-RU"/>
        </w:rPr>
        <w:t>/</w:t>
      </w:r>
      <w:r>
        <w:rPr>
          <w:rFonts w:ascii="Times New Roman" w:hAnsi="Times New Roman"/>
          <w:color w:val="000000"/>
          <w:sz w:val="28"/>
        </w:rPr>
        <w:t>models</w:t>
      </w:r>
      <w:r w:rsidRPr="0070589A">
        <w:rPr>
          <w:rFonts w:ascii="Times New Roman" w:hAnsi="Times New Roman"/>
          <w:color w:val="000000"/>
          <w:sz w:val="28"/>
          <w:lang w:val="ru-RU"/>
        </w:rPr>
        <w:t>/</w:t>
      </w:r>
      <w:r>
        <w:rPr>
          <w:rFonts w:ascii="Times New Roman" w:hAnsi="Times New Roman"/>
          <w:color w:val="000000"/>
          <w:sz w:val="28"/>
        </w:rPr>
        <w:t>online</w:t>
      </w:r>
      <w:r w:rsidRPr="0070589A">
        <w:rPr>
          <w:rFonts w:ascii="Times New Roman" w:hAnsi="Times New Roman"/>
          <w:color w:val="000000"/>
          <w:sz w:val="28"/>
          <w:lang w:val="ru-RU"/>
        </w:rPr>
        <w:t>_</w:t>
      </w:r>
      <w:r>
        <w:rPr>
          <w:rFonts w:ascii="Times New Roman" w:hAnsi="Times New Roman"/>
          <w:color w:val="000000"/>
          <w:sz w:val="28"/>
        </w:rPr>
        <w:t>learning</w:t>
      </w:r>
      <w:r w:rsidRPr="0070589A">
        <w:rPr>
          <w:rFonts w:ascii="Times New Roman" w:hAnsi="Times New Roman"/>
          <w:color w:val="000000"/>
          <w:sz w:val="28"/>
          <w:lang w:val="ru-RU"/>
        </w:rPr>
        <w:t>.</w:t>
      </w:r>
      <w:proofErr w:type="spellStart"/>
      <w:r>
        <w:rPr>
          <w:rFonts w:ascii="Times New Roman" w:hAnsi="Times New Roman"/>
          <w:color w:val="000000"/>
          <w:sz w:val="28"/>
        </w:rPr>
        <w:t>py</w:t>
      </w:r>
      <w:proofErr w:type="spellEnd"/>
      <w:r w:rsidRPr="0070589A">
        <w:rPr>
          <w:rFonts w:ascii="Times New Roman" w:hAnsi="Times New Roman"/>
          <w:color w:val="000000"/>
          <w:sz w:val="28"/>
          <w:lang w:val="ru-RU"/>
        </w:rPr>
        <w:t>` та `</w:t>
      </w:r>
      <w:r>
        <w:rPr>
          <w:rFonts w:ascii="Times New Roman" w:hAnsi="Times New Roman"/>
          <w:color w:val="000000"/>
          <w:sz w:val="28"/>
        </w:rPr>
        <w:t>app</w:t>
      </w:r>
      <w:r w:rsidRPr="0070589A">
        <w:rPr>
          <w:rFonts w:ascii="Times New Roman" w:hAnsi="Times New Roman"/>
          <w:color w:val="000000"/>
          <w:sz w:val="28"/>
          <w:lang w:val="ru-RU"/>
        </w:rPr>
        <w:t>/</w:t>
      </w:r>
      <w:r>
        <w:rPr>
          <w:rFonts w:ascii="Times New Roman" w:hAnsi="Times New Roman"/>
          <w:color w:val="000000"/>
          <w:sz w:val="28"/>
        </w:rPr>
        <w:t>infrastructure</w:t>
      </w:r>
      <w:r w:rsidRPr="0070589A">
        <w:rPr>
          <w:rFonts w:ascii="Times New Roman" w:hAnsi="Times New Roman"/>
          <w:color w:val="000000"/>
          <w:sz w:val="28"/>
          <w:lang w:val="ru-RU"/>
        </w:rPr>
        <w:t>/</w:t>
      </w:r>
      <w:r>
        <w:rPr>
          <w:rFonts w:ascii="Times New Roman" w:hAnsi="Times New Roman"/>
          <w:color w:val="000000"/>
          <w:sz w:val="28"/>
        </w:rPr>
        <w:t>storage</w:t>
      </w:r>
      <w:r w:rsidRPr="0070589A">
        <w:rPr>
          <w:rFonts w:ascii="Times New Roman" w:hAnsi="Times New Roman"/>
          <w:color w:val="000000"/>
          <w:sz w:val="28"/>
          <w:lang w:val="ru-RU"/>
        </w:rPr>
        <w:t>/</w:t>
      </w:r>
      <w:r>
        <w:rPr>
          <w:rFonts w:ascii="Times New Roman" w:hAnsi="Times New Roman"/>
          <w:color w:val="000000"/>
          <w:sz w:val="28"/>
        </w:rPr>
        <w:t>model</w:t>
      </w:r>
      <w:r w:rsidRPr="0070589A">
        <w:rPr>
          <w:rFonts w:ascii="Times New Roman" w:hAnsi="Times New Roman"/>
          <w:color w:val="000000"/>
          <w:sz w:val="28"/>
          <w:lang w:val="ru-RU"/>
        </w:rPr>
        <w:t>_</w:t>
      </w:r>
      <w:r>
        <w:rPr>
          <w:rFonts w:ascii="Times New Roman" w:hAnsi="Times New Roman"/>
          <w:color w:val="000000"/>
          <w:sz w:val="28"/>
        </w:rPr>
        <w:t>registry</w:t>
      </w:r>
      <w:r w:rsidRPr="0070589A">
        <w:rPr>
          <w:rFonts w:ascii="Times New Roman" w:hAnsi="Times New Roman"/>
          <w:color w:val="000000"/>
          <w:sz w:val="28"/>
          <w:lang w:val="ru-RU"/>
        </w:rPr>
        <w:t>.</w:t>
      </w:r>
      <w:proofErr w:type="spellStart"/>
      <w:r>
        <w:rPr>
          <w:rFonts w:ascii="Times New Roman" w:hAnsi="Times New Roman"/>
          <w:color w:val="000000"/>
          <w:sz w:val="28"/>
        </w:rPr>
        <w:t>py</w:t>
      </w:r>
      <w:proofErr w:type="spellEnd"/>
      <w:r w:rsidRPr="0070589A">
        <w:rPr>
          <w:rFonts w:ascii="Times New Roman" w:hAnsi="Times New Roman"/>
          <w:color w:val="000000"/>
          <w:sz w:val="28"/>
          <w:lang w:val="ru-RU"/>
        </w:rPr>
        <w:t>`.</w:t>
      </w:r>
    </w:p>
    <w:p w14:paraId="1A62FA7A" w14:textId="77777777" w:rsidR="004103B9" w:rsidRPr="0070589A" w:rsidRDefault="00000000">
      <w:pPr>
        <w:spacing w:after="120" w:line="360" w:lineRule="auto"/>
        <w:ind w:firstLine="720"/>
        <w:jc w:val="both"/>
        <w:rPr>
          <w:lang w:val="ru-RU"/>
        </w:rPr>
      </w:pPr>
      <w:r w:rsidRPr="0070589A">
        <w:rPr>
          <w:rFonts w:ascii="Times New Roman" w:hAnsi="Times New Roman"/>
          <w:color w:val="000000"/>
          <w:sz w:val="28"/>
          <w:lang w:val="ru-RU"/>
        </w:rPr>
        <w:t>Алгоритм функціонування модуля мультимасштабної онлайн-адаптації виглядає наступним чином:</w:t>
      </w:r>
    </w:p>
    <w:p w14:paraId="622FC986" w14:textId="77777777" w:rsidR="004103B9" w:rsidRPr="0070589A" w:rsidRDefault="00000000">
      <w:pPr>
        <w:spacing w:after="120" w:line="360" w:lineRule="auto"/>
        <w:ind w:firstLine="720"/>
        <w:jc w:val="both"/>
        <w:rPr>
          <w:lang w:val="ru-RU"/>
        </w:rPr>
      </w:pPr>
      <w:r w:rsidRPr="0070589A">
        <w:rPr>
          <w:rFonts w:ascii="Times New Roman" w:hAnsi="Times New Roman"/>
          <w:color w:val="000000"/>
          <w:sz w:val="28"/>
          <w:lang w:val="ru-RU"/>
        </w:rPr>
        <w:t>``` [ База даних (</w:t>
      </w:r>
      <w:proofErr w:type="spellStart"/>
      <w:r>
        <w:rPr>
          <w:rFonts w:ascii="Times New Roman" w:hAnsi="Times New Roman"/>
          <w:color w:val="000000"/>
          <w:sz w:val="28"/>
        </w:rPr>
        <w:t>TimescaleDB</w:t>
      </w:r>
      <w:proofErr w:type="spellEnd"/>
      <w:r w:rsidRPr="0070589A">
        <w:rPr>
          <w:rFonts w:ascii="Times New Roman" w:hAnsi="Times New Roman"/>
          <w:color w:val="000000"/>
          <w:sz w:val="28"/>
          <w:lang w:val="ru-RU"/>
        </w:rPr>
        <w:t>) ] │ (</w:t>
      </w:r>
      <w:r>
        <w:rPr>
          <w:rFonts w:ascii="Times New Roman" w:hAnsi="Times New Roman"/>
          <w:color w:val="000000"/>
          <w:sz w:val="28"/>
        </w:rPr>
        <w:t>SQL</w:t>
      </w:r>
      <w:r w:rsidRPr="0070589A">
        <w:rPr>
          <w:rFonts w:ascii="Times New Roman" w:hAnsi="Times New Roman"/>
          <w:color w:val="000000"/>
          <w:sz w:val="28"/>
          <w:lang w:val="ru-RU"/>
        </w:rPr>
        <w:t xml:space="preserve"> </w:t>
      </w:r>
      <w:r>
        <w:rPr>
          <w:rFonts w:ascii="Times New Roman" w:hAnsi="Times New Roman"/>
          <w:color w:val="000000"/>
          <w:sz w:val="28"/>
        </w:rPr>
        <w:t>SELECT</w:t>
      </w:r>
      <w:r w:rsidRPr="0070589A">
        <w:rPr>
          <w:rFonts w:ascii="Times New Roman" w:hAnsi="Times New Roman"/>
          <w:color w:val="000000"/>
          <w:sz w:val="28"/>
          <w:lang w:val="ru-RU"/>
        </w:rPr>
        <w:t xml:space="preserve"> останні </w:t>
      </w:r>
      <w:r>
        <w:rPr>
          <w:rFonts w:ascii="Times New Roman" w:hAnsi="Times New Roman"/>
          <w:color w:val="000000"/>
          <w:sz w:val="28"/>
        </w:rPr>
        <w:t>N</w:t>
      </w:r>
      <w:r w:rsidRPr="0070589A">
        <w:rPr>
          <w:rFonts w:ascii="Times New Roman" w:hAnsi="Times New Roman"/>
          <w:color w:val="000000"/>
          <w:sz w:val="28"/>
          <w:lang w:val="ru-RU"/>
        </w:rPr>
        <w:t xml:space="preserve"> записів, де </w:t>
      </w:r>
      <w:r>
        <w:rPr>
          <w:rFonts w:ascii="Times New Roman" w:hAnsi="Times New Roman"/>
          <w:color w:val="000000"/>
          <w:sz w:val="28"/>
        </w:rPr>
        <w:t>N</w:t>
      </w:r>
      <w:r w:rsidRPr="0070589A">
        <w:rPr>
          <w:rFonts w:ascii="Times New Roman" w:hAnsi="Times New Roman"/>
          <w:color w:val="000000"/>
          <w:sz w:val="28"/>
          <w:lang w:val="ru-RU"/>
        </w:rPr>
        <w:t xml:space="preserve"> залежить від слоту) ▼ [ Завантаження та перевірка даних (</w:t>
      </w:r>
      <w:r>
        <w:rPr>
          <w:rFonts w:ascii="Times New Roman" w:hAnsi="Times New Roman"/>
          <w:color w:val="000000"/>
          <w:sz w:val="28"/>
        </w:rPr>
        <w:t>N</w:t>
      </w:r>
      <w:r w:rsidRPr="0070589A">
        <w:rPr>
          <w:rFonts w:ascii="Times New Roman" w:hAnsi="Times New Roman"/>
          <w:color w:val="000000"/>
          <w:sz w:val="28"/>
          <w:lang w:val="ru-RU"/>
        </w:rPr>
        <w:t xml:space="preserve"> &gt;= 25) ] │ ▼ [ Масштабування через </w:t>
      </w:r>
      <w:r>
        <w:rPr>
          <w:rFonts w:ascii="Times New Roman" w:hAnsi="Times New Roman"/>
          <w:color w:val="000000"/>
          <w:sz w:val="28"/>
        </w:rPr>
        <w:t>global</w:t>
      </w:r>
      <w:r w:rsidRPr="0070589A">
        <w:rPr>
          <w:rFonts w:ascii="Times New Roman" w:hAnsi="Times New Roman"/>
          <w:color w:val="000000"/>
          <w:sz w:val="28"/>
          <w:lang w:val="ru-RU"/>
        </w:rPr>
        <w:t>_</w:t>
      </w:r>
      <w:r>
        <w:rPr>
          <w:rFonts w:ascii="Times New Roman" w:hAnsi="Times New Roman"/>
          <w:color w:val="000000"/>
          <w:sz w:val="28"/>
        </w:rPr>
        <w:t>scaler</w:t>
      </w:r>
      <w:r w:rsidRPr="0070589A">
        <w:rPr>
          <w:rFonts w:ascii="Times New Roman" w:hAnsi="Times New Roman"/>
          <w:color w:val="000000"/>
          <w:sz w:val="28"/>
          <w:lang w:val="ru-RU"/>
        </w:rPr>
        <w:t xml:space="preserve"> ] │ ▼ [ Формування вікон зсуву (</w:t>
      </w:r>
      <w:r>
        <w:rPr>
          <w:rFonts w:ascii="Times New Roman" w:hAnsi="Times New Roman"/>
          <w:color w:val="000000"/>
          <w:sz w:val="28"/>
        </w:rPr>
        <w:t>lookback</w:t>
      </w:r>
      <w:r w:rsidRPr="0070589A">
        <w:rPr>
          <w:rFonts w:ascii="Times New Roman" w:hAnsi="Times New Roman"/>
          <w:color w:val="000000"/>
          <w:sz w:val="28"/>
          <w:lang w:val="ru-RU"/>
        </w:rPr>
        <w:t xml:space="preserve">=24, </w:t>
      </w:r>
      <w:r>
        <w:rPr>
          <w:rFonts w:ascii="Times New Roman" w:hAnsi="Times New Roman"/>
          <w:color w:val="000000"/>
          <w:sz w:val="28"/>
        </w:rPr>
        <w:t>horizon</w:t>
      </w:r>
      <w:r w:rsidRPr="0070589A">
        <w:rPr>
          <w:rFonts w:ascii="Times New Roman" w:hAnsi="Times New Roman"/>
          <w:color w:val="000000"/>
          <w:sz w:val="28"/>
          <w:lang w:val="ru-RU"/>
        </w:rPr>
        <w:t xml:space="preserve">=1) ] ──&gt; </w:t>
      </w:r>
      <w:r>
        <w:rPr>
          <w:rFonts w:ascii="Times New Roman" w:hAnsi="Times New Roman"/>
          <w:color w:val="000000"/>
          <w:sz w:val="28"/>
        </w:rPr>
        <w:t>X</w:t>
      </w:r>
      <w:r w:rsidRPr="0070589A">
        <w:rPr>
          <w:rFonts w:ascii="Times New Roman" w:hAnsi="Times New Roman"/>
          <w:color w:val="000000"/>
          <w:sz w:val="28"/>
          <w:lang w:val="ru-RU"/>
        </w:rPr>
        <w:t xml:space="preserve">, </w:t>
      </w:r>
      <w:r>
        <w:rPr>
          <w:rFonts w:ascii="Times New Roman" w:hAnsi="Times New Roman"/>
          <w:color w:val="000000"/>
          <w:sz w:val="28"/>
        </w:rPr>
        <w:t>y</w:t>
      </w:r>
      <w:r w:rsidRPr="0070589A">
        <w:rPr>
          <w:rFonts w:ascii="Times New Roman" w:hAnsi="Times New Roman"/>
          <w:color w:val="000000"/>
          <w:sz w:val="28"/>
          <w:lang w:val="ru-RU"/>
        </w:rPr>
        <w:t xml:space="preserve"> │ ▼ [ Клонування базової моделі (</w:t>
      </w:r>
      <w:r>
        <w:rPr>
          <w:rFonts w:ascii="Times New Roman" w:hAnsi="Times New Roman"/>
          <w:color w:val="000000"/>
          <w:sz w:val="28"/>
        </w:rPr>
        <w:t>fresh</w:t>
      </w:r>
      <w:r w:rsidRPr="0070589A">
        <w:rPr>
          <w:rFonts w:ascii="Times New Roman" w:hAnsi="Times New Roman"/>
          <w:color w:val="000000"/>
          <w:sz w:val="28"/>
          <w:lang w:val="ru-RU"/>
        </w:rPr>
        <w:t xml:space="preserve"> </w:t>
      </w:r>
      <w:r>
        <w:rPr>
          <w:rFonts w:ascii="Times New Roman" w:hAnsi="Times New Roman"/>
          <w:color w:val="000000"/>
          <w:sz w:val="28"/>
        </w:rPr>
        <w:t>copy</w:t>
      </w:r>
      <w:r w:rsidRPr="0070589A">
        <w:rPr>
          <w:rFonts w:ascii="Times New Roman" w:hAnsi="Times New Roman"/>
          <w:color w:val="000000"/>
          <w:sz w:val="28"/>
          <w:lang w:val="ru-RU"/>
        </w:rPr>
        <w:t>) ] │ ▼ [ Компіляція клону (</w:t>
      </w:r>
      <w:proofErr w:type="spellStart"/>
      <w:r>
        <w:rPr>
          <w:rFonts w:ascii="Times New Roman" w:hAnsi="Times New Roman"/>
          <w:color w:val="000000"/>
          <w:sz w:val="28"/>
        </w:rPr>
        <w:t>lr</w:t>
      </w:r>
      <w:proofErr w:type="spellEnd"/>
      <w:r w:rsidRPr="0070589A">
        <w:rPr>
          <w:rFonts w:ascii="Times New Roman" w:hAnsi="Times New Roman"/>
          <w:color w:val="000000"/>
          <w:sz w:val="28"/>
          <w:lang w:val="ru-RU"/>
        </w:rPr>
        <w:t xml:space="preserve"> = 0.0001) ] │ ▼ [ Розрахунок </w:t>
      </w:r>
      <w:r>
        <w:rPr>
          <w:rFonts w:ascii="Times New Roman" w:hAnsi="Times New Roman"/>
          <w:color w:val="000000"/>
          <w:sz w:val="28"/>
        </w:rPr>
        <w:t>MSE</w:t>
      </w:r>
      <w:r w:rsidRPr="0070589A">
        <w:rPr>
          <w:rFonts w:ascii="Times New Roman" w:hAnsi="Times New Roman"/>
          <w:color w:val="000000"/>
          <w:sz w:val="28"/>
          <w:lang w:val="ru-RU"/>
        </w:rPr>
        <w:t>_</w:t>
      </w:r>
      <w:r>
        <w:rPr>
          <w:rFonts w:ascii="Times New Roman" w:hAnsi="Times New Roman"/>
          <w:color w:val="000000"/>
          <w:sz w:val="28"/>
        </w:rPr>
        <w:t>before</w:t>
      </w:r>
      <w:r w:rsidRPr="0070589A">
        <w:rPr>
          <w:rFonts w:ascii="Times New Roman" w:hAnsi="Times New Roman"/>
          <w:color w:val="000000"/>
          <w:sz w:val="28"/>
          <w:lang w:val="ru-RU"/>
        </w:rPr>
        <w:t xml:space="preserve"> ] │ ▼ [ Донавчання клону в окремому потоці (</w:t>
      </w:r>
      <w:proofErr w:type="spellStart"/>
      <w:r>
        <w:rPr>
          <w:rFonts w:ascii="Times New Roman" w:hAnsi="Times New Roman"/>
          <w:color w:val="000000"/>
          <w:sz w:val="28"/>
        </w:rPr>
        <w:t>asyncio</w:t>
      </w:r>
      <w:proofErr w:type="spellEnd"/>
      <w:r w:rsidRPr="0070589A">
        <w:rPr>
          <w:rFonts w:ascii="Times New Roman" w:hAnsi="Times New Roman"/>
          <w:color w:val="000000"/>
          <w:sz w:val="28"/>
          <w:lang w:val="ru-RU"/>
        </w:rPr>
        <w:t>.</w:t>
      </w:r>
      <w:r>
        <w:rPr>
          <w:rFonts w:ascii="Times New Roman" w:hAnsi="Times New Roman"/>
          <w:color w:val="000000"/>
          <w:sz w:val="28"/>
        </w:rPr>
        <w:t>to</w:t>
      </w:r>
      <w:r w:rsidRPr="0070589A">
        <w:rPr>
          <w:rFonts w:ascii="Times New Roman" w:hAnsi="Times New Roman"/>
          <w:color w:val="000000"/>
          <w:sz w:val="28"/>
          <w:lang w:val="ru-RU"/>
        </w:rPr>
        <w:t>_</w:t>
      </w:r>
      <w:r>
        <w:rPr>
          <w:rFonts w:ascii="Times New Roman" w:hAnsi="Times New Roman"/>
          <w:color w:val="000000"/>
          <w:sz w:val="28"/>
        </w:rPr>
        <w:t>thread</w:t>
      </w:r>
      <w:r w:rsidRPr="0070589A">
        <w:rPr>
          <w:rFonts w:ascii="Times New Roman" w:hAnsi="Times New Roman"/>
          <w:color w:val="000000"/>
          <w:sz w:val="28"/>
          <w:lang w:val="ru-RU"/>
        </w:rPr>
        <w:t xml:space="preserve">) ] │ ▼ [ Розрахунок </w:t>
      </w:r>
      <w:r>
        <w:rPr>
          <w:rFonts w:ascii="Times New Roman" w:hAnsi="Times New Roman"/>
          <w:color w:val="000000"/>
          <w:sz w:val="28"/>
        </w:rPr>
        <w:t>MSE</w:t>
      </w:r>
      <w:r w:rsidRPr="0070589A">
        <w:rPr>
          <w:rFonts w:ascii="Times New Roman" w:hAnsi="Times New Roman"/>
          <w:color w:val="000000"/>
          <w:sz w:val="28"/>
          <w:lang w:val="ru-RU"/>
        </w:rPr>
        <w:t>_</w:t>
      </w:r>
      <w:r>
        <w:rPr>
          <w:rFonts w:ascii="Times New Roman" w:hAnsi="Times New Roman"/>
          <w:color w:val="000000"/>
          <w:sz w:val="28"/>
        </w:rPr>
        <w:t>after</w:t>
      </w:r>
      <w:r w:rsidRPr="0070589A">
        <w:rPr>
          <w:rFonts w:ascii="Times New Roman" w:hAnsi="Times New Roman"/>
          <w:color w:val="000000"/>
          <w:sz w:val="28"/>
          <w:lang w:val="ru-RU"/>
        </w:rPr>
        <w:t xml:space="preserve"> ] │ ▼ [ Збереження у відповідний іменований слот реєстру (</w:t>
      </w:r>
      <w:r>
        <w:rPr>
          <w:rFonts w:ascii="Times New Roman" w:hAnsi="Times New Roman"/>
          <w:color w:val="000000"/>
          <w:sz w:val="28"/>
        </w:rPr>
        <w:t>year</w:t>
      </w:r>
      <w:r w:rsidRPr="0070589A">
        <w:rPr>
          <w:rFonts w:ascii="Times New Roman" w:hAnsi="Times New Roman"/>
          <w:color w:val="000000"/>
          <w:sz w:val="28"/>
          <w:lang w:val="ru-RU"/>
        </w:rPr>
        <w:t xml:space="preserve"> / </w:t>
      </w:r>
      <w:r>
        <w:rPr>
          <w:rFonts w:ascii="Times New Roman" w:hAnsi="Times New Roman"/>
          <w:color w:val="000000"/>
          <w:sz w:val="28"/>
        </w:rPr>
        <w:t>month</w:t>
      </w:r>
      <w:r w:rsidRPr="0070589A">
        <w:rPr>
          <w:rFonts w:ascii="Times New Roman" w:hAnsi="Times New Roman"/>
          <w:color w:val="000000"/>
          <w:sz w:val="28"/>
          <w:lang w:val="ru-RU"/>
        </w:rPr>
        <w:t>) ] ```</w:t>
      </w:r>
    </w:p>
    <w:p w14:paraId="5E530427" w14:textId="77777777" w:rsidR="004103B9" w:rsidRPr="0070589A" w:rsidRDefault="00000000">
      <w:pPr>
        <w:pStyle w:val="ListNumber"/>
        <w:spacing w:after="60" w:line="360" w:lineRule="auto"/>
        <w:ind w:firstLine="0"/>
        <w:rPr>
          <w:lang w:val="ru-RU"/>
        </w:rPr>
      </w:pPr>
      <w:r w:rsidRPr="0070589A">
        <w:rPr>
          <w:rFonts w:ascii="Times New Roman" w:hAnsi="Times New Roman"/>
          <w:b/>
          <w:color w:val="000000"/>
          <w:sz w:val="28"/>
          <w:lang w:val="ru-RU"/>
        </w:rPr>
        <w:lastRenderedPageBreak/>
        <w:t>Ініціація з вказанням слоту:</w:t>
      </w:r>
      <w:r w:rsidRPr="0070589A">
        <w:rPr>
          <w:rFonts w:ascii="Times New Roman" w:hAnsi="Times New Roman"/>
          <w:color w:val="000000"/>
          <w:sz w:val="28"/>
          <w:lang w:val="ru-RU"/>
        </w:rPr>
        <w:t xml:space="preserve"> Коли </w:t>
      </w:r>
      <w:r>
        <w:rPr>
          <w:rFonts w:ascii="Times New Roman" w:hAnsi="Times New Roman"/>
          <w:color w:val="000000"/>
          <w:sz w:val="28"/>
        </w:rPr>
        <w:t>API</w:t>
      </w:r>
      <w:r w:rsidRPr="0070589A">
        <w:rPr>
          <w:rFonts w:ascii="Times New Roman" w:hAnsi="Times New Roman"/>
          <w:color w:val="000000"/>
          <w:sz w:val="28"/>
          <w:lang w:val="ru-RU"/>
        </w:rPr>
        <w:t xml:space="preserve"> отримує запит `</w:t>
      </w:r>
      <w:r>
        <w:rPr>
          <w:rFonts w:ascii="Times New Roman" w:hAnsi="Times New Roman"/>
          <w:color w:val="000000"/>
          <w:sz w:val="28"/>
        </w:rPr>
        <w:t>POST</w:t>
      </w:r>
      <w:r w:rsidRPr="0070589A">
        <w:rPr>
          <w:rFonts w:ascii="Times New Roman" w:hAnsi="Times New Roman"/>
          <w:color w:val="000000"/>
          <w:sz w:val="28"/>
          <w:lang w:val="ru-RU"/>
        </w:rPr>
        <w:t xml:space="preserve"> /</w:t>
      </w:r>
      <w:proofErr w:type="spellStart"/>
      <w:r>
        <w:rPr>
          <w:rFonts w:ascii="Times New Roman" w:hAnsi="Times New Roman"/>
          <w:color w:val="000000"/>
          <w:sz w:val="28"/>
        </w:rPr>
        <w:t>api</w:t>
      </w:r>
      <w:proofErr w:type="spellEnd"/>
      <w:r w:rsidRPr="0070589A">
        <w:rPr>
          <w:rFonts w:ascii="Times New Roman" w:hAnsi="Times New Roman"/>
          <w:color w:val="000000"/>
          <w:sz w:val="28"/>
          <w:lang w:val="ru-RU"/>
        </w:rPr>
        <w:t>/</w:t>
      </w:r>
      <w:r>
        <w:rPr>
          <w:rFonts w:ascii="Times New Roman" w:hAnsi="Times New Roman"/>
          <w:color w:val="000000"/>
          <w:sz w:val="28"/>
        </w:rPr>
        <w:t>v</w:t>
      </w:r>
      <w:r w:rsidRPr="0070589A">
        <w:rPr>
          <w:rFonts w:ascii="Times New Roman" w:hAnsi="Times New Roman"/>
          <w:color w:val="000000"/>
          <w:sz w:val="28"/>
          <w:lang w:val="ru-RU"/>
        </w:rPr>
        <w:t>1/</w:t>
      </w:r>
      <w:r>
        <w:rPr>
          <w:rFonts w:ascii="Times New Roman" w:hAnsi="Times New Roman"/>
          <w:color w:val="000000"/>
          <w:sz w:val="28"/>
        </w:rPr>
        <w:t>predict</w:t>
      </w:r>
      <w:r w:rsidRPr="0070589A">
        <w:rPr>
          <w:rFonts w:ascii="Times New Roman" w:hAnsi="Times New Roman"/>
          <w:color w:val="000000"/>
          <w:sz w:val="28"/>
          <w:lang w:val="ru-RU"/>
        </w:rPr>
        <w:t>/</w:t>
      </w:r>
      <w:r>
        <w:rPr>
          <w:rFonts w:ascii="Times New Roman" w:hAnsi="Times New Roman"/>
          <w:color w:val="000000"/>
          <w:sz w:val="28"/>
        </w:rPr>
        <w:t>retrain</w:t>
      </w:r>
      <w:r w:rsidRPr="0070589A">
        <w:rPr>
          <w:rFonts w:ascii="Times New Roman" w:hAnsi="Times New Roman"/>
          <w:color w:val="000000"/>
          <w:sz w:val="28"/>
          <w:lang w:val="ru-RU"/>
        </w:rPr>
        <w:t>` із зазначенням цільового слоту (`</w:t>
      </w:r>
      <w:r>
        <w:rPr>
          <w:rFonts w:ascii="Times New Roman" w:hAnsi="Times New Roman"/>
          <w:color w:val="000000"/>
          <w:sz w:val="28"/>
        </w:rPr>
        <w:t>year</w:t>
      </w:r>
      <w:r w:rsidRPr="0070589A">
        <w:rPr>
          <w:rFonts w:ascii="Times New Roman" w:hAnsi="Times New Roman"/>
          <w:color w:val="000000"/>
          <w:sz w:val="28"/>
          <w:lang w:val="ru-RU"/>
        </w:rPr>
        <w:t>` або `</w:t>
      </w:r>
      <w:r>
        <w:rPr>
          <w:rFonts w:ascii="Times New Roman" w:hAnsi="Times New Roman"/>
          <w:color w:val="000000"/>
          <w:sz w:val="28"/>
        </w:rPr>
        <w:t>month</w:t>
      </w:r>
      <w:r w:rsidRPr="0070589A">
        <w:rPr>
          <w:rFonts w:ascii="Times New Roman" w:hAnsi="Times New Roman"/>
          <w:color w:val="000000"/>
          <w:sz w:val="28"/>
          <w:lang w:val="ru-RU"/>
        </w:rPr>
        <w:t>`), запускається асинхронний метод донавчання. Параметр `</w:t>
      </w:r>
      <w:r>
        <w:rPr>
          <w:rFonts w:ascii="Times New Roman" w:hAnsi="Times New Roman"/>
          <w:color w:val="000000"/>
          <w:sz w:val="28"/>
        </w:rPr>
        <w:t>slot</w:t>
      </w:r>
      <w:r w:rsidRPr="0070589A">
        <w:rPr>
          <w:rFonts w:ascii="Times New Roman" w:hAnsi="Times New Roman"/>
          <w:color w:val="000000"/>
          <w:sz w:val="28"/>
          <w:lang w:val="ru-RU"/>
        </w:rPr>
        <w:t xml:space="preserve">` визначає горизонт вибірки: для річної моделі — </w:t>
      </w:r>
      <w:proofErr w:type="spellStart"/>
      <w:r>
        <w:rPr>
          <w:rFonts w:ascii="Times New Roman" w:hAnsi="Times New Roman"/>
          <w:i/>
          <w:color w:val="000000"/>
          <w:sz w:val="28"/>
        </w:rPr>
        <w:t>T</w:t>
      </w:r>
      <w:r>
        <w:rPr>
          <w:rFonts w:ascii="Times New Roman" w:hAnsi="Times New Roman"/>
          <w:i/>
          <w:color w:val="000000"/>
          <w:sz w:val="28"/>
          <w:vertAlign w:val="subscript"/>
        </w:rPr>
        <w:t>year</w:t>
      </w:r>
      <w:proofErr w:type="spellEnd"/>
      <w:r w:rsidRPr="0070589A">
        <w:rPr>
          <w:rFonts w:ascii="Times New Roman" w:hAnsi="Times New Roman"/>
          <w:color w:val="000000"/>
          <w:sz w:val="28"/>
          <w:lang w:val="ru-RU"/>
        </w:rPr>
        <w:t xml:space="preserve"> = 8760 годин, для місячної — </w:t>
      </w:r>
      <w:proofErr w:type="spellStart"/>
      <w:r>
        <w:rPr>
          <w:rFonts w:ascii="Times New Roman" w:hAnsi="Times New Roman"/>
          <w:i/>
          <w:color w:val="000000"/>
          <w:sz w:val="28"/>
        </w:rPr>
        <w:t>T</w:t>
      </w:r>
      <w:r>
        <w:rPr>
          <w:rFonts w:ascii="Times New Roman" w:hAnsi="Times New Roman"/>
          <w:i/>
          <w:color w:val="000000"/>
          <w:sz w:val="28"/>
          <w:vertAlign w:val="subscript"/>
        </w:rPr>
        <w:t>month</w:t>
      </w:r>
      <w:proofErr w:type="spellEnd"/>
      <w:r w:rsidRPr="0070589A">
        <w:rPr>
          <w:rFonts w:ascii="Times New Roman" w:hAnsi="Times New Roman"/>
          <w:color w:val="000000"/>
          <w:sz w:val="28"/>
          <w:lang w:val="ru-RU"/>
        </w:rPr>
        <w:t xml:space="preserve"> = 720 годин.</w:t>
      </w:r>
    </w:p>
    <w:p w14:paraId="31D32A47" w14:textId="77777777" w:rsidR="004103B9" w:rsidRDefault="00000000">
      <w:pPr>
        <w:pStyle w:val="ListNumber"/>
        <w:spacing w:after="60" w:line="360" w:lineRule="auto"/>
        <w:ind w:firstLine="0"/>
      </w:pPr>
      <w:r w:rsidRPr="0070589A">
        <w:rPr>
          <w:rFonts w:ascii="Times New Roman" w:hAnsi="Times New Roman"/>
          <w:b/>
          <w:color w:val="000000"/>
          <w:sz w:val="28"/>
          <w:lang w:val="ru-RU"/>
        </w:rPr>
        <w:t>Вибірка з БД:</w:t>
      </w:r>
      <w:r w:rsidRPr="0070589A">
        <w:rPr>
          <w:rFonts w:ascii="Times New Roman" w:hAnsi="Times New Roman"/>
          <w:color w:val="000000"/>
          <w:sz w:val="28"/>
          <w:lang w:val="ru-RU"/>
        </w:rPr>
        <w:t xml:space="preserve"> З бази даних </w:t>
      </w:r>
      <w:proofErr w:type="spellStart"/>
      <w:r>
        <w:rPr>
          <w:rFonts w:ascii="Times New Roman" w:hAnsi="Times New Roman"/>
          <w:color w:val="000000"/>
          <w:sz w:val="28"/>
        </w:rPr>
        <w:t>TimescaleDB</w:t>
      </w:r>
      <w:proofErr w:type="spellEnd"/>
      <w:r w:rsidRPr="0070589A">
        <w:rPr>
          <w:rFonts w:ascii="Times New Roman" w:hAnsi="Times New Roman"/>
          <w:color w:val="000000"/>
          <w:sz w:val="28"/>
          <w:lang w:val="ru-RU"/>
        </w:rPr>
        <w:t xml:space="preserve"> виконується асинхронний запит для отримання останніх </w:t>
      </w:r>
      <w:proofErr w:type="spellStart"/>
      <w:r>
        <w:rPr>
          <w:rFonts w:ascii="Times New Roman" w:hAnsi="Times New Roman"/>
          <w:i/>
          <w:color w:val="000000"/>
          <w:sz w:val="28"/>
        </w:rPr>
        <w:t>T</w:t>
      </w:r>
      <w:r>
        <w:rPr>
          <w:rFonts w:ascii="Times New Roman" w:hAnsi="Times New Roman"/>
          <w:i/>
          <w:color w:val="000000"/>
          <w:sz w:val="28"/>
          <w:vertAlign w:val="subscript"/>
        </w:rPr>
        <w:t>slot</w:t>
      </w:r>
      <w:proofErr w:type="spellEnd"/>
      <w:r w:rsidRPr="0070589A">
        <w:rPr>
          <w:rFonts w:ascii="Times New Roman" w:hAnsi="Times New Roman"/>
          <w:color w:val="000000"/>
          <w:sz w:val="28"/>
          <w:lang w:val="ru-RU"/>
        </w:rPr>
        <w:t xml:space="preserve"> записів. Для формування хоча б одного вікна прогнозу потрібно мінімум </w:t>
      </w:r>
      <w:r>
        <w:rPr>
          <w:rFonts w:ascii="Times New Roman" w:hAnsi="Times New Roman"/>
          <w:i/>
          <w:color w:val="000000"/>
          <w:sz w:val="28"/>
        </w:rPr>
        <w:t>L</w:t>
      </w:r>
      <w:r w:rsidRPr="0070589A">
        <w:rPr>
          <w:rFonts w:ascii="Times New Roman" w:hAnsi="Times New Roman"/>
          <w:color w:val="000000"/>
          <w:sz w:val="28"/>
          <w:lang w:val="ru-RU"/>
        </w:rPr>
        <w:t xml:space="preserve"> + </w:t>
      </w:r>
      <w:r>
        <w:rPr>
          <w:rFonts w:ascii="Times New Roman" w:hAnsi="Times New Roman"/>
          <w:i/>
          <w:color w:val="000000"/>
          <w:sz w:val="28"/>
        </w:rPr>
        <w:t>H</w:t>
      </w:r>
      <w:r w:rsidRPr="0070589A">
        <w:rPr>
          <w:rFonts w:ascii="Times New Roman" w:hAnsi="Times New Roman"/>
          <w:color w:val="000000"/>
          <w:sz w:val="28"/>
          <w:lang w:val="ru-RU"/>
        </w:rPr>
        <w:t xml:space="preserve"> = 25 записів (де </w:t>
      </w:r>
      <w:r>
        <w:rPr>
          <w:rFonts w:ascii="Times New Roman" w:hAnsi="Times New Roman"/>
          <w:i/>
          <w:color w:val="000000"/>
          <w:sz w:val="28"/>
        </w:rPr>
        <w:t>L</w:t>
      </w:r>
      <w:r w:rsidRPr="0070589A">
        <w:rPr>
          <w:rFonts w:ascii="Times New Roman" w:hAnsi="Times New Roman"/>
          <w:color w:val="000000"/>
          <w:sz w:val="28"/>
          <w:lang w:val="ru-RU"/>
        </w:rPr>
        <w:t xml:space="preserve">=24 — </w:t>
      </w:r>
      <w:r>
        <w:rPr>
          <w:rFonts w:ascii="Times New Roman" w:hAnsi="Times New Roman"/>
          <w:color w:val="000000"/>
          <w:sz w:val="28"/>
        </w:rPr>
        <w:t>lookback</w:t>
      </w:r>
      <w:r w:rsidRPr="0070589A">
        <w:rPr>
          <w:rFonts w:ascii="Times New Roman" w:hAnsi="Times New Roman"/>
          <w:color w:val="000000"/>
          <w:sz w:val="28"/>
          <w:lang w:val="ru-RU"/>
        </w:rPr>
        <w:t xml:space="preserve">, </w:t>
      </w:r>
      <w:r>
        <w:rPr>
          <w:rFonts w:ascii="Times New Roman" w:hAnsi="Times New Roman"/>
          <w:i/>
          <w:color w:val="000000"/>
          <w:sz w:val="28"/>
        </w:rPr>
        <w:t>H</w:t>
      </w:r>
      <w:r w:rsidRPr="0070589A">
        <w:rPr>
          <w:rFonts w:ascii="Times New Roman" w:hAnsi="Times New Roman"/>
          <w:color w:val="000000"/>
          <w:sz w:val="28"/>
          <w:lang w:val="ru-RU"/>
        </w:rPr>
        <w:t xml:space="preserve">=1 — </w:t>
      </w:r>
      <w:r>
        <w:rPr>
          <w:rFonts w:ascii="Times New Roman" w:hAnsi="Times New Roman"/>
          <w:color w:val="000000"/>
          <w:sz w:val="28"/>
        </w:rPr>
        <w:t>horizon</w:t>
      </w:r>
      <w:r w:rsidRPr="0070589A">
        <w:rPr>
          <w:rFonts w:ascii="Times New Roman" w:hAnsi="Times New Roman"/>
          <w:color w:val="000000"/>
          <w:sz w:val="28"/>
          <w:lang w:val="ru-RU"/>
        </w:rPr>
        <w:t xml:space="preserve">). </w:t>
      </w:r>
      <w:r>
        <w:rPr>
          <w:rFonts w:ascii="Times New Roman" w:hAnsi="Times New Roman"/>
          <w:color w:val="000000"/>
          <w:sz w:val="28"/>
        </w:rPr>
        <w:t>Якщо записів менше, система повертає помилку.</w:t>
      </w:r>
    </w:p>
    <w:p w14:paraId="0D09C508" w14:textId="77777777" w:rsidR="004103B9" w:rsidRPr="0070589A" w:rsidRDefault="00000000">
      <w:pPr>
        <w:pStyle w:val="ListNumber"/>
        <w:spacing w:after="60" w:line="360" w:lineRule="auto"/>
        <w:ind w:firstLine="0"/>
        <w:rPr>
          <w:lang w:val="ru-RU"/>
        </w:rPr>
      </w:pPr>
      <w:r w:rsidRPr="0070589A">
        <w:rPr>
          <w:rFonts w:ascii="Times New Roman" w:hAnsi="Times New Roman"/>
          <w:b/>
          <w:color w:val="000000"/>
          <w:sz w:val="28"/>
          <w:lang w:val="ru-RU"/>
        </w:rPr>
        <w:t>Нормалізація:</w:t>
      </w:r>
      <w:r w:rsidRPr="0070589A">
        <w:rPr>
          <w:rFonts w:ascii="Times New Roman" w:hAnsi="Times New Roman"/>
          <w:color w:val="000000"/>
          <w:sz w:val="28"/>
          <w:lang w:val="ru-RU"/>
        </w:rPr>
        <w:t xml:space="preserve"> Зібрані записи впорядковуються хронологічно, зводяться у структуру </w:t>
      </w:r>
      <w:proofErr w:type="spellStart"/>
      <w:r>
        <w:rPr>
          <w:rFonts w:ascii="Times New Roman" w:hAnsi="Times New Roman"/>
          <w:color w:val="000000"/>
          <w:sz w:val="28"/>
        </w:rPr>
        <w:t>DataFrame</w:t>
      </w:r>
      <w:proofErr w:type="spellEnd"/>
      <w:r w:rsidRPr="0070589A">
        <w:rPr>
          <w:rFonts w:ascii="Times New Roman" w:hAnsi="Times New Roman"/>
          <w:color w:val="000000"/>
          <w:sz w:val="28"/>
          <w:lang w:val="ru-RU"/>
        </w:rPr>
        <w:t xml:space="preserve"> та нормалізуються за допомогою глобального масштабувальника `</w:t>
      </w:r>
      <w:r>
        <w:rPr>
          <w:rFonts w:ascii="Times New Roman" w:hAnsi="Times New Roman"/>
          <w:color w:val="000000"/>
          <w:sz w:val="28"/>
        </w:rPr>
        <w:t>global</w:t>
      </w:r>
      <w:r w:rsidRPr="0070589A">
        <w:rPr>
          <w:rFonts w:ascii="Times New Roman" w:hAnsi="Times New Roman"/>
          <w:color w:val="000000"/>
          <w:sz w:val="28"/>
          <w:lang w:val="ru-RU"/>
        </w:rPr>
        <w:t>_</w:t>
      </w:r>
      <w:r>
        <w:rPr>
          <w:rFonts w:ascii="Times New Roman" w:hAnsi="Times New Roman"/>
          <w:color w:val="000000"/>
          <w:sz w:val="28"/>
        </w:rPr>
        <w:t>scaler</w:t>
      </w:r>
      <w:r w:rsidRPr="0070589A">
        <w:rPr>
          <w:rFonts w:ascii="Times New Roman" w:hAnsi="Times New Roman"/>
          <w:color w:val="000000"/>
          <w:sz w:val="28"/>
          <w:lang w:val="ru-RU"/>
        </w:rPr>
        <w:t>`.</w:t>
      </w:r>
    </w:p>
    <w:p w14:paraId="4AD87236" w14:textId="77777777" w:rsidR="004103B9" w:rsidRPr="0070589A" w:rsidRDefault="00000000">
      <w:pPr>
        <w:pStyle w:val="ListNumber"/>
        <w:spacing w:after="60" w:line="360" w:lineRule="auto"/>
        <w:ind w:firstLine="0"/>
        <w:rPr>
          <w:lang w:val="ru-RU"/>
        </w:rPr>
      </w:pPr>
      <w:r w:rsidRPr="0070589A">
        <w:rPr>
          <w:rFonts w:ascii="Times New Roman" w:hAnsi="Times New Roman"/>
          <w:b/>
          <w:color w:val="000000"/>
          <w:sz w:val="28"/>
          <w:lang w:val="ru-RU"/>
        </w:rPr>
        <w:t>Формування тензорів:</w:t>
      </w:r>
      <w:r w:rsidRPr="0070589A">
        <w:rPr>
          <w:rFonts w:ascii="Times New Roman" w:hAnsi="Times New Roman"/>
          <w:color w:val="000000"/>
          <w:sz w:val="28"/>
          <w:lang w:val="ru-RU"/>
        </w:rPr>
        <w:t xml:space="preserve"> Генератор `</w:t>
      </w:r>
      <w:proofErr w:type="spellStart"/>
      <w:r>
        <w:rPr>
          <w:rFonts w:ascii="Times New Roman" w:hAnsi="Times New Roman"/>
          <w:color w:val="000000"/>
          <w:sz w:val="28"/>
        </w:rPr>
        <w:t>TimeSeriesWindowGenerator</w:t>
      </w:r>
      <w:proofErr w:type="spellEnd"/>
      <w:r w:rsidRPr="0070589A">
        <w:rPr>
          <w:rFonts w:ascii="Times New Roman" w:hAnsi="Times New Roman"/>
          <w:color w:val="000000"/>
          <w:sz w:val="28"/>
          <w:lang w:val="ru-RU"/>
        </w:rPr>
        <w:t>` формує матрицю вхідних ознак \</w:t>
      </w:r>
      <w:proofErr w:type="spellStart"/>
      <w:r>
        <w:rPr>
          <w:rFonts w:ascii="Times New Roman" w:hAnsi="Times New Roman"/>
          <w:i/>
          <w:color w:val="000000"/>
          <w:sz w:val="28"/>
        </w:rPr>
        <w:t>mathbf</w:t>
      </w:r>
      <w:proofErr w:type="spellEnd"/>
      <w:r w:rsidRPr="0070589A">
        <w:rPr>
          <w:rFonts w:ascii="Times New Roman" w:hAnsi="Times New Roman"/>
          <w:color w:val="000000"/>
          <w:sz w:val="28"/>
          <w:lang w:val="ru-RU"/>
        </w:rPr>
        <w:t>{</w:t>
      </w:r>
      <w:r>
        <w:rPr>
          <w:rFonts w:ascii="Times New Roman" w:hAnsi="Times New Roman"/>
          <w:i/>
          <w:color w:val="000000"/>
          <w:sz w:val="28"/>
        </w:rPr>
        <w:t>X</w:t>
      </w:r>
      <w:r w:rsidRPr="0070589A">
        <w:rPr>
          <w:rFonts w:ascii="Times New Roman" w:hAnsi="Times New Roman"/>
          <w:color w:val="000000"/>
          <w:sz w:val="28"/>
          <w:lang w:val="ru-RU"/>
        </w:rPr>
        <w:t>} розмірністю [</w:t>
      </w:r>
      <w:r>
        <w:rPr>
          <w:rFonts w:ascii="Times New Roman" w:hAnsi="Times New Roman"/>
          <w:i/>
          <w:color w:val="000000"/>
          <w:sz w:val="28"/>
        </w:rPr>
        <w:t>S</w:t>
      </w:r>
      <w:r w:rsidRPr="0070589A">
        <w:rPr>
          <w:rFonts w:ascii="Times New Roman" w:hAnsi="Times New Roman"/>
          <w:color w:val="000000"/>
          <w:sz w:val="28"/>
          <w:lang w:val="ru-RU"/>
        </w:rPr>
        <w:t>, 24, 7] та вектор цільових значень \</w:t>
      </w:r>
      <w:proofErr w:type="spellStart"/>
      <w:r>
        <w:rPr>
          <w:rFonts w:ascii="Times New Roman" w:hAnsi="Times New Roman"/>
          <w:i/>
          <w:color w:val="000000"/>
          <w:sz w:val="28"/>
        </w:rPr>
        <w:t>mathbf</w:t>
      </w:r>
      <w:proofErr w:type="spellEnd"/>
      <w:r w:rsidRPr="0070589A">
        <w:rPr>
          <w:rFonts w:ascii="Times New Roman" w:hAnsi="Times New Roman"/>
          <w:color w:val="000000"/>
          <w:sz w:val="28"/>
          <w:lang w:val="ru-RU"/>
        </w:rPr>
        <w:t>{</w:t>
      </w:r>
      <w:r>
        <w:rPr>
          <w:rFonts w:ascii="Times New Roman" w:hAnsi="Times New Roman"/>
          <w:i/>
          <w:color w:val="000000"/>
          <w:sz w:val="28"/>
        </w:rPr>
        <w:t>y</w:t>
      </w:r>
      <w:r w:rsidRPr="0070589A">
        <w:rPr>
          <w:rFonts w:ascii="Times New Roman" w:hAnsi="Times New Roman"/>
          <w:color w:val="000000"/>
          <w:sz w:val="28"/>
          <w:lang w:val="ru-RU"/>
        </w:rPr>
        <w:t>} розмірністю [</w:t>
      </w:r>
      <w:r>
        <w:rPr>
          <w:rFonts w:ascii="Times New Roman" w:hAnsi="Times New Roman"/>
          <w:i/>
          <w:color w:val="000000"/>
          <w:sz w:val="28"/>
        </w:rPr>
        <w:t>S</w:t>
      </w:r>
      <w:r w:rsidRPr="0070589A">
        <w:rPr>
          <w:rFonts w:ascii="Times New Roman" w:hAnsi="Times New Roman"/>
          <w:color w:val="000000"/>
          <w:sz w:val="28"/>
          <w:lang w:val="ru-RU"/>
        </w:rPr>
        <w:t xml:space="preserve">, 1], де </w:t>
      </w:r>
      <w:r>
        <w:rPr>
          <w:rFonts w:ascii="Times New Roman" w:hAnsi="Times New Roman"/>
          <w:i/>
          <w:color w:val="000000"/>
          <w:sz w:val="28"/>
        </w:rPr>
        <w:t>S</w:t>
      </w:r>
      <w:r w:rsidRPr="0070589A">
        <w:rPr>
          <w:rFonts w:ascii="Times New Roman" w:hAnsi="Times New Roman"/>
          <w:color w:val="000000"/>
          <w:sz w:val="28"/>
          <w:lang w:val="ru-RU"/>
        </w:rPr>
        <w:t xml:space="preserve"> = </w:t>
      </w:r>
      <w:proofErr w:type="spellStart"/>
      <w:r>
        <w:rPr>
          <w:rFonts w:ascii="Times New Roman" w:hAnsi="Times New Roman"/>
          <w:i/>
          <w:color w:val="000000"/>
          <w:sz w:val="28"/>
        </w:rPr>
        <w:t>T</w:t>
      </w:r>
      <w:r>
        <w:rPr>
          <w:rFonts w:ascii="Times New Roman" w:hAnsi="Times New Roman"/>
          <w:i/>
          <w:color w:val="000000"/>
          <w:sz w:val="28"/>
          <w:vertAlign w:val="subscript"/>
        </w:rPr>
        <w:t>slot</w:t>
      </w:r>
      <w:proofErr w:type="spellEnd"/>
      <w:r w:rsidRPr="0070589A">
        <w:rPr>
          <w:rFonts w:ascii="Times New Roman" w:hAnsi="Times New Roman"/>
          <w:color w:val="000000"/>
          <w:sz w:val="28"/>
          <w:lang w:val="ru-RU"/>
        </w:rPr>
        <w:t xml:space="preserve"> - 25 + 1.</w:t>
      </w:r>
    </w:p>
    <w:p w14:paraId="6CA26532" w14:textId="77777777" w:rsidR="004103B9" w:rsidRDefault="00000000">
      <w:pPr>
        <w:pStyle w:val="ListNumber"/>
        <w:spacing w:after="60" w:line="360" w:lineRule="auto"/>
        <w:ind w:firstLine="0"/>
      </w:pPr>
      <w:r w:rsidRPr="0070589A">
        <w:rPr>
          <w:rFonts w:ascii="Times New Roman" w:hAnsi="Times New Roman"/>
          <w:b/>
          <w:color w:val="000000"/>
          <w:sz w:val="28"/>
          <w:lang w:val="ru-RU"/>
        </w:rPr>
        <w:t>Клонування та донавчання:</w:t>
      </w:r>
      <w:r w:rsidRPr="0070589A">
        <w:rPr>
          <w:rFonts w:ascii="Times New Roman" w:hAnsi="Times New Roman"/>
          <w:color w:val="000000"/>
          <w:sz w:val="28"/>
          <w:lang w:val="ru-RU"/>
        </w:rPr>
        <w:t xml:space="preserve"> Принциповою відмінністю від послідовного ансамблювання є те, що система завжди створює свіжий клон базової моделі (глибоке копіювання архітектури та ваг), а не продовжує донавчати попередню версію. Це повністю виключає кумулятивний дрейф ваг. Клон компілюється зі зниженим </w:t>
      </w:r>
      <w:r>
        <w:rPr>
          <w:rFonts w:ascii="Times New Roman" w:hAnsi="Times New Roman"/>
          <w:color w:val="000000"/>
          <w:sz w:val="28"/>
        </w:rPr>
        <w:t>learning</w:t>
      </w:r>
      <w:r w:rsidRPr="0070589A">
        <w:rPr>
          <w:rFonts w:ascii="Times New Roman" w:hAnsi="Times New Roman"/>
          <w:color w:val="000000"/>
          <w:sz w:val="28"/>
          <w:lang w:val="ru-RU"/>
        </w:rPr>
        <w:t xml:space="preserve"> </w:t>
      </w:r>
      <w:r>
        <w:rPr>
          <w:rFonts w:ascii="Times New Roman" w:hAnsi="Times New Roman"/>
          <w:color w:val="000000"/>
          <w:sz w:val="28"/>
        </w:rPr>
        <w:t>rate</w:t>
      </w:r>
      <w:r w:rsidRPr="0070589A">
        <w:rPr>
          <w:rFonts w:ascii="Times New Roman" w:hAnsi="Times New Roman"/>
          <w:color w:val="000000"/>
          <w:sz w:val="28"/>
          <w:lang w:val="ru-RU"/>
        </w:rPr>
        <w:t xml:space="preserve"> (</w:t>
      </w:r>
      <w:r>
        <w:rPr>
          <w:rFonts w:ascii="Times New Roman" w:hAnsi="Times New Roman"/>
          <w:i/>
          <w:color w:val="000000"/>
          <w:sz w:val="28"/>
        </w:rPr>
        <w:t>η</w:t>
      </w:r>
      <w:r w:rsidRPr="0070589A">
        <w:rPr>
          <w:rFonts w:ascii="Times New Roman" w:hAnsi="Times New Roman"/>
          <w:color w:val="000000"/>
          <w:sz w:val="28"/>
          <w:lang w:val="ru-RU"/>
        </w:rPr>
        <w:t xml:space="preserve"> = 0.0001). Оскільки навчання нейромережі </w:t>
      </w:r>
      <w:r>
        <w:rPr>
          <w:rFonts w:ascii="Times New Roman" w:hAnsi="Times New Roman"/>
          <w:color w:val="000000"/>
          <w:sz w:val="28"/>
        </w:rPr>
        <w:t>TensorFlow</w:t>
      </w:r>
      <w:r w:rsidRPr="0070589A">
        <w:rPr>
          <w:rFonts w:ascii="Times New Roman" w:hAnsi="Times New Roman"/>
          <w:color w:val="000000"/>
          <w:sz w:val="28"/>
          <w:lang w:val="ru-RU"/>
        </w:rPr>
        <w:t xml:space="preserve"> є обчислювально насиченим процесом, виклик методу `</w:t>
      </w:r>
      <w:r>
        <w:rPr>
          <w:rFonts w:ascii="Times New Roman" w:hAnsi="Times New Roman"/>
          <w:color w:val="000000"/>
          <w:sz w:val="28"/>
        </w:rPr>
        <w:t>model</w:t>
      </w:r>
      <w:r w:rsidRPr="0070589A">
        <w:rPr>
          <w:rFonts w:ascii="Times New Roman" w:hAnsi="Times New Roman"/>
          <w:color w:val="000000"/>
          <w:sz w:val="28"/>
          <w:lang w:val="ru-RU"/>
        </w:rPr>
        <w:t>.</w:t>
      </w:r>
      <w:r>
        <w:rPr>
          <w:rFonts w:ascii="Times New Roman" w:hAnsi="Times New Roman"/>
          <w:color w:val="000000"/>
          <w:sz w:val="28"/>
        </w:rPr>
        <w:t>fit</w:t>
      </w:r>
      <w:r w:rsidRPr="0070589A">
        <w:rPr>
          <w:rFonts w:ascii="Times New Roman" w:hAnsi="Times New Roman"/>
          <w:color w:val="000000"/>
          <w:sz w:val="28"/>
          <w:lang w:val="ru-RU"/>
        </w:rPr>
        <w:t xml:space="preserve">()` делегується в окремий системний потік виконання за допомогою </w:t>
      </w:r>
      <w:r>
        <w:rPr>
          <w:rFonts w:ascii="Times New Roman" w:hAnsi="Times New Roman"/>
          <w:color w:val="000000"/>
          <w:sz w:val="28"/>
        </w:rPr>
        <w:t>`</w:t>
      </w:r>
      <w:proofErr w:type="spellStart"/>
      <w:r>
        <w:rPr>
          <w:rFonts w:ascii="Times New Roman" w:hAnsi="Times New Roman"/>
          <w:color w:val="000000"/>
          <w:sz w:val="28"/>
        </w:rPr>
        <w:t>asyncio.to_thread</w:t>
      </w:r>
      <w:proofErr w:type="spellEnd"/>
      <w:r>
        <w:rPr>
          <w:rFonts w:ascii="Times New Roman" w:hAnsi="Times New Roman"/>
          <w:color w:val="000000"/>
          <w:sz w:val="28"/>
        </w:rPr>
        <w:t>`.</w:t>
      </w:r>
    </w:p>
    <w:p w14:paraId="2D11185D" w14:textId="77777777" w:rsidR="004103B9" w:rsidRPr="0070589A" w:rsidRDefault="00000000">
      <w:pPr>
        <w:pStyle w:val="ListNumber"/>
        <w:spacing w:after="60" w:line="360" w:lineRule="auto"/>
        <w:ind w:firstLine="0"/>
        <w:rPr>
          <w:lang w:val="ru-RU"/>
        </w:rPr>
      </w:pPr>
      <w:r w:rsidRPr="0070589A">
        <w:rPr>
          <w:rFonts w:ascii="Times New Roman" w:hAnsi="Times New Roman"/>
          <w:b/>
          <w:color w:val="000000"/>
          <w:sz w:val="28"/>
          <w:lang w:val="ru-RU"/>
        </w:rPr>
        <w:t>Збереження у іменований слот реєстру:</w:t>
      </w:r>
      <w:r w:rsidRPr="0070589A">
        <w:rPr>
          <w:rFonts w:ascii="Times New Roman" w:hAnsi="Times New Roman"/>
          <w:color w:val="000000"/>
          <w:sz w:val="28"/>
          <w:lang w:val="ru-RU"/>
        </w:rPr>
        <w:t xml:space="preserve"> Після завершення епох навчання розраховується кінцевий показник помилки </w:t>
      </w:r>
      <w:proofErr w:type="spellStart"/>
      <w:r>
        <w:rPr>
          <w:rFonts w:ascii="Times New Roman" w:hAnsi="Times New Roman"/>
          <w:i/>
          <w:color w:val="000000"/>
          <w:sz w:val="28"/>
        </w:rPr>
        <w:t>MSE</w:t>
      </w:r>
      <w:r>
        <w:rPr>
          <w:rFonts w:ascii="Times New Roman" w:hAnsi="Times New Roman"/>
          <w:i/>
          <w:color w:val="000000"/>
          <w:sz w:val="28"/>
          <w:vertAlign w:val="subscript"/>
        </w:rPr>
        <w:t>after</w:t>
      </w:r>
      <w:proofErr w:type="spellEnd"/>
      <w:r w:rsidRPr="0070589A">
        <w:rPr>
          <w:rFonts w:ascii="Times New Roman" w:hAnsi="Times New Roman"/>
          <w:color w:val="000000"/>
          <w:sz w:val="28"/>
          <w:lang w:val="ru-RU"/>
        </w:rPr>
        <w:t>. Донавчена модель зберігається у відповідний іменований слот реєстру (`</w:t>
      </w:r>
      <w:r>
        <w:rPr>
          <w:rFonts w:ascii="Times New Roman" w:hAnsi="Times New Roman"/>
          <w:color w:val="000000"/>
          <w:sz w:val="28"/>
        </w:rPr>
        <w:t>year</w:t>
      </w:r>
      <w:r w:rsidRPr="0070589A">
        <w:rPr>
          <w:rFonts w:ascii="Times New Roman" w:hAnsi="Times New Roman"/>
          <w:color w:val="000000"/>
          <w:sz w:val="28"/>
          <w:lang w:val="ru-RU"/>
        </w:rPr>
        <w:t>` або `</w:t>
      </w:r>
      <w:r>
        <w:rPr>
          <w:rFonts w:ascii="Times New Roman" w:hAnsi="Times New Roman"/>
          <w:color w:val="000000"/>
          <w:sz w:val="28"/>
        </w:rPr>
        <w:t>month</w:t>
      </w:r>
      <w:r w:rsidRPr="0070589A">
        <w:rPr>
          <w:rFonts w:ascii="Times New Roman" w:hAnsi="Times New Roman"/>
          <w:color w:val="000000"/>
          <w:sz w:val="28"/>
          <w:lang w:val="ru-RU"/>
        </w:rPr>
        <w:t>`) за допомогою методу `</w:t>
      </w:r>
      <w:r>
        <w:rPr>
          <w:rFonts w:ascii="Times New Roman" w:hAnsi="Times New Roman"/>
          <w:color w:val="000000"/>
          <w:sz w:val="28"/>
        </w:rPr>
        <w:t>model</w:t>
      </w:r>
      <w:r w:rsidRPr="0070589A">
        <w:rPr>
          <w:rFonts w:ascii="Times New Roman" w:hAnsi="Times New Roman"/>
          <w:color w:val="000000"/>
          <w:sz w:val="28"/>
          <w:lang w:val="ru-RU"/>
        </w:rPr>
        <w:t>_</w:t>
      </w:r>
      <w:r>
        <w:rPr>
          <w:rFonts w:ascii="Times New Roman" w:hAnsi="Times New Roman"/>
          <w:color w:val="000000"/>
          <w:sz w:val="28"/>
        </w:rPr>
        <w:t>registry</w:t>
      </w:r>
      <w:r w:rsidRPr="0070589A">
        <w:rPr>
          <w:rFonts w:ascii="Times New Roman" w:hAnsi="Times New Roman"/>
          <w:color w:val="000000"/>
          <w:sz w:val="28"/>
          <w:lang w:val="ru-RU"/>
        </w:rPr>
        <w:t>.</w:t>
      </w:r>
      <w:r>
        <w:rPr>
          <w:rFonts w:ascii="Times New Roman" w:hAnsi="Times New Roman"/>
          <w:color w:val="000000"/>
          <w:sz w:val="28"/>
        </w:rPr>
        <w:t>save</w:t>
      </w:r>
      <w:r w:rsidRPr="0070589A">
        <w:rPr>
          <w:rFonts w:ascii="Times New Roman" w:hAnsi="Times New Roman"/>
          <w:color w:val="000000"/>
          <w:sz w:val="28"/>
          <w:lang w:val="ru-RU"/>
        </w:rPr>
        <w:t>_</w:t>
      </w:r>
      <w:r>
        <w:rPr>
          <w:rFonts w:ascii="Times New Roman" w:hAnsi="Times New Roman"/>
          <w:color w:val="000000"/>
          <w:sz w:val="28"/>
        </w:rPr>
        <w:t>slot</w:t>
      </w:r>
      <w:r w:rsidRPr="0070589A">
        <w:rPr>
          <w:rFonts w:ascii="Times New Roman" w:hAnsi="Times New Roman"/>
          <w:color w:val="000000"/>
          <w:sz w:val="28"/>
          <w:lang w:val="ru-RU"/>
        </w:rPr>
        <w:t>_</w:t>
      </w:r>
      <w:r>
        <w:rPr>
          <w:rFonts w:ascii="Times New Roman" w:hAnsi="Times New Roman"/>
          <w:color w:val="000000"/>
          <w:sz w:val="28"/>
        </w:rPr>
        <w:t>model</w:t>
      </w:r>
      <w:r w:rsidRPr="0070589A">
        <w:rPr>
          <w:rFonts w:ascii="Times New Roman" w:hAnsi="Times New Roman"/>
          <w:color w:val="000000"/>
          <w:sz w:val="28"/>
          <w:lang w:val="ru-RU"/>
        </w:rPr>
        <w:t>()`. Наступні запити на інференс автоматично завантажують усі наявні слоти та усереднюють прогнози базової, річної та місячної моделей.</w:t>
      </w:r>
    </w:p>
    <w:p w14:paraId="03E08287" w14:textId="77777777" w:rsidR="004103B9" w:rsidRPr="0070589A" w:rsidRDefault="00000000">
      <w:pPr>
        <w:spacing w:after="120" w:line="360" w:lineRule="auto"/>
        <w:ind w:firstLine="720"/>
        <w:jc w:val="both"/>
        <w:rPr>
          <w:lang w:val="ru-RU"/>
        </w:rPr>
      </w:pPr>
      <w:r w:rsidRPr="0070589A">
        <w:rPr>
          <w:rFonts w:ascii="Times New Roman" w:hAnsi="Times New Roman"/>
          <w:color w:val="000000"/>
          <w:sz w:val="28"/>
          <w:lang w:val="ru-RU"/>
        </w:rPr>
        <w:lastRenderedPageBreak/>
        <w:t xml:space="preserve">Завдяки такій мультимасштабній структурі система одночасно забезпечує: - </w:t>
      </w:r>
      <w:r w:rsidRPr="0070589A">
        <w:rPr>
          <w:rFonts w:ascii="Times New Roman" w:hAnsi="Times New Roman"/>
          <w:b/>
          <w:color w:val="000000"/>
          <w:sz w:val="28"/>
          <w:lang w:val="ru-RU"/>
        </w:rPr>
        <w:t>Стабільність</w:t>
      </w:r>
      <w:r w:rsidRPr="0070589A">
        <w:rPr>
          <w:rFonts w:ascii="Times New Roman" w:hAnsi="Times New Roman"/>
          <w:color w:val="000000"/>
          <w:sz w:val="28"/>
          <w:lang w:val="ru-RU"/>
        </w:rPr>
        <w:t xml:space="preserve"> — базова модель (якір) гарантує збереження фундаментальних фізичних залежностей; - </w:t>
      </w:r>
      <w:r w:rsidRPr="0070589A">
        <w:rPr>
          <w:rFonts w:ascii="Times New Roman" w:hAnsi="Times New Roman"/>
          <w:b/>
          <w:color w:val="000000"/>
          <w:sz w:val="28"/>
          <w:lang w:val="ru-RU"/>
        </w:rPr>
        <w:t>Адаптивність</w:t>
      </w:r>
      <w:r w:rsidRPr="0070589A">
        <w:rPr>
          <w:rFonts w:ascii="Times New Roman" w:hAnsi="Times New Roman"/>
          <w:color w:val="000000"/>
          <w:sz w:val="28"/>
          <w:lang w:val="ru-RU"/>
        </w:rPr>
        <w:t xml:space="preserve"> — річна модель відстежує середньострокові сезонні зміни та деградацію обладнання; - </w:t>
      </w:r>
      <w:r w:rsidRPr="0070589A">
        <w:rPr>
          <w:rFonts w:ascii="Times New Roman" w:hAnsi="Times New Roman"/>
          <w:b/>
          <w:color w:val="000000"/>
          <w:sz w:val="28"/>
          <w:lang w:val="ru-RU"/>
        </w:rPr>
        <w:t>Реактивність</w:t>
      </w:r>
      <w:r w:rsidRPr="0070589A">
        <w:rPr>
          <w:rFonts w:ascii="Times New Roman" w:hAnsi="Times New Roman"/>
          <w:color w:val="000000"/>
          <w:sz w:val="28"/>
          <w:lang w:val="ru-RU"/>
        </w:rPr>
        <w:t xml:space="preserve"> — місячна модель швидко реагує на поточні погодні умови та локальні аномалії.</w:t>
      </w:r>
    </w:p>
    <w:p w14:paraId="56FC273E" w14:textId="77777777" w:rsidR="004103B9" w:rsidRPr="0070589A" w:rsidRDefault="00000000">
      <w:pPr>
        <w:rPr>
          <w:lang w:val="ru-RU"/>
        </w:rPr>
      </w:pPr>
      <w:r w:rsidRPr="0070589A">
        <w:rPr>
          <w:lang w:val="ru-RU"/>
        </w:rPr>
        <w:br w:type="page"/>
      </w:r>
    </w:p>
    <w:p w14:paraId="227A6A30" w14:textId="77777777" w:rsidR="004103B9" w:rsidRPr="0070589A" w:rsidRDefault="00000000">
      <w:pPr>
        <w:spacing w:before="240" w:after="360" w:line="360" w:lineRule="auto"/>
        <w:jc w:val="center"/>
        <w:rPr>
          <w:lang w:val="ru-RU"/>
        </w:rPr>
      </w:pPr>
      <w:r w:rsidRPr="0070589A">
        <w:rPr>
          <w:rFonts w:ascii="Times New Roman" w:hAnsi="Times New Roman"/>
          <w:b/>
          <w:color w:val="000000"/>
          <w:sz w:val="28"/>
          <w:lang w:val="ru-RU"/>
        </w:rPr>
        <w:lastRenderedPageBreak/>
        <w:t>РОЗДІЛ 7. ПРАКТИЧНА РЕАЛІЗАЦІЯ ТА ДОСЛІДЖЕННЯ ДОНАВЧАННЯ</w:t>
      </w:r>
    </w:p>
    <w:p w14:paraId="4D488628" w14:textId="77777777" w:rsidR="004103B9" w:rsidRPr="0070589A" w:rsidRDefault="00000000">
      <w:pPr>
        <w:spacing w:before="240" w:after="240" w:line="360" w:lineRule="auto"/>
        <w:rPr>
          <w:lang w:val="ru-RU"/>
        </w:rPr>
      </w:pPr>
      <w:r w:rsidRPr="0070589A">
        <w:rPr>
          <w:rFonts w:ascii="Times New Roman" w:hAnsi="Times New Roman"/>
          <w:b/>
          <w:color w:val="000000"/>
          <w:sz w:val="28"/>
          <w:lang w:val="ru-RU"/>
        </w:rPr>
        <w:t>7.1. Структура розробленого програмного забезпечення</w:t>
      </w:r>
    </w:p>
    <w:p w14:paraId="724F9ABF" w14:textId="77777777" w:rsidR="004103B9" w:rsidRPr="0070589A" w:rsidRDefault="00000000">
      <w:pPr>
        <w:spacing w:after="120" w:line="360" w:lineRule="auto"/>
        <w:ind w:firstLine="720"/>
        <w:jc w:val="both"/>
        <w:rPr>
          <w:lang w:val="ru-RU"/>
        </w:rPr>
      </w:pPr>
      <w:r w:rsidRPr="0070589A">
        <w:rPr>
          <w:rFonts w:ascii="Times New Roman" w:hAnsi="Times New Roman"/>
          <w:color w:val="000000"/>
          <w:sz w:val="28"/>
          <w:lang w:val="ru-RU"/>
        </w:rPr>
        <w:t xml:space="preserve">Програмне забезпечення комп'ютерно-інтегрованої системи короткострокового прогнозування генерації ФЕС розроблено на мові програмування </w:t>
      </w:r>
      <w:r>
        <w:rPr>
          <w:rFonts w:ascii="Times New Roman" w:hAnsi="Times New Roman"/>
          <w:color w:val="000000"/>
          <w:sz w:val="28"/>
        </w:rPr>
        <w:t>Python</w:t>
      </w:r>
      <w:r w:rsidRPr="0070589A">
        <w:rPr>
          <w:rFonts w:ascii="Times New Roman" w:hAnsi="Times New Roman"/>
          <w:color w:val="000000"/>
          <w:sz w:val="28"/>
          <w:lang w:val="ru-RU"/>
        </w:rPr>
        <w:t xml:space="preserve"> з використанням сучасної модульної архітектури. Відповідно до архітектурних вимог, проект розділено на логічні шари із чітким розмежуванням обов'язків (</w:t>
      </w:r>
      <w:r>
        <w:rPr>
          <w:rFonts w:ascii="Times New Roman" w:hAnsi="Times New Roman"/>
          <w:color w:val="000000"/>
          <w:sz w:val="28"/>
        </w:rPr>
        <w:t>Separation</w:t>
      </w:r>
      <w:r w:rsidRPr="0070589A">
        <w:rPr>
          <w:rFonts w:ascii="Times New Roman" w:hAnsi="Times New Roman"/>
          <w:color w:val="000000"/>
          <w:sz w:val="28"/>
          <w:lang w:val="ru-RU"/>
        </w:rPr>
        <w:t xml:space="preserve"> </w:t>
      </w:r>
      <w:r>
        <w:rPr>
          <w:rFonts w:ascii="Times New Roman" w:hAnsi="Times New Roman"/>
          <w:color w:val="000000"/>
          <w:sz w:val="28"/>
        </w:rPr>
        <w:t>of</w:t>
      </w:r>
      <w:r w:rsidRPr="0070589A">
        <w:rPr>
          <w:rFonts w:ascii="Times New Roman" w:hAnsi="Times New Roman"/>
          <w:color w:val="000000"/>
          <w:sz w:val="28"/>
          <w:lang w:val="ru-RU"/>
        </w:rPr>
        <w:t xml:space="preserve"> </w:t>
      </w:r>
      <w:r>
        <w:rPr>
          <w:rFonts w:ascii="Times New Roman" w:hAnsi="Times New Roman"/>
          <w:color w:val="000000"/>
          <w:sz w:val="28"/>
        </w:rPr>
        <w:t>Concerns</w:t>
      </w:r>
      <w:r w:rsidRPr="0070589A">
        <w:rPr>
          <w:rFonts w:ascii="Times New Roman" w:hAnsi="Times New Roman"/>
          <w:color w:val="000000"/>
          <w:sz w:val="28"/>
          <w:lang w:val="ru-RU"/>
        </w:rPr>
        <w:t>).</w:t>
      </w:r>
    </w:p>
    <w:p w14:paraId="72F09901" w14:textId="77777777" w:rsidR="004103B9" w:rsidRPr="0070589A" w:rsidRDefault="00000000">
      <w:pPr>
        <w:spacing w:after="120" w:line="360" w:lineRule="auto"/>
        <w:ind w:firstLine="720"/>
        <w:jc w:val="both"/>
        <w:rPr>
          <w:lang w:val="ru-RU"/>
        </w:rPr>
      </w:pPr>
      <w:r w:rsidRPr="0070589A">
        <w:rPr>
          <w:rFonts w:ascii="Times New Roman" w:hAnsi="Times New Roman"/>
          <w:color w:val="000000"/>
          <w:sz w:val="28"/>
          <w:lang w:val="ru-RU"/>
        </w:rPr>
        <w:t>Загальна структура каталогів та файлів проекту виглядає наступним чином:</w:t>
      </w:r>
    </w:p>
    <w:p w14:paraId="132AB2E1" w14:textId="77777777" w:rsidR="004103B9" w:rsidRPr="0070589A" w:rsidRDefault="00000000">
      <w:pPr>
        <w:spacing w:after="120" w:line="360" w:lineRule="auto"/>
        <w:ind w:firstLine="720"/>
        <w:jc w:val="both"/>
        <w:rPr>
          <w:lang w:val="ru-RU"/>
        </w:rPr>
      </w:pPr>
      <w:r w:rsidRPr="0070589A">
        <w:rPr>
          <w:rFonts w:ascii="Times New Roman" w:hAnsi="Times New Roman"/>
          <w:color w:val="000000"/>
          <w:sz w:val="28"/>
          <w:lang w:val="ru-RU"/>
        </w:rPr>
        <w:t xml:space="preserve">``` </w:t>
      </w:r>
      <w:r>
        <w:rPr>
          <w:rFonts w:ascii="Times New Roman" w:hAnsi="Times New Roman"/>
          <w:color w:val="000000"/>
          <w:sz w:val="28"/>
        </w:rPr>
        <w:t>app</w:t>
      </w:r>
      <w:r w:rsidRPr="0070589A">
        <w:rPr>
          <w:rFonts w:ascii="Times New Roman" w:hAnsi="Times New Roman"/>
          <w:color w:val="000000"/>
          <w:sz w:val="28"/>
          <w:lang w:val="ru-RU"/>
        </w:rPr>
        <w:t xml:space="preserve">/ ├── </w:t>
      </w:r>
      <w:proofErr w:type="spellStart"/>
      <w:r>
        <w:rPr>
          <w:rFonts w:ascii="Times New Roman" w:hAnsi="Times New Roman"/>
          <w:color w:val="000000"/>
          <w:sz w:val="28"/>
        </w:rPr>
        <w:t>api</w:t>
      </w:r>
      <w:proofErr w:type="spellEnd"/>
      <w:r w:rsidRPr="0070589A">
        <w:rPr>
          <w:rFonts w:ascii="Times New Roman" w:hAnsi="Times New Roman"/>
          <w:color w:val="000000"/>
          <w:sz w:val="28"/>
          <w:lang w:val="ru-RU"/>
        </w:rPr>
        <w:t>/                             # Презентаційний шар (</w:t>
      </w:r>
      <w:proofErr w:type="spellStart"/>
      <w:r>
        <w:rPr>
          <w:rFonts w:ascii="Times New Roman" w:hAnsi="Times New Roman"/>
          <w:color w:val="000000"/>
          <w:sz w:val="28"/>
        </w:rPr>
        <w:t>FastAPI</w:t>
      </w:r>
      <w:proofErr w:type="spellEnd"/>
      <w:r w:rsidRPr="0070589A">
        <w:rPr>
          <w:rFonts w:ascii="Times New Roman" w:hAnsi="Times New Roman"/>
          <w:color w:val="000000"/>
          <w:sz w:val="28"/>
          <w:lang w:val="ru-RU"/>
        </w:rPr>
        <w:t xml:space="preserve">) │   ├── </w:t>
      </w:r>
      <w:r>
        <w:rPr>
          <w:rFonts w:ascii="Times New Roman" w:hAnsi="Times New Roman"/>
          <w:color w:val="000000"/>
          <w:sz w:val="28"/>
        </w:rPr>
        <w:t>v</w:t>
      </w:r>
      <w:r w:rsidRPr="0070589A">
        <w:rPr>
          <w:rFonts w:ascii="Times New Roman" w:hAnsi="Times New Roman"/>
          <w:color w:val="000000"/>
          <w:sz w:val="28"/>
          <w:lang w:val="ru-RU"/>
        </w:rPr>
        <w:t xml:space="preserve">1/                          # Перша версія </w:t>
      </w:r>
      <w:r>
        <w:rPr>
          <w:rFonts w:ascii="Times New Roman" w:hAnsi="Times New Roman"/>
          <w:color w:val="000000"/>
          <w:sz w:val="28"/>
        </w:rPr>
        <w:t>API</w:t>
      </w:r>
      <w:r w:rsidRPr="0070589A">
        <w:rPr>
          <w:rFonts w:ascii="Times New Roman" w:hAnsi="Times New Roman"/>
          <w:color w:val="000000"/>
          <w:sz w:val="28"/>
          <w:lang w:val="ru-RU"/>
        </w:rPr>
        <w:t xml:space="preserve"> │   │   ├── </w:t>
      </w:r>
      <w:r>
        <w:rPr>
          <w:rFonts w:ascii="Times New Roman" w:hAnsi="Times New Roman"/>
          <w:color w:val="000000"/>
          <w:sz w:val="28"/>
        </w:rPr>
        <w:t>endpoints</w:t>
      </w:r>
      <w:r w:rsidRPr="0070589A">
        <w:rPr>
          <w:rFonts w:ascii="Times New Roman" w:hAnsi="Times New Roman"/>
          <w:color w:val="000000"/>
          <w:sz w:val="28"/>
          <w:lang w:val="ru-RU"/>
        </w:rPr>
        <w:t xml:space="preserve">/               # Модулі кінцевих точок </w:t>
      </w:r>
      <w:r>
        <w:rPr>
          <w:rFonts w:ascii="Times New Roman" w:hAnsi="Times New Roman"/>
          <w:color w:val="000000"/>
          <w:sz w:val="28"/>
        </w:rPr>
        <w:t>API</w:t>
      </w:r>
      <w:r w:rsidRPr="0070589A">
        <w:rPr>
          <w:rFonts w:ascii="Times New Roman" w:hAnsi="Times New Roman"/>
          <w:color w:val="000000"/>
          <w:sz w:val="28"/>
          <w:lang w:val="ru-RU"/>
        </w:rPr>
        <w:t xml:space="preserve"> │   │   │   ├── </w:t>
      </w:r>
      <w:r>
        <w:rPr>
          <w:rFonts w:ascii="Times New Roman" w:hAnsi="Times New Roman"/>
          <w:color w:val="000000"/>
          <w:sz w:val="28"/>
        </w:rPr>
        <w:t>predict</w:t>
      </w:r>
      <w:r w:rsidRPr="0070589A">
        <w:rPr>
          <w:rFonts w:ascii="Times New Roman" w:hAnsi="Times New Roman"/>
          <w:color w:val="000000"/>
          <w:sz w:val="28"/>
          <w:lang w:val="ru-RU"/>
        </w:rPr>
        <w:t>.</w:t>
      </w:r>
      <w:proofErr w:type="spellStart"/>
      <w:r>
        <w:rPr>
          <w:rFonts w:ascii="Times New Roman" w:hAnsi="Times New Roman"/>
          <w:color w:val="000000"/>
          <w:sz w:val="28"/>
        </w:rPr>
        <w:t>py</w:t>
      </w:r>
      <w:proofErr w:type="spellEnd"/>
      <w:r w:rsidRPr="0070589A">
        <w:rPr>
          <w:rFonts w:ascii="Times New Roman" w:hAnsi="Times New Roman"/>
          <w:color w:val="000000"/>
          <w:sz w:val="28"/>
          <w:lang w:val="ru-RU"/>
        </w:rPr>
        <w:t xml:space="preserve">           # Розрахунок прогнозів та донавчання │   │   │   └── </w:t>
      </w:r>
      <w:r>
        <w:rPr>
          <w:rFonts w:ascii="Times New Roman" w:hAnsi="Times New Roman"/>
          <w:color w:val="000000"/>
          <w:sz w:val="28"/>
        </w:rPr>
        <w:t>telemetry</w:t>
      </w:r>
      <w:r w:rsidRPr="0070589A">
        <w:rPr>
          <w:rFonts w:ascii="Times New Roman" w:hAnsi="Times New Roman"/>
          <w:color w:val="000000"/>
          <w:sz w:val="28"/>
          <w:lang w:val="ru-RU"/>
        </w:rPr>
        <w:t>.</w:t>
      </w:r>
      <w:proofErr w:type="spellStart"/>
      <w:r>
        <w:rPr>
          <w:rFonts w:ascii="Times New Roman" w:hAnsi="Times New Roman"/>
          <w:color w:val="000000"/>
          <w:sz w:val="28"/>
        </w:rPr>
        <w:t>py</w:t>
      </w:r>
      <w:proofErr w:type="spellEnd"/>
      <w:r w:rsidRPr="0070589A">
        <w:rPr>
          <w:rFonts w:ascii="Times New Roman" w:hAnsi="Times New Roman"/>
          <w:color w:val="000000"/>
          <w:sz w:val="28"/>
          <w:lang w:val="ru-RU"/>
        </w:rPr>
        <w:t xml:space="preserve">         # Запис нової телеметрії │   │   └── </w:t>
      </w:r>
      <w:r>
        <w:rPr>
          <w:rFonts w:ascii="Times New Roman" w:hAnsi="Times New Roman"/>
          <w:color w:val="000000"/>
          <w:sz w:val="28"/>
        </w:rPr>
        <w:t>router</w:t>
      </w:r>
      <w:r w:rsidRPr="0070589A">
        <w:rPr>
          <w:rFonts w:ascii="Times New Roman" w:hAnsi="Times New Roman"/>
          <w:color w:val="000000"/>
          <w:sz w:val="28"/>
          <w:lang w:val="ru-RU"/>
        </w:rPr>
        <w:t>.</w:t>
      </w:r>
      <w:proofErr w:type="spellStart"/>
      <w:r>
        <w:rPr>
          <w:rFonts w:ascii="Times New Roman" w:hAnsi="Times New Roman"/>
          <w:color w:val="000000"/>
          <w:sz w:val="28"/>
        </w:rPr>
        <w:t>py</w:t>
      </w:r>
      <w:proofErr w:type="spellEnd"/>
      <w:r w:rsidRPr="0070589A">
        <w:rPr>
          <w:rFonts w:ascii="Times New Roman" w:hAnsi="Times New Roman"/>
          <w:color w:val="000000"/>
          <w:sz w:val="28"/>
          <w:lang w:val="ru-RU"/>
        </w:rPr>
        <w:t xml:space="preserve">                # Головний маршрутизатор версії </w:t>
      </w:r>
      <w:r>
        <w:rPr>
          <w:rFonts w:ascii="Times New Roman" w:hAnsi="Times New Roman"/>
          <w:color w:val="000000"/>
          <w:sz w:val="28"/>
        </w:rPr>
        <w:t>v</w:t>
      </w:r>
      <w:r w:rsidRPr="0070589A">
        <w:rPr>
          <w:rFonts w:ascii="Times New Roman" w:hAnsi="Times New Roman"/>
          <w:color w:val="000000"/>
          <w:sz w:val="28"/>
          <w:lang w:val="ru-RU"/>
        </w:rPr>
        <w:t xml:space="preserve">1 │   └── </w:t>
      </w:r>
      <w:r>
        <w:rPr>
          <w:rFonts w:ascii="Times New Roman" w:hAnsi="Times New Roman"/>
          <w:color w:val="000000"/>
          <w:sz w:val="28"/>
        </w:rPr>
        <w:t>schemas</w:t>
      </w:r>
      <w:r w:rsidRPr="0070589A">
        <w:rPr>
          <w:rFonts w:ascii="Times New Roman" w:hAnsi="Times New Roman"/>
          <w:color w:val="000000"/>
          <w:sz w:val="28"/>
          <w:lang w:val="ru-RU"/>
        </w:rPr>
        <w:t xml:space="preserve">/                     # Схеми валідації </w:t>
      </w:r>
      <w:proofErr w:type="spellStart"/>
      <w:r>
        <w:rPr>
          <w:rFonts w:ascii="Times New Roman" w:hAnsi="Times New Roman"/>
          <w:color w:val="000000"/>
          <w:sz w:val="28"/>
        </w:rPr>
        <w:t>Pydantic</w:t>
      </w:r>
      <w:proofErr w:type="spellEnd"/>
      <w:r w:rsidRPr="0070589A">
        <w:rPr>
          <w:rFonts w:ascii="Times New Roman" w:hAnsi="Times New Roman"/>
          <w:color w:val="000000"/>
          <w:sz w:val="28"/>
          <w:lang w:val="ru-RU"/>
        </w:rPr>
        <w:t xml:space="preserve"> │       └── </w:t>
      </w:r>
      <w:r>
        <w:rPr>
          <w:rFonts w:ascii="Times New Roman" w:hAnsi="Times New Roman"/>
          <w:color w:val="000000"/>
          <w:sz w:val="28"/>
        </w:rPr>
        <w:t>telemetry</w:t>
      </w:r>
      <w:r w:rsidRPr="0070589A">
        <w:rPr>
          <w:rFonts w:ascii="Times New Roman" w:hAnsi="Times New Roman"/>
          <w:color w:val="000000"/>
          <w:sz w:val="28"/>
          <w:lang w:val="ru-RU"/>
        </w:rPr>
        <w:t>.</w:t>
      </w:r>
      <w:proofErr w:type="spellStart"/>
      <w:r>
        <w:rPr>
          <w:rFonts w:ascii="Times New Roman" w:hAnsi="Times New Roman"/>
          <w:color w:val="000000"/>
          <w:sz w:val="28"/>
        </w:rPr>
        <w:t>py</w:t>
      </w:r>
      <w:proofErr w:type="spellEnd"/>
      <w:r w:rsidRPr="0070589A">
        <w:rPr>
          <w:rFonts w:ascii="Times New Roman" w:hAnsi="Times New Roman"/>
          <w:color w:val="000000"/>
          <w:sz w:val="28"/>
          <w:lang w:val="ru-RU"/>
        </w:rPr>
        <w:t xml:space="preserve">             # Схеми для даних телеметрії ├── </w:t>
      </w:r>
      <w:r>
        <w:rPr>
          <w:rFonts w:ascii="Times New Roman" w:hAnsi="Times New Roman"/>
          <w:color w:val="000000"/>
          <w:sz w:val="28"/>
        </w:rPr>
        <w:t>core</w:t>
      </w:r>
      <w:r w:rsidRPr="0070589A">
        <w:rPr>
          <w:rFonts w:ascii="Times New Roman" w:hAnsi="Times New Roman"/>
          <w:color w:val="000000"/>
          <w:sz w:val="28"/>
          <w:lang w:val="ru-RU"/>
        </w:rPr>
        <w:t xml:space="preserve">/                            # Шар бізнес-логіки та </w:t>
      </w:r>
      <w:r>
        <w:rPr>
          <w:rFonts w:ascii="Times New Roman" w:hAnsi="Times New Roman"/>
          <w:color w:val="000000"/>
          <w:sz w:val="28"/>
        </w:rPr>
        <w:t>ML</w:t>
      </w:r>
      <w:r w:rsidRPr="0070589A">
        <w:rPr>
          <w:rFonts w:ascii="Times New Roman" w:hAnsi="Times New Roman"/>
          <w:color w:val="000000"/>
          <w:sz w:val="28"/>
          <w:lang w:val="ru-RU"/>
        </w:rPr>
        <w:t xml:space="preserve"> │   ├── </w:t>
      </w:r>
      <w:r>
        <w:rPr>
          <w:rFonts w:ascii="Times New Roman" w:hAnsi="Times New Roman"/>
          <w:color w:val="000000"/>
          <w:sz w:val="28"/>
        </w:rPr>
        <w:t>data</w:t>
      </w:r>
      <w:r w:rsidRPr="0070589A">
        <w:rPr>
          <w:rFonts w:ascii="Times New Roman" w:hAnsi="Times New Roman"/>
          <w:color w:val="000000"/>
          <w:sz w:val="28"/>
          <w:lang w:val="ru-RU"/>
        </w:rPr>
        <w:t xml:space="preserve">/                        # Модулі обробки даних │   │   └── </w:t>
      </w:r>
      <w:r>
        <w:rPr>
          <w:rFonts w:ascii="Times New Roman" w:hAnsi="Times New Roman"/>
          <w:color w:val="000000"/>
          <w:sz w:val="28"/>
        </w:rPr>
        <w:t>dataset</w:t>
      </w:r>
      <w:r w:rsidRPr="0070589A">
        <w:rPr>
          <w:rFonts w:ascii="Times New Roman" w:hAnsi="Times New Roman"/>
          <w:color w:val="000000"/>
          <w:sz w:val="28"/>
          <w:lang w:val="ru-RU"/>
        </w:rPr>
        <w:t>.</w:t>
      </w:r>
      <w:proofErr w:type="spellStart"/>
      <w:r>
        <w:rPr>
          <w:rFonts w:ascii="Times New Roman" w:hAnsi="Times New Roman"/>
          <w:color w:val="000000"/>
          <w:sz w:val="28"/>
        </w:rPr>
        <w:t>py</w:t>
      </w:r>
      <w:proofErr w:type="spellEnd"/>
      <w:r w:rsidRPr="0070589A">
        <w:rPr>
          <w:rFonts w:ascii="Times New Roman" w:hAnsi="Times New Roman"/>
          <w:color w:val="000000"/>
          <w:sz w:val="28"/>
          <w:lang w:val="ru-RU"/>
        </w:rPr>
        <w:t xml:space="preserve">               # </w:t>
      </w:r>
      <w:proofErr w:type="spellStart"/>
      <w:r>
        <w:rPr>
          <w:rFonts w:ascii="Times New Roman" w:hAnsi="Times New Roman"/>
          <w:color w:val="000000"/>
          <w:sz w:val="28"/>
        </w:rPr>
        <w:t>MinMaxScaler</w:t>
      </w:r>
      <w:proofErr w:type="spellEnd"/>
      <w:r w:rsidRPr="0070589A">
        <w:rPr>
          <w:rFonts w:ascii="Times New Roman" w:hAnsi="Times New Roman"/>
          <w:color w:val="000000"/>
          <w:sz w:val="28"/>
          <w:lang w:val="ru-RU"/>
        </w:rPr>
        <w:t xml:space="preserve">, розбиття та ковзне вікно │   ├── </w:t>
      </w:r>
      <w:r>
        <w:rPr>
          <w:rFonts w:ascii="Times New Roman" w:hAnsi="Times New Roman"/>
          <w:color w:val="000000"/>
          <w:sz w:val="28"/>
        </w:rPr>
        <w:t>models</w:t>
      </w:r>
      <w:r w:rsidRPr="0070589A">
        <w:rPr>
          <w:rFonts w:ascii="Times New Roman" w:hAnsi="Times New Roman"/>
          <w:color w:val="000000"/>
          <w:sz w:val="28"/>
          <w:lang w:val="ru-RU"/>
        </w:rPr>
        <w:t xml:space="preserve">/                      # </w:t>
      </w:r>
      <w:r>
        <w:rPr>
          <w:rFonts w:ascii="Times New Roman" w:hAnsi="Times New Roman"/>
          <w:color w:val="000000"/>
          <w:sz w:val="28"/>
        </w:rPr>
        <w:t>ML</w:t>
      </w:r>
      <w:r w:rsidRPr="0070589A">
        <w:rPr>
          <w:rFonts w:ascii="Times New Roman" w:hAnsi="Times New Roman"/>
          <w:color w:val="000000"/>
          <w:sz w:val="28"/>
          <w:lang w:val="ru-RU"/>
        </w:rPr>
        <w:t xml:space="preserve">-моделі та алгоритми навчання │   │   ├── </w:t>
      </w:r>
      <w:proofErr w:type="spellStart"/>
      <w:r>
        <w:rPr>
          <w:rFonts w:ascii="Times New Roman" w:hAnsi="Times New Roman"/>
          <w:color w:val="000000"/>
          <w:sz w:val="28"/>
        </w:rPr>
        <w:t>cnn</w:t>
      </w:r>
      <w:proofErr w:type="spellEnd"/>
      <w:r w:rsidRPr="0070589A">
        <w:rPr>
          <w:rFonts w:ascii="Times New Roman" w:hAnsi="Times New Roman"/>
          <w:color w:val="000000"/>
          <w:sz w:val="28"/>
          <w:lang w:val="ru-RU"/>
        </w:rPr>
        <w:t>_</w:t>
      </w:r>
      <w:proofErr w:type="spellStart"/>
      <w:r>
        <w:rPr>
          <w:rFonts w:ascii="Times New Roman" w:hAnsi="Times New Roman"/>
          <w:color w:val="000000"/>
          <w:sz w:val="28"/>
        </w:rPr>
        <w:t>lstm</w:t>
      </w:r>
      <w:proofErr w:type="spellEnd"/>
      <w:r w:rsidRPr="0070589A">
        <w:rPr>
          <w:rFonts w:ascii="Times New Roman" w:hAnsi="Times New Roman"/>
          <w:color w:val="000000"/>
          <w:sz w:val="28"/>
          <w:lang w:val="ru-RU"/>
        </w:rPr>
        <w:t>.</w:t>
      </w:r>
      <w:proofErr w:type="spellStart"/>
      <w:r>
        <w:rPr>
          <w:rFonts w:ascii="Times New Roman" w:hAnsi="Times New Roman"/>
          <w:color w:val="000000"/>
          <w:sz w:val="28"/>
        </w:rPr>
        <w:t>py</w:t>
      </w:r>
      <w:proofErr w:type="spellEnd"/>
      <w:r w:rsidRPr="0070589A">
        <w:rPr>
          <w:rFonts w:ascii="Times New Roman" w:hAnsi="Times New Roman"/>
          <w:color w:val="000000"/>
          <w:sz w:val="28"/>
          <w:lang w:val="ru-RU"/>
        </w:rPr>
        <w:t xml:space="preserve">              # Архітектура мережі </w:t>
      </w:r>
      <w:r>
        <w:rPr>
          <w:rFonts w:ascii="Times New Roman" w:hAnsi="Times New Roman"/>
          <w:color w:val="000000"/>
          <w:sz w:val="28"/>
        </w:rPr>
        <w:t>CNN</w:t>
      </w:r>
      <w:r w:rsidRPr="0070589A">
        <w:rPr>
          <w:rFonts w:ascii="Times New Roman" w:hAnsi="Times New Roman"/>
          <w:color w:val="000000"/>
          <w:sz w:val="28"/>
          <w:lang w:val="ru-RU"/>
        </w:rPr>
        <w:t>-</w:t>
      </w:r>
      <w:r>
        <w:rPr>
          <w:rFonts w:ascii="Times New Roman" w:hAnsi="Times New Roman"/>
          <w:color w:val="000000"/>
          <w:sz w:val="28"/>
        </w:rPr>
        <w:t>LSTM</w:t>
      </w:r>
      <w:r w:rsidRPr="0070589A">
        <w:rPr>
          <w:rFonts w:ascii="Times New Roman" w:hAnsi="Times New Roman"/>
          <w:color w:val="000000"/>
          <w:sz w:val="28"/>
          <w:lang w:val="ru-RU"/>
        </w:rPr>
        <w:t xml:space="preserve"> │   │   ├── </w:t>
      </w:r>
      <w:r>
        <w:rPr>
          <w:rFonts w:ascii="Times New Roman" w:hAnsi="Times New Roman"/>
          <w:color w:val="000000"/>
          <w:sz w:val="28"/>
        </w:rPr>
        <w:t>metrics</w:t>
      </w:r>
      <w:r w:rsidRPr="0070589A">
        <w:rPr>
          <w:rFonts w:ascii="Times New Roman" w:hAnsi="Times New Roman"/>
          <w:color w:val="000000"/>
          <w:sz w:val="28"/>
          <w:lang w:val="ru-RU"/>
        </w:rPr>
        <w:t>.</w:t>
      </w:r>
      <w:proofErr w:type="spellStart"/>
      <w:r>
        <w:rPr>
          <w:rFonts w:ascii="Times New Roman" w:hAnsi="Times New Roman"/>
          <w:color w:val="000000"/>
          <w:sz w:val="28"/>
        </w:rPr>
        <w:t>py</w:t>
      </w:r>
      <w:proofErr w:type="spellEnd"/>
      <w:r w:rsidRPr="0070589A">
        <w:rPr>
          <w:rFonts w:ascii="Times New Roman" w:hAnsi="Times New Roman"/>
          <w:color w:val="000000"/>
          <w:sz w:val="28"/>
          <w:lang w:val="ru-RU"/>
        </w:rPr>
        <w:t xml:space="preserve">               # Функції розрахунку </w:t>
      </w:r>
      <w:r>
        <w:rPr>
          <w:rFonts w:ascii="Times New Roman" w:hAnsi="Times New Roman"/>
          <w:color w:val="000000"/>
          <w:sz w:val="28"/>
        </w:rPr>
        <w:t>MAE</w:t>
      </w:r>
      <w:r w:rsidRPr="0070589A">
        <w:rPr>
          <w:rFonts w:ascii="Times New Roman" w:hAnsi="Times New Roman"/>
          <w:color w:val="000000"/>
          <w:sz w:val="28"/>
          <w:lang w:val="ru-RU"/>
        </w:rPr>
        <w:t xml:space="preserve">, </w:t>
      </w:r>
      <w:r>
        <w:rPr>
          <w:rFonts w:ascii="Times New Roman" w:hAnsi="Times New Roman"/>
          <w:color w:val="000000"/>
          <w:sz w:val="28"/>
        </w:rPr>
        <w:t>RMSE</w:t>
      </w:r>
      <w:r w:rsidRPr="0070589A">
        <w:rPr>
          <w:rFonts w:ascii="Times New Roman" w:hAnsi="Times New Roman"/>
          <w:color w:val="000000"/>
          <w:sz w:val="28"/>
          <w:lang w:val="ru-RU"/>
        </w:rPr>
        <w:t xml:space="preserve">, </w:t>
      </w:r>
      <w:r>
        <w:rPr>
          <w:rFonts w:ascii="Times New Roman" w:hAnsi="Times New Roman"/>
          <w:color w:val="000000"/>
          <w:sz w:val="28"/>
        </w:rPr>
        <w:t>MAPE</w:t>
      </w:r>
      <w:r w:rsidRPr="0070589A">
        <w:rPr>
          <w:rFonts w:ascii="Times New Roman" w:hAnsi="Times New Roman"/>
          <w:color w:val="000000"/>
          <w:sz w:val="28"/>
          <w:lang w:val="ru-RU"/>
        </w:rPr>
        <w:t xml:space="preserve"> │   │   └── </w:t>
      </w:r>
      <w:r>
        <w:rPr>
          <w:rFonts w:ascii="Times New Roman" w:hAnsi="Times New Roman"/>
          <w:color w:val="000000"/>
          <w:sz w:val="28"/>
        </w:rPr>
        <w:t>online</w:t>
      </w:r>
      <w:r w:rsidRPr="0070589A">
        <w:rPr>
          <w:rFonts w:ascii="Times New Roman" w:hAnsi="Times New Roman"/>
          <w:color w:val="000000"/>
          <w:sz w:val="28"/>
          <w:lang w:val="ru-RU"/>
        </w:rPr>
        <w:t>_</w:t>
      </w:r>
      <w:r>
        <w:rPr>
          <w:rFonts w:ascii="Times New Roman" w:hAnsi="Times New Roman"/>
          <w:color w:val="000000"/>
          <w:sz w:val="28"/>
        </w:rPr>
        <w:t>learning</w:t>
      </w:r>
      <w:r w:rsidRPr="0070589A">
        <w:rPr>
          <w:rFonts w:ascii="Times New Roman" w:hAnsi="Times New Roman"/>
          <w:color w:val="000000"/>
          <w:sz w:val="28"/>
          <w:lang w:val="ru-RU"/>
        </w:rPr>
        <w:t>.</w:t>
      </w:r>
      <w:proofErr w:type="spellStart"/>
      <w:r>
        <w:rPr>
          <w:rFonts w:ascii="Times New Roman" w:hAnsi="Times New Roman"/>
          <w:color w:val="000000"/>
          <w:sz w:val="28"/>
        </w:rPr>
        <w:t>py</w:t>
      </w:r>
      <w:proofErr w:type="spellEnd"/>
      <w:r w:rsidRPr="0070589A">
        <w:rPr>
          <w:rFonts w:ascii="Times New Roman" w:hAnsi="Times New Roman"/>
          <w:color w:val="000000"/>
          <w:sz w:val="28"/>
          <w:lang w:val="ru-RU"/>
        </w:rPr>
        <w:t xml:space="preserve">       # Логіка онлайн-донавчання моделей │   └── </w:t>
      </w:r>
      <w:r>
        <w:rPr>
          <w:rFonts w:ascii="Times New Roman" w:hAnsi="Times New Roman"/>
          <w:color w:val="000000"/>
          <w:sz w:val="28"/>
        </w:rPr>
        <w:t>config</w:t>
      </w:r>
      <w:r w:rsidRPr="0070589A">
        <w:rPr>
          <w:rFonts w:ascii="Times New Roman" w:hAnsi="Times New Roman"/>
          <w:color w:val="000000"/>
          <w:sz w:val="28"/>
          <w:lang w:val="ru-RU"/>
        </w:rPr>
        <w:t>.</w:t>
      </w:r>
      <w:proofErr w:type="spellStart"/>
      <w:r>
        <w:rPr>
          <w:rFonts w:ascii="Times New Roman" w:hAnsi="Times New Roman"/>
          <w:color w:val="000000"/>
          <w:sz w:val="28"/>
        </w:rPr>
        <w:t>py</w:t>
      </w:r>
      <w:proofErr w:type="spellEnd"/>
      <w:r w:rsidRPr="0070589A">
        <w:rPr>
          <w:rFonts w:ascii="Times New Roman" w:hAnsi="Times New Roman"/>
          <w:color w:val="000000"/>
          <w:sz w:val="28"/>
          <w:lang w:val="ru-RU"/>
        </w:rPr>
        <w:t xml:space="preserve">                    # Глобальні налаштування (</w:t>
      </w:r>
      <w:proofErr w:type="spellStart"/>
      <w:r>
        <w:rPr>
          <w:rFonts w:ascii="Times New Roman" w:hAnsi="Times New Roman"/>
          <w:color w:val="000000"/>
          <w:sz w:val="28"/>
        </w:rPr>
        <w:t>Pydantic</w:t>
      </w:r>
      <w:proofErr w:type="spellEnd"/>
      <w:r w:rsidRPr="0070589A">
        <w:rPr>
          <w:rFonts w:ascii="Times New Roman" w:hAnsi="Times New Roman"/>
          <w:color w:val="000000"/>
          <w:sz w:val="28"/>
          <w:lang w:val="ru-RU"/>
        </w:rPr>
        <w:t xml:space="preserve"> </w:t>
      </w:r>
      <w:r>
        <w:rPr>
          <w:rFonts w:ascii="Times New Roman" w:hAnsi="Times New Roman"/>
          <w:color w:val="000000"/>
          <w:sz w:val="28"/>
        </w:rPr>
        <w:t>Settings</w:t>
      </w:r>
      <w:r w:rsidRPr="0070589A">
        <w:rPr>
          <w:rFonts w:ascii="Times New Roman" w:hAnsi="Times New Roman"/>
          <w:color w:val="000000"/>
          <w:sz w:val="28"/>
          <w:lang w:val="ru-RU"/>
        </w:rPr>
        <w:t xml:space="preserve">) ├── </w:t>
      </w:r>
      <w:r>
        <w:rPr>
          <w:rFonts w:ascii="Times New Roman" w:hAnsi="Times New Roman"/>
          <w:color w:val="000000"/>
          <w:sz w:val="28"/>
        </w:rPr>
        <w:t>infrastructure</w:t>
      </w:r>
      <w:r w:rsidRPr="0070589A">
        <w:rPr>
          <w:rFonts w:ascii="Times New Roman" w:hAnsi="Times New Roman"/>
          <w:color w:val="000000"/>
          <w:sz w:val="28"/>
          <w:lang w:val="ru-RU"/>
        </w:rPr>
        <w:t xml:space="preserve">/                  # Шар інфраструктури │   ├── </w:t>
      </w:r>
      <w:proofErr w:type="spellStart"/>
      <w:r>
        <w:rPr>
          <w:rFonts w:ascii="Times New Roman" w:hAnsi="Times New Roman"/>
          <w:color w:val="000000"/>
          <w:sz w:val="28"/>
        </w:rPr>
        <w:t>db</w:t>
      </w:r>
      <w:proofErr w:type="spellEnd"/>
      <w:r w:rsidRPr="0070589A">
        <w:rPr>
          <w:rFonts w:ascii="Times New Roman" w:hAnsi="Times New Roman"/>
          <w:color w:val="000000"/>
          <w:sz w:val="28"/>
          <w:lang w:val="ru-RU"/>
        </w:rPr>
        <w:t>/                          # Підключення до БД (</w:t>
      </w:r>
      <w:proofErr w:type="spellStart"/>
      <w:r>
        <w:rPr>
          <w:rFonts w:ascii="Times New Roman" w:hAnsi="Times New Roman"/>
          <w:color w:val="000000"/>
          <w:sz w:val="28"/>
        </w:rPr>
        <w:t>TimescaleDB</w:t>
      </w:r>
      <w:proofErr w:type="spellEnd"/>
      <w:r w:rsidRPr="0070589A">
        <w:rPr>
          <w:rFonts w:ascii="Times New Roman" w:hAnsi="Times New Roman"/>
          <w:color w:val="000000"/>
          <w:sz w:val="28"/>
          <w:lang w:val="ru-RU"/>
        </w:rPr>
        <w:t xml:space="preserve">) │   │   ├── </w:t>
      </w:r>
      <w:r>
        <w:rPr>
          <w:rFonts w:ascii="Times New Roman" w:hAnsi="Times New Roman"/>
          <w:color w:val="000000"/>
          <w:sz w:val="28"/>
        </w:rPr>
        <w:t>models</w:t>
      </w:r>
      <w:r w:rsidRPr="0070589A">
        <w:rPr>
          <w:rFonts w:ascii="Times New Roman" w:hAnsi="Times New Roman"/>
          <w:color w:val="000000"/>
          <w:sz w:val="28"/>
          <w:lang w:val="ru-RU"/>
        </w:rPr>
        <w:t>.</w:t>
      </w:r>
      <w:proofErr w:type="spellStart"/>
      <w:r>
        <w:rPr>
          <w:rFonts w:ascii="Times New Roman" w:hAnsi="Times New Roman"/>
          <w:color w:val="000000"/>
          <w:sz w:val="28"/>
        </w:rPr>
        <w:t>py</w:t>
      </w:r>
      <w:proofErr w:type="spellEnd"/>
      <w:r w:rsidRPr="0070589A">
        <w:rPr>
          <w:rFonts w:ascii="Times New Roman" w:hAnsi="Times New Roman"/>
          <w:color w:val="000000"/>
          <w:sz w:val="28"/>
          <w:lang w:val="ru-RU"/>
        </w:rPr>
        <w:t xml:space="preserve">                # Опис </w:t>
      </w:r>
      <w:r>
        <w:rPr>
          <w:rFonts w:ascii="Times New Roman" w:hAnsi="Times New Roman"/>
          <w:color w:val="000000"/>
          <w:sz w:val="28"/>
        </w:rPr>
        <w:t>ORM</w:t>
      </w:r>
      <w:r w:rsidRPr="0070589A">
        <w:rPr>
          <w:rFonts w:ascii="Times New Roman" w:hAnsi="Times New Roman"/>
          <w:color w:val="000000"/>
          <w:sz w:val="28"/>
          <w:lang w:val="ru-RU"/>
        </w:rPr>
        <w:t xml:space="preserve">-моделей </w:t>
      </w:r>
      <w:proofErr w:type="spellStart"/>
      <w:r>
        <w:rPr>
          <w:rFonts w:ascii="Times New Roman" w:hAnsi="Times New Roman"/>
          <w:color w:val="000000"/>
          <w:sz w:val="28"/>
        </w:rPr>
        <w:t>SQLAlchemy</w:t>
      </w:r>
      <w:proofErr w:type="spellEnd"/>
      <w:r w:rsidRPr="0070589A">
        <w:rPr>
          <w:rFonts w:ascii="Times New Roman" w:hAnsi="Times New Roman"/>
          <w:color w:val="000000"/>
          <w:sz w:val="28"/>
          <w:lang w:val="ru-RU"/>
        </w:rPr>
        <w:t xml:space="preserve"> │   │   └── </w:t>
      </w:r>
      <w:r>
        <w:rPr>
          <w:rFonts w:ascii="Times New Roman" w:hAnsi="Times New Roman"/>
          <w:color w:val="000000"/>
          <w:sz w:val="28"/>
        </w:rPr>
        <w:t>session</w:t>
      </w:r>
      <w:r w:rsidRPr="0070589A">
        <w:rPr>
          <w:rFonts w:ascii="Times New Roman" w:hAnsi="Times New Roman"/>
          <w:color w:val="000000"/>
          <w:sz w:val="28"/>
          <w:lang w:val="ru-RU"/>
        </w:rPr>
        <w:t>.</w:t>
      </w:r>
      <w:proofErr w:type="spellStart"/>
      <w:r>
        <w:rPr>
          <w:rFonts w:ascii="Times New Roman" w:hAnsi="Times New Roman"/>
          <w:color w:val="000000"/>
          <w:sz w:val="28"/>
        </w:rPr>
        <w:t>py</w:t>
      </w:r>
      <w:proofErr w:type="spellEnd"/>
      <w:r w:rsidRPr="0070589A">
        <w:rPr>
          <w:rFonts w:ascii="Times New Roman" w:hAnsi="Times New Roman"/>
          <w:color w:val="000000"/>
          <w:sz w:val="28"/>
          <w:lang w:val="ru-RU"/>
        </w:rPr>
        <w:t xml:space="preserve">               # Асинхронний сешн-факторі та ініціалізація │   └── </w:t>
      </w:r>
      <w:r>
        <w:rPr>
          <w:rFonts w:ascii="Times New Roman" w:hAnsi="Times New Roman"/>
          <w:color w:val="000000"/>
          <w:sz w:val="28"/>
        </w:rPr>
        <w:t>storage</w:t>
      </w:r>
      <w:r w:rsidRPr="0070589A">
        <w:rPr>
          <w:rFonts w:ascii="Times New Roman" w:hAnsi="Times New Roman"/>
          <w:color w:val="000000"/>
          <w:sz w:val="28"/>
          <w:lang w:val="ru-RU"/>
        </w:rPr>
        <w:t xml:space="preserve">/                     # Збереження моделей │       └── </w:t>
      </w:r>
      <w:r>
        <w:rPr>
          <w:rFonts w:ascii="Times New Roman" w:hAnsi="Times New Roman"/>
          <w:color w:val="000000"/>
          <w:sz w:val="28"/>
        </w:rPr>
        <w:t>model</w:t>
      </w:r>
      <w:r w:rsidRPr="0070589A">
        <w:rPr>
          <w:rFonts w:ascii="Times New Roman" w:hAnsi="Times New Roman"/>
          <w:color w:val="000000"/>
          <w:sz w:val="28"/>
          <w:lang w:val="ru-RU"/>
        </w:rPr>
        <w:t>_</w:t>
      </w:r>
      <w:r>
        <w:rPr>
          <w:rFonts w:ascii="Times New Roman" w:hAnsi="Times New Roman"/>
          <w:color w:val="000000"/>
          <w:sz w:val="28"/>
        </w:rPr>
        <w:t>registry</w:t>
      </w:r>
      <w:r w:rsidRPr="0070589A">
        <w:rPr>
          <w:rFonts w:ascii="Times New Roman" w:hAnsi="Times New Roman"/>
          <w:color w:val="000000"/>
          <w:sz w:val="28"/>
          <w:lang w:val="ru-RU"/>
        </w:rPr>
        <w:t>.</w:t>
      </w:r>
      <w:proofErr w:type="spellStart"/>
      <w:r>
        <w:rPr>
          <w:rFonts w:ascii="Times New Roman" w:hAnsi="Times New Roman"/>
          <w:color w:val="000000"/>
          <w:sz w:val="28"/>
        </w:rPr>
        <w:t>py</w:t>
      </w:r>
      <w:proofErr w:type="spellEnd"/>
      <w:r w:rsidRPr="0070589A">
        <w:rPr>
          <w:rFonts w:ascii="Times New Roman" w:hAnsi="Times New Roman"/>
          <w:color w:val="000000"/>
          <w:sz w:val="28"/>
          <w:lang w:val="ru-RU"/>
        </w:rPr>
        <w:t xml:space="preserve">        # Потокобезпечний реєстр моделей └── </w:t>
      </w:r>
      <w:r>
        <w:rPr>
          <w:rFonts w:ascii="Times New Roman" w:hAnsi="Times New Roman"/>
          <w:color w:val="000000"/>
          <w:sz w:val="28"/>
        </w:rPr>
        <w:t>main</w:t>
      </w:r>
      <w:r w:rsidRPr="0070589A">
        <w:rPr>
          <w:rFonts w:ascii="Times New Roman" w:hAnsi="Times New Roman"/>
          <w:color w:val="000000"/>
          <w:sz w:val="28"/>
          <w:lang w:val="ru-RU"/>
        </w:rPr>
        <w:t>.</w:t>
      </w:r>
      <w:proofErr w:type="spellStart"/>
      <w:r>
        <w:rPr>
          <w:rFonts w:ascii="Times New Roman" w:hAnsi="Times New Roman"/>
          <w:color w:val="000000"/>
          <w:sz w:val="28"/>
        </w:rPr>
        <w:t>py</w:t>
      </w:r>
      <w:proofErr w:type="spellEnd"/>
      <w:r w:rsidRPr="0070589A">
        <w:rPr>
          <w:rFonts w:ascii="Times New Roman" w:hAnsi="Times New Roman"/>
          <w:color w:val="000000"/>
          <w:sz w:val="28"/>
          <w:lang w:val="ru-RU"/>
        </w:rPr>
        <w:t xml:space="preserve">                          # Точка входу в </w:t>
      </w:r>
      <w:proofErr w:type="spellStart"/>
      <w:r>
        <w:rPr>
          <w:rFonts w:ascii="Times New Roman" w:hAnsi="Times New Roman"/>
          <w:color w:val="000000"/>
          <w:sz w:val="28"/>
        </w:rPr>
        <w:t>FastAPI</w:t>
      </w:r>
      <w:proofErr w:type="spellEnd"/>
      <w:r w:rsidRPr="0070589A">
        <w:rPr>
          <w:rFonts w:ascii="Times New Roman" w:hAnsi="Times New Roman"/>
          <w:color w:val="000000"/>
          <w:sz w:val="28"/>
          <w:lang w:val="ru-RU"/>
        </w:rPr>
        <w:t xml:space="preserve"> додаток ```</w:t>
      </w:r>
    </w:p>
    <w:p w14:paraId="681D0A6C" w14:textId="77777777" w:rsidR="004103B9" w:rsidRPr="0070589A" w:rsidRDefault="00000000">
      <w:pPr>
        <w:spacing w:after="120" w:line="360" w:lineRule="auto"/>
        <w:ind w:firstLine="720"/>
        <w:jc w:val="both"/>
        <w:rPr>
          <w:lang w:val="ru-RU"/>
        </w:rPr>
      </w:pPr>
      <w:r w:rsidRPr="0070589A">
        <w:rPr>
          <w:rFonts w:ascii="Times New Roman" w:hAnsi="Times New Roman"/>
          <w:color w:val="000000"/>
          <w:sz w:val="28"/>
          <w:lang w:val="ru-RU"/>
        </w:rPr>
        <w:lastRenderedPageBreak/>
        <w:t>Така структура гарантує високу підтримуваність коду: шар `</w:t>
      </w:r>
      <w:r>
        <w:rPr>
          <w:rFonts w:ascii="Times New Roman" w:hAnsi="Times New Roman"/>
          <w:color w:val="000000"/>
          <w:sz w:val="28"/>
        </w:rPr>
        <w:t>core</w:t>
      </w:r>
      <w:r w:rsidRPr="0070589A">
        <w:rPr>
          <w:rFonts w:ascii="Times New Roman" w:hAnsi="Times New Roman"/>
          <w:color w:val="000000"/>
          <w:sz w:val="28"/>
          <w:lang w:val="ru-RU"/>
        </w:rPr>
        <w:t xml:space="preserve">` повністю ізольований від деталей роботи бази даних чи </w:t>
      </w:r>
      <w:r>
        <w:rPr>
          <w:rFonts w:ascii="Times New Roman" w:hAnsi="Times New Roman"/>
          <w:color w:val="000000"/>
          <w:sz w:val="28"/>
        </w:rPr>
        <w:t>HTTP</w:t>
      </w:r>
      <w:r w:rsidRPr="0070589A">
        <w:rPr>
          <w:rFonts w:ascii="Times New Roman" w:hAnsi="Times New Roman"/>
          <w:color w:val="000000"/>
          <w:sz w:val="28"/>
          <w:lang w:val="ru-RU"/>
        </w:rPr>
        <w:t xml:space="preserve">-протоколу, а зміни у презентаційному шарі не впливають на </w:t>
      </w:r>
      <w:r>
        <w:rPr>
          <w:rFonts w:ascii="Times New Roman" w:hAnsi="Times New Roman"/>
          <w:color w:val="000000"/>
          <w:sz w:val="28"/>
        </w:rPr>
        <w:t>ML</w:t>
      </w:r>
      <w:r w:rsidRPr="0070589A">
        <w:rPr>
          <w:rFonts w:ascii="Times New Roman" w:hAnsi="Times New Roman"/>
          <w:color w:val="000000"/>
          <w:sz w:val="28"/>
          <w:lang w:val="ru-RU"/>
        </w:rPr>
        <w:t>-алгоритми.</w:t>
      </w:r>
    </w:p>
    <w:p w14:paraId="3D25C347" w14:textId="77777777" w:rsidR="004103B9" w:rsidRPr="0070589A" w:rsidRDefault="00000000">
      <w:pPr>
        <w:spacing w:before="240" w:after="240" w:line="360" w:lineRule="auto"/>
        <w:rPr>
          <w:lang w:val="ru-RU"/>
        </w:rPr>
      </w:pPr>
      <w:r w:rsidRPr="0070589A">
        <w:rPr>
          <w:rFonts w:ascii="Times New Roman" w:hAnsi="Times New Roman"/>
          <w:b/>
          <w:color w:val="000000"/>
          <w:sz w:val="28"/>
          <w:lang w:val="ru-RU"/>
        </w:rPr>
        <w:t xml:space="preserve">7.2. Опис розробленого </w:t>
      </w:r>
      <w:r>
        <w:rPr>
          <w:rFonts w:ascii="Times New Roman" w:hAnsi="Times New Roman"/>
          <w:b/>
          <w:color w:val="000000"/>
          <w:sz w:val="28"/>
        </w:rPr>
        <w:t>REST</w:t>
      </w:r>
      <w:r w:rsidRPr="0070589A">
        <w:rPr>
          <w:rFonts w:ascii="Times New Roman" w:hAnsi="Times New Roman"/>
          <w:b/>
          <w:color w:val="000000"/>
          <w:sz w:val="28"/>
          <w:lang w:val="ru-RU"/>
        </w:rPr>
        <w:t xml:space="preserve"> </w:t>
      </w:r>
      <w:r>
        <w:rPr>
          <w:rFonts w:ascii="Times New Roman" w:hAnsi="Times New Roman"/>
          <w:b/>
          <w:color w:val="000000"/>
          <w:sz w:val="28"/>
        </w:rPr>
        <w:t>API</w:t>
      </w:r>
      <w:r w:rsidRPr="0070589A">
        <w:rPr>
          <w:rFonts w:ascii="Times New Roman" w:hAnsi="Times New Roman"/>
          <w:b/>
          <w:color w:val="000000"/>
          <w:sz w:val="28"/>
          <w:lang w:val="ru-RU"/>
        </w:rPr>
        <w:t xml:space="preserve"> та інтеграції реєстру моделей</w:t>
      </w:r>
    </w:p>
    <w:p w14:paraId="6CC13FCD" w14:textId="77777777" w:rsidR="004103B9" w:rsidRPr="0070589A" w:rsidRDefault="00000000">
      <w:pPr>
        <w:spacing w:after="120" w:line="360" w:lineRule="auto"/>
        <w:ind w:firstLine="720"/>
        <w:jc w:val="both"/>
        <w:rPr>
          <w:lang w:val="ru-RU"/>
        </w:rPr>
      </w:pPr>
      <w:r w:rsidRPr="0070589A">
        <w:rPr>
          <w:rFonts w:ascii="Times New Roman" w:hAnsi="Times New Roman"/>
          <w:color w:val="000000"/>
          <w:sz w:val="28"/>
          <w:lang w:val="ru-RU"/>
        </w:rPr>
        <w:t>Взаємодія системи із зовнішніми споживачами (</w:t>
      </w:r>
      <w:r>
        <w:rPr>
          <w:rFonts w:ascii="Times New Roman" w:hAnsi="Times New Roman"/>
          <w:color w:val="000000"/>
          <w:sz w:val="28"/>
        </w:rPr>
        <w:t>SCADA</w:t>
      </w:r>
      <w:r w:rsidRPr="0070589A">
        <w:rPr>
          <w:rFonts w:ascii="Times New Roman" w:hAnsi="Times New Roman"/>
          <w:color w:val="000000"/>
          <w:sz w:val="28"/>
          <w:lang w:val="ru-RU"/>
        </w:rPr>
        <w:t xml:space="preserve">, диспетчерські пункти) здійснюється через асинхронний </w:t>
      </w:r>
      <w:r>
        <w:rPr>
          <w:rFonts w:ascii="Times New Roman" w:hAnsi="Times New Roman"/>
          <w:color w:val="000000"/>
          <w:sz w:val="28"/>
        </w:rPr>
        <w:t>REST</w:t>
      </w:r>
      <w:r w:rsidRPr="0070589A">
        <w:rPr>
          <w:rFonts w:ascii="Times New Roman" w:hAnsi="Times New Roman"/>
          <w:color w:val="000000"/>
          <w:sz w:val="28"/>
          <w:lang w:val="ru-RU"/>
        </w:rPr>
        <w:t xml:space="preserve"> </w:t>
      </w:r>
      <w:r>
        <w:rPr>
          <w:rFonts w:ascii="Times New Roman" w:hAnsi="Times New Roman"/>
          <w:color w:val="000000"/>
          <w:sz w:val="28"/>
        </w:rPr>
        <w:t>API</w:t>
      </w:r>
      <w:r w:rsidRPr="0070589A">
        <w:rPr>
          <w:rFonts w:ascii="Times New Roman" w:hAnsi="Times New Roman"/>
          <w:color w:val="000000"/>
          <w:sz w:val="28"/>
          <w:lang w:val="ru-RU"/>
        </w:rPr>
        <w:t xml:space="preserve">. Для реалізації </w:t>
      </w:r>
      <w:r>
        <w:rPr>
          <w:rFonts w:ascii="Times New Roman" w:hAnsi="Times New Roman"/>
          <w:color w:val="000000"/>
          <w:sz w:val="28"/>
        </w:rPr>
        <w:t>API</w:t>
      </w:r>
      <w:r w:rsidRPr="0070589A">
        <w:rPr>
          <w:rFonts w:ascii="Times New Roman" w:hAnsi="Times New Roman"/>
          <w:color w:val="000000"/>
          <w:sz w:val="28"/>
          <w:lang w:val="ru-RU"/>
        </w:rPr>
        <w:t xml:space="preserve"> використано високопродуктивний веб-фреймворк </w:t>
      </w:r>
      <w:proofErr w:type="spellStart"/>
      <w:r>
        <w:rPr>
          <w:rFonts w:ascii="Times New Roman" w:hAnsi="Times New Roman"/>
          <w:color w:val="000000"/>
          <w:sz w:val="28"/>
        </w:rPr>
        <w:t>FastAPI</w:t>
      </w:r>
      <w:proofErr w:type="spellEnd"/>
      <w:r w:rsidRPr="0070589A">
        <w:rPr>
          <w:rFonts w:ascii="Times New Roman" w:hAnsi="Times New Roman"/>
          <w:color w:val="000000"/>
          <w:sz w:val="28"/>
          <w:lang w:val="ru-RU"/>
        </w:rPr>
        <w:t xml:space="preserve">, що працює на базі </w:t>
      </w:r>
      <w:r>
        <w:rPr>
          <w:rFonts w:ascii="Times New Roman" w:hAnsi="Times New Roman"/>
          <w:color w:val="000000"/>
          <w:sz w:val="28"/>
        </w:rPr>
        <w:t>ASGI</w:t>
      </w:r>
      <w:r w:rsidRPr="0070589A">
        <w:rPr>
          <w:rFonts w:ascii="Times New Roman" w:hAnsi="Times New Roman"/>
          <w:color w:val="000000"/>
          <w:sz w:val="28"/>
          <w:lang w:val="ru-RU"/>
        </w:rPr>
        <w:t xml:space="preserve">-сервера </w:t>
      </w:r>
      <w:proofErr w:type="spellStart"/>
      <w:r>
        <w:rPr>
          <w:rFonts w:ascii="Times New Roman" w:hAnsi="Times New Roman"/>
          <w:color w:val="000000"/>
          <w:sz w:val="28"/>
        </w:rPr>
        <w:t>Uvicorn</w:t>
      </w:r>
      <w:proofErr w:type="spellEnd"/>
      <w:r w:rsidRPr="0070589A">
        <w:rPr>
          <w:rFonts w:ascii="Times New Roman" w:hAnsi="Times New Roman"/>
          <w:color w:val="000000"/>
          <w:sz w:val="28"/>
          <w:lang w:val="ru-RU"/>
        </w:rPr>
        <w:t>.</w:t>
      </w:r>
    </w:p>
    <w:p w14:paraId="4CB9807A" w14:textId="77777777" w:rsidR="004103B9" w:rsidRPr="0070589A" w:rsidRDefault="00000000">
      <w:pPr>
        <w:spacing w:after="120" w:line="360" w:lineRule="auto"/>
        <w:ind w:firstLine="720"/>
        <w:jc w:val="both"/>
        <w:rPr>
          <w:lang w:val="ru-RU"/>
        </w:rPr>
      </w:pPr>
      <w:r w:rsidRPr="0070589A">
        <w:rPr>
          <w:rFonts w:ascii="Times New Roman" w:hAnsi="Times New Roman"/>
          <w:color w:val="000000"/>
          <w:sz w:val="28"/>
          <w:lang w:val="ru-RU"/>
        </w:rPr>
        <w:t xml:space="preserve">Усі інтерактивні специфікації та документація до розроблених інтерфейсів генеруються автоматично за стандартом </w:t>
      </w:r>
      <w:proofErr w:type="spellStart"/>
      <w:r>
        <w:rPr>
          <w:rFonts w:ascii="Times New Roman" w:hAnsi="Times New Roman"/>
          <w:color w:val="000000"/>
          <w:sz w:val="28"/>
        </w:rPr>
        <w:t>OpenAPI</w:t>
      </w:r>
      <w:proofErr w:type="spellEnd"/>
      <w:r w:rsidRPr="0070589A">
        <w:rPr>
          <w:rFonts w:ascii="Times New Roman" w:hAnsi="Times New Roman"/>
          <w:color w:val="000000"/>
          <w:sz w:val="28"/>
          <w:lang w:val="ru-RU"/>
        </w:rPr>
        <w:t xml:space="preserve"> (</w:t>
      </w:r>
      <w:r>
        <w:rPr>
          <w:rFonts w:ascii="Times New Roman" w:hAnsi="Times New Roman"/>
          <w:color w:val="000000"/>
          <w:sz w:val="28"/>
        </w:rPr>
        <w:t>Swagger</w:t>
      </w:r>
      <w:r w:rsidRPr="0070589A">
        <w:rPr>
          <w:rFonts w:ascii="Times New Roman" w:hAnsi="Times New Roman"/>
          <w:color w:val="000000"/>
          <w:sz w:val="28"/>
          <w:lang w:val="ru-RU"/>
        </w:rPr>
        <w:t xml:space="preserve"> </w:t>
      </w:r>
      <w:r>
        <w:rPr>
          <w:rFonts w:ascii="Times New Roman" w:hAnsi="Times New Roman"/>
          <w:color w:val="000000"/>
          <w:sz w:val="28"/>
        </w:rPr>
        <w:t>UI</w:t>
      </w:r>
      <w:r w:rsidRPr="0070589A">
        <w:rPr>
          <w:rFonts w:ascii="Times New Roman" w:hAnsi="Times New Roman"/>
          <w:color w:val="000000"/>
          <w:sz w:val="28"/>
          <w:lang w:val="ru-RU"/>
        </w:rPr>
        <w:t>) і доступні за адресою `/</w:t>
      </w:r>
      <w:r>
        <w:rPr>
          <w:rFonts w:ascii="Times New Roman" w:hAnsi="Times New Roman"/>
          <w:color w:val="000000"/>
          <w:sz w:val="28"/>
        </w:rPr>
        <w:t>docs</w:t>
      </w:r>
      <w:r w:rsidRPr="0070589A">
        <w:rPr>
          <w:rFonts w:ascii="Times New Roman" w:hAnsi="Times New Roman"/>
          <w:color w:val="000000"/>
          <w:sz w:val="28"/>
          <w:lang w:val="ru-RU"/>
        </w:rPr>
        <w:t>` або `/</w:t>
      </w:r>
      <w:proofErr w:type="spellStart"/>
      <w:r>
        <w:rPr>
          <w:rFonts w:ascii="Times New Roman" w:hAnsi="Times New Roman"/>
          <w:color w:val="000000"/>
          <w:sz w:val="28"/>
        </w:rPr>
        <w:t>redoc</w:t>
      </w:r>
      <w:proofErr w:type="spellEnd"/>
      <w:r w:rsidRPr="0070589A">
        <w:rPr>
          <w:rFonts w:ascii="Times New Roman" w:hAnsi="Times New Roman"/>
          <w:color w:val="000000"/>
          <w:sz w:val="28"/>
          <w:lang w:val="ru-RU"/>
        </w:rPr>
        <w:t>`. Розробник може розгорнути проект локально та інтерактивно перевірити кожен ендпоінт.</w:t>
      </w:r>
    </w:p>
    <w:p w14:paraId="03829C78" w14:textId="77777777" w:rsidR="004103B9" w:rsidRPr="0070589A" w:rsidRDefault="00000000">
      <w:pPr>
        <w:spacing w:after="120" w:line="360" w:lineRule="auto"/>
        <w:ind w:firstLine="720"/>
        <w:jc w:val="both"/>
        <w:rPr>
          <w:lang w:val="ru-RU"/>
        </w:rPr>
      </w:pPr>
      <w:r w:rsidRPr="0070589A">
        <w:rPr>
          <w:rFonts w:ascii="Times New Roman" w:hAnsi="Times New Roman"/>
          <w:color w:val="000000"/>
          <w:sz w:val="28"/>
          <w:lang w:val="ru-RU"/>
        </w:rPr>
        <w:t>Основні розроблені кінцеві точки (</w:t>
      </w:r>
      <w:r>
        <w:rPr>
          <w:rFonts w:ascii="Times New Roman" w:hAnsi="Times New Roman"/>
          <w:color w:val="000000"/>
          <w:sz w:val="28"/>
        </w:rPr>
        <w:t>Endpoints</w:t>
      </w:r>
      <w:r w:rsidRPr="0070589A">
        <w:rPr>
          <w:rFonts w:ascii="Times New Roman" w:hAnsi="Times New Roman"/>
          <w:color w:val="000000"/>
          <w:sz w:val="28"/>
          <w:lang w:val="ru-RU"/>
        </w:rPr>
        <w:t>) включають:</w:t>
      </w:r>
    </w:p>
    <w:p w14:paraId="44B95A65" w14:textId="77777777" w:rsidR="004103B9" w:rsidRPr="0070589A" w:rsidRDefault="00000000">
      <w:pPr>
        <w:pStyle w:val="ListNumber"/>
        <w:spacing w:after="60" w:line="360" w:lineRule="auto"/>
        <w:ind w:firstLine="0"/>
        <w:rPr>
          <w:lang w:val="ru-RU"/>
        </w:rPr>
      </w:pPr>
      <w:r w:rsidRPr="0070589A">
        <w:rPr>
          <w:rFonts w:ascii="Times New Roman" w:hAnsi="Times New Roman"/>
          <w:color w:val="000000"/>
          <w:sz w:val="28"/>
          <w:lang w:val="ru-RU"/>
        </w:rPr>
        <w:t>`</w:t>
      </w:r>
      <w:r>
        <w:rPr>
          <w:rFonts w:ascii="Times New Roman" w:hAnsi="Times New Roman"/>
          <w:color w:val="000000"/>
          <w:sz w:val="28"/>
        </w:rPr>
        <w:t>POST</w:t>
      </w:r>
      <w:r w:rsidRPr="0070589A">
        <w:rPr>
          <w:rFonts w:ascii="Times New Roman" w:hAnsi="Times New Roman"/>
          <w:color w:val="000000"/>
          <w:sz w:val="28"/>
          <w:lang w:val="ru-RU"/>
        </w:rPr>
        <w:t xml:space="preserve"> /</w:t>
      </w:r>
      <w:proofErr w:type="spellStart"/>
      <w:r>
        <w:rPr>
          <w:rFonts w:ascii="Times New Roman" w:hAnsi="Times New Roman"/>
          <w:color w:val="000000"/>
          <w:sz w:val="28"/>
        </w:rPr>
        <w:t>api</w:t>
      </w:r>
      <w:proofErr w:type="spellEnd"/>
      <w:r w:rsidRPr="0070589A">
        <w:rPr>
          <w:rFonts w:ascii="Times New Roman" w:hAnsi="Times New Roman"/>
          <w:color w:val="000000"/>
          <w:sz w:val="28"/>
          <w:lang w:val="ru-RU"/>
        </w:rPr>
        <w:t>/</w:t>
      </w:r>
      <w:r>
        <w:rPr>
          <w:rFonts w:ascii="Times New Roman" w:hAnsi="Times New Roman"/>
          <w:color w:val="000000"/>
          <w:sz w:val="28"/>
        </w:rPr>
        <w:t>v</w:t>
      </w:r>
      <w:r w:rsidRPr="0070589A">
        <w:rPr>
          <w:rFonts w:ascii="Times New Roman" w:hAnsi="Times New Roman"/>
          <w:color w:val="000000"/>
          <w:sz w:val="28"/>
          <w:lang w:val="ru-RU"/>
        </w:rPr>
        <w:t>1/</w:t>
      </w:r>
      <w:r>
        <w:rPr>
          <w:rFonts w:ascii="Times New Roman" w:hAnsi="Times New Roman"/>
          <w:color w:val="000000"/>
          <w:sz w:val="28"/>
        </w:rPr>
        <w:t>telemetry</w:t>
      </w:r>
      <w:r w:rsidRPr="0070589A">
        <w:rPr>
          <w:rFonts w:ascii="Times New Roman" w:hAnsi="Times New Roman"/>
          <w:color w:val="000000"/>
          <w:sz w:val="28"/>
          <w:lang w:val="ru-RU"/>
        </w:rPr>
        <w:t xml:space="preserve">/` — приймає та валідує нові годинні виміри генерації та метеопараметрів від датчиків ФЕС. Дані зберігаються у вигляді гіпертаблиць </w:t>
      </w:r>
      <w:proofErr w:type="spellStart"/>
      <w:r>
        <w:rPr>
          <w:rFonts w:ascii="Times New Roman" w:hAnsi="Times New Roman"/>
          <w:color w:val="000000"/>
          <w:sz w:val="28"/>
        </w:rPr>
        <w:t>TimescaleDB</w:t>
      </w:r>
      <w:proofErr w:type="spellEnd"/>
      <w:r w:rsidRPr="0070589A">
        <w:rPr>
          <w:rFonts w:ascii="Times New Roman" w:hAnsi="Times New Roman"/>
          <w:color w:val="000000"/>
          <w:sz w:val="28"/>
          <w:lang w:val="ru-RU"/>
        </w:rPr>
        <w:t xml:space="preserve"> для оптимізації роботи з часовими рядами.</w:t>
      </w:r>
    </w:p>
    <w:p w14:paraId="15CDB461" w14:textId="77777777" w:rsidR="004103B9" w:rsidRPr="0070589A" w:rsidRDefault="00000000">
      <w:pPr>
        <w:pStyle w:val="ListNumber"/>
        <w:spacing w:after="60" w:line="360" w:lineRule="auto"/>
        <w:ind w:firstLine="0"/>
        <w:rPr>
          <w:lang w:val="ru-RU"/>
        </w:rPr>
      </w:pPr>
      <w:r w:rsidRPr="0070589A">
        <w:rPr>
          <w:rFonts w:ascii="Times New Roman" w:hAnsi="Times New Roman"/>
          <w:color w:val="000000"/>
          <w:sz w:val="28"/>
          <w:lang w:val="ru-RU"/>
        </w:rPr>
        <w:t>`</w:t>
      </w:r>
      <w:r>
        <w:rPr>
          <w:rFonts w:ascii="Times New Roman" w:hAnsi="Times New Roman"/>
          <w:color w:val="000000"/>
          <w:sz w:val="28"/>
        </w:rPr>
        <w:t>GET</w:t>
      </w:r>
      <w:r w:rsidRPr="0070589A">
        <w:rPr>
          <w:rFonts w:ascii="Times New Roman" w:hAnsi="Times New Roman"/>
          <w:color w:val="000000"/>
          <w:sz w:val="28"/>
          <w:lang w:val="ru-RU"/>
        </w:rPr>
        <w:t xml:space="preserve"> /</w:t>
      </w:r>
      <w:proofErr w:type="spellStart"/>
      <w:r>
        <w:rPr>
          <w:rFonts w:ascii="Times New Roman" w:hAnsi="Times New Roman"/>
          <w:color w:val="000000"/>
          <w:sz w:val="28"/>
        </w:rPr>
        <w:t>api</w:t>
      </w:r>
      <w:proofErr w:type="spellEnd"/>
      <w:r w:rsidRPr="0070589A">
        <w:rPr>
          <w:rFonts w:ascii="Times New Roman" w:hAnsi="Times New Roman"/>
          <w:color w:val="000000"/>
          <w:sz w:val="28"/>
          <w:lang w:val="ru-RU"/>
        </w:rPr>
        <w:t>/</w:t>
      </w:r>
      <w:r>
        <w:rPr>
          <w:rFonts w:ascii="Times New Roman" w:hAnsi="Times New Roman"/>
          <w:color w:val="000000"/>
          <w:sz w:val="28"/>
        </w:rPr>
        <w:t>v</w:t>
      </w:r>
      <w:r w:rsidRPr="0070589A">
        <w:rPr>
          <w:rFonts w:ascii="Times New Roman" w:hAnsi="Times New Roman"/>
          <w:color w:val="000000"/>
          <w:sz w:val="28"/>
          <w:lang w:val="ru-RU"/>
        </w:rPr>
        <w:t>1/</w:t>
      </w:r>
      <w:r>
        <w:rPr>
          <w:rFonts w:ascii="Times New Roman" w:hAnsi="Times New Roman"/>
          <w:color w:val="000000"/>
          <w:sz w:val="28"/>
        </w:rPr>
        <w:t>predict</w:t>
      </w:r>
      <w:r w:rsidRPr="0070589A">
        <w:rPr>
          <w:rFonts w:ascii="Times New Roman" w:hAnsi="Times New Roman"/>
          <w:color w:val="000000"/>
          <w:sz w:val="28"/>
          <w:lang w:val="ru-RU"/>
        </w:rPr>
        <w:t xml:space="preserve">/` — розраховує прогноз вихідної потужності на наступну годину. Запит виконує </w:t>
      </w:r>
      <w:r>
        <w:rPr>
          <w:rFonts w:ascii="Times New Roman" w:hAnsi="Times New Roman"/>
          <w:color w:val="000000"/>
          <w:sz w:val="28"/>
        </w:rPr>
        <w:t>SQL</w:t>
      </w:r>
      <w:r w:rsidRPr="0070589A">
        <w:rPr>
          <w:rFonts w:ascii="Times New Roman" w:hAnsi="Times New Roman"/>
          <w:color w:val="000000"/>
          <w:sz w:val="28"/>
          <w:lang w:val="ru-RU"/>
        </w:rPr>
        <w:t>-вибірку останніх 24 записів, масштабує їх ознаки через `</w:t>
      </w:r>
      <w:r>
        <w:rPr>
          <w:rFonts w:ascii="Times New Roman" w:hAnsi="Times New Roman"/>
          <w:color w:val="000000"/>
          <w:sz w:val="28"/>
        </w:rPr>
        <w:t>global</w:t>
      </w:r>
      <w:r w:rsidRPr="0070589A">
        <w:rPr>
          <w:rFonts w:ascii="Times New Roman" w:hAnsi="Times New Roman"/>
          <w:color w:val="000000"/>
          <w:sz w:val="28"/>
          <w:lang w:val="ru-RU"/>
        </w:rPr>
        <w:t>_</w:t>
      </w:r>
      <w:r>
        <w:rPr>
          <w:rFonts w:ascii="Times New Roman" w:hAnsi="Times New Roman"/>
          <w:color w:val="000000"/>
          <w:sz w:val="28"/>
        </w:rPr>
        <w:t>scaler</w:t>
      </w:r>
      <w:r w:rsidRPr="0070589A">
        <w:rPr>
          <w:rFonts w:ascii="Times New Roman" w:hAnsi="Times New Roman"/>
          <w:color w:val="000000"/>
          <w:sz w:val="28"/>
          <w:lang w:val="ru-RU"/>
        </w:rPr>
        <w:t>` та запускає інференс нейромережі.</w:t>
      </w:r>
    </w:p>
    <w:p w14:paraId="0F8D9EFE" w14:textId="77777777" w:rsidR="004103B9" w:rsidRPr="0070589A" w:rsidRDefault="00000000">
      <w:pPr>
        <w:pStyle w:val="ListNumber"/>
        <w:spacing w:after="60" w:line="360" w:lineRule="auto"/>
        <w:ind w:firstLine="0"/>
        <w:rPr>
          <w:lang w:val="ru-RU"/>
        </w:rPr>
      </w:pPr>
      <w:r w:rsidRPr="0070589A">
        <w:rPr>
          <w:rFonts w:ascii="Times New Roman" w:hAnsi="Times New Roman"/>
          <w:color w:val="000000"/>
          <w:sz w:val="28"/>
          <w:lang w:val="ru-RU"/>
        </w:rPr>
        <w:t>`</w:t>
      </w:r>
      <w:r>
        <w:rPr>
          <w:rFonts w:ascii="Times New Roman" w:hAnsi="Times New Roman"/>
          <w:color w:val="000000"/>
          <w:sz w:val="28"/>
        </w:rPr>
        <w:t>POST</w:t>
      </w:r>
      <w:r w:rsidRPr="0070589A">
        <w:rPr>
          <w:rFonts w:ascii="Times New Roman" w:hAnsi="Times New Roman"/>
          <w:color w:val="000000"/>
          <w:sz w:val="28"/>
          <w:lang w:val="ru-RU"/>
        </w:rPr>
        <w:t xml:space="preserve"> /</w:t>
      </w:r>
      <w:proofErr w:type="spellStart"/>
      <w:r>
        <w:rPr>
          <w:rFonts w:ascii="Times New Roman" w:hAnsi="Times New Roman"/>
          <w:color w:val="000000"/>
          <w:sz w:val="28"/>
        </w:rPr>
        <w:t>api</w:t>
      </w:r>
      <w:proofErr w:type="spellEnd"/>
      <w:r w:rsidRPr="0070589A">
        <w:rPr>
          <w:rFonts w:ascii="Times New Roman" w:hAnsi="Times New Roman"/>
          <w:color w:val="000000"/>
          <w:sz w:val="28"/>
          <w:lang w:val="ru-RU"/>
        </w:rPr>
        <w:t>/</w:t>
      </w:r>
      <w:r>
        <w:rPr>
          <w:rFonts w:ascii="Times New Roman" w:hAnsi="Times New Roman"/>
          <w:color w:val="000000"/>
          <w:sz w:val="28"/>
        </w:rPr>
        <w:t>v</w:t>
      </w:r>
      <w:r w:rsidRPr="0070589A">
        <w:rPr>
          <w:rFonts w:ascii="Times New Roman" w:hAnsi="Times New Roman"/>
          <w:color w:val="000000"/>
          <w:sz w:val="28"/>
          <w:lang w:val="ru-RU"/>
        </w:rPr>
        <w:t>1/</w:t>
      </w:r>
      <w:r>
        <w:rPr>
          <w:rFonts w:ascii="Times New Roman" w:hAnsi="Times New Roman"/>
          <w:color w:val="000000"/>
          <w:sz w:val="28"/>
        </w:rPr>
        <w:t>predict</w:t>
      </w:r>
      <w:r w:rsidRPr="0070589A">
        <w:rPr>
          <w:rFonts w:ascii="Times New Roman" w:hAnsi="Times New Roman"/>
          <w:color w:val="000000"/>
          <w:sz w:val="28"/>
          <w:lang w:val="ru-RU"/>
        </w:rPr>
        <w:t>/</w:t>
      </w:r>
      <w:r>
        <w:rPr>
          <w:rFonts w:ascii="Times New Roman" w:hAnsi="Times New Roman"/>
          <w:color w:val="000000"/>
          <w:sz w:val="28"/>
        </w:rPr>
        <w:t>retrain</w:t>
      </w:r>
      <w:r w:rsidRPr="0070589A">
        <w:rPr>
          <w:rFonts w:ascii="Times New Roman" w:hAnsi="Times New Roman"/>
          <w:color w:val="000000"/>
          <w:sz w:val="28"/>
          <w:lang w:val="ru-RU"/>
        </w:rPr>
        <w:t>` — виконує асинхронне мультимасштабне донавчання (</w:t>
      </w:r>
      <w:r>
        <w:rPr>
          <w:rFonts w:ascii="Times New Roman" w:hAnsi="Times New Roman"/>
          <w:color w:val="000000"/>
          <w:sz w:val="28"/>
        </w:rPr>
        <w:t>fine</w:t>
      </w:r>
      <w:r w:rsidRPr="0070589A">
        <w:rPr>
          <w:rFonts w:ascii="Times New Roman" w:hAnsi="Times New Roman"/>
          <w:color w:val="000000"/>
          <w:sz w:val="28"/>
          <w:lang w:val="ru-RU"/>
        </w:rPr>
        <w:t>-</w:t>
      </w:r>
      <w:r>
        <w:rPr>
          <w:rFonts w:ascii="Times New Roman" w:hAnsi="Times New Roman"/>
          <w:color w:val="000000"/>
          <w:sz w:val="28"/>
        </w:rPr>
        <w:t>tuning</w:t>
      </w:r>
      <w:r w:rsidRPr="0070589A">
        <w:rPr>
          <w:rFonts w:ascii="Times New Roman" w:hAnsi="Times New Roman"/>
          <w:color w:val="000000"/>
          <w:sz w:val="28"/>
          <w:lang w:val="ru-RU"/>
        </w:rPr>
        <w:t xml:space="preserve">) клону базової моделі </w:t>
      </w:r>
      <w:r>
        <w:rPr>
          <w:rFonts w:ascii="Times New Roman" w:hAnsi="Times New Roman"/>
          <w:color w:val="000000"/>
          <w:sz w:val="28"/>
        </w:rPr>
        <w:t>CNN</w:t>
      </w:r>
      <w:r w:rsidRPr="0070589A">
        <w:rPr>
          <w:rFonts w:ascii="Times New Roman" w:hAnsi="Times New Roman"/>
          <w:color w:val="000000"/>
          <w:sz w:val="28"/>
          <w:lang w:val="ru-RU"/>
        </w:rPr>
        <w:t>-</w:t>
      </w:r>
      <w:r>
        <w:rPr>
          <w:rFonts w:ascii="Times New Roman" w:hAnsi="Times New Roman"/>
          <w:color w:val="000000"/>
          <w:sz w:val="28"/>
        </w:rPr>
        <w:t>LSTM</w:t>
      </w:r>
      <w:r w:rsidRPr="0070589A">
        <w:rPr>
          <w:rFonts w:ascii="Times New Roman" w:hAnsi="Times New Roman"/>
          <w:color w:val="000000"/>
          <w:sz w:val="28"/>
          <w:lang w:val="ru-RU"/>
        </w:rPr>
        <w:t xml:space="preserve"> на основі останніх </w:t>
      </w:r>
      <w:r>
        <w:rPr>
          <w:rFonts w:ascii="Times New Roman" w:hAnsi="Times New Roman"/>
          <w:i/>
          <w:color w:val="000000"/>
          <w:sz w:val="28"/>
        </w:rPr>
        <w:t>N</w:t>
      </w:r>
      <w:r w:rsidRPr="0070589A">
        <w:rPr>
          <w:rFonts w:ascii="Times New Roman" w:hAnsi="Times New Roman"/>
          <w:color w:val="000000"/>
          <w:sz w:val="28"/>
          <w:lang w:val="ru-RU"/>
        </w:rPr>
        <w:t xml:space="preserve"> накопичених у базі даних записів телеметрії та зберігає результат у відповідний іменований слот ансамблю. Приймає параметри: слот ансамблю (`</w:t>
      </w:r>
      <w:r>
        <w:rPr>
          <w:rFonts w:ascii="Times New Roman" w:hAnsi="Times New Roman"/>
          <w:color w:val="000000"/>
          <w:sz w:val="28"/>
        </w:rPr>
        <w:t>year</w:t>
      </w:r>
      <w:r w:rsidRPr="0070589A">
        <w:rPr>
          <w:rFonts w:ascii="Times New Roman" w:hAnsi="Times New Roman"/>
          <w:color w:val="000000"/>
          <w:sz w:val="28"/>
          <w:lang w:val="ru-RU"/>
        </w:rPr>
        <w:t>` або `</w:t>
      </w:r>
      <w:r>
        <w:rPr>
          <w:rFonts w:ascii="Times New Roman" w:hAnsi="Times New Roman"/>
          <w:color w:val="000000"/>
          <w:sz w:val="28"/>
        </w:rPr>
        <w:t>month</w:t>
      </w:r>
      <w:r w:rsidRPr="0070589A">
        <w:rPr>
          <w:rFonts w:ascii="Times New Roman" w:hAnsi="Times New Roman"/>
          <w:color w:val="000000"/>
          <w:sz w:val="28"/>
          <w:lang w:val="ru-RU"/>
        </w:rPr>
        <w:t>`), кількість годин, кількість епох, швидкість навчання та розмір батчу.</w:t>
      </w:r>
    </w:p>
    <w:p w14:paraId="47194120" w14:textId="77777777" w:rsidR="004103B9" w:rsidRPr="0070589A" w:rsidRDefault="00000000">
      <w:pPr>
        <w:spacing w:after="120" w:line="360" w:lineRule="auto"/>
        <w:ind w:firstLine="720"/>
        <w:jc w:val="both"/>
        <w:rPr>
          <w:lang w:val="ru-RU"/>
        </w:rPr>
      </w:pPr>
      <w:r w:rsidRPr="0070589A">
        <w:rPr>
          <w:rFonts w:ascii="Times New Roman" w:hAnsi="Times New Roman"/>
          <w:color w:val="000000"/>
          <w:sz w:val="28"/>
          <w:lang w:val="ru-RU"/>
        </w:rPr>
        <w:t>Для запобігання конфліктам при паралельних запитах інференсу та донавчання було впроваджено потокобезпечний реєстр `</w:t>
      </w:r>
      <w:proofErr w:type="spellStart"/>
      <w:r>
        <w:rPr>
          <w:rFonts w:ascii="Times New Roman" w:hAnsi="Times New Roman"/>
          <w:color w:val="000000"/>
          <w:sz w:val="28"/>
        </w:rPr>
        <w:t>ModelRegistry</w:t>
      </w:r>
      <w:proofErr w:type="spellEnd"/>
      <w:r w:rsidRPr="0070589A">
        <w:rPr>
          <w:rFonts w:ascii="Times New Roman" w:hAnsi="Times New Roman"/>
          <w:color w:val="000000"/>
          <w:sz w:val="28"/>
          <w:lang w:val="ru-RU"/>
        </w:rPr>
        <w:t xml:space="preserve">`. Він </w:t>
      </w:r>
      <w:r w:rsidRPr="0070589A">
        <w:rPr>
          <w:rFonts w:ascii="Times New Roman" w:hAnsi="Times New Roman"/>
          <w:color w:val="000000"/>
          <w:sz w:val="28"/>
          <w:lang w:val="ru-RU"/>
        </w:rPr>
        <w:lastRenderedPageBreak/>
        <w:t>використовує об'єкт взаємного виключення (</w:t>
      </w:r>
      <w:r>
        <w:rPr>
          <w:rFonts w:ascii="Times New Roman" w:hAnsi="Times New Roman"/>
          <w:color w:val="000000"/>
          <w:sz w:val="28"/>
        </w:rPr>
        <w:t>mutex</w:t>
      </w:r>
      <w:r w:rsidRPr="0070589A">
        <w:rPr>
          <w:rFonts w:ascii="Times New Roman" w:hAnsi="Times New Roman"/>
          <w:color w:val="000000"/>
          <w:sz w:val="28"/>
          <w:lang w:val="ru-RU"/>
        </w:rPr>
        <w:t>) з бібліотеки `</w:t>
      </w:r>
      <w:r>
        <w:rPr>
          <w:rFonts w:ascii="Times New Roman" w:hAnsi="Times New Roman"/>
          <w:color w:val="000000"/>
          <w:sz w:val="28"/>
        </w:rPr>
        <w:t>threading</w:t>
      </w:r>
      <w:r w:rsidRPr="0070589A">
        <w:rPr>
          <w:rFonts w:ascii="Times New Roman" w:hAnsi="Times New Roman"/>
          <w:color w:val="000000"/>
          <w:sz w:val="28"/>
          <w:lang w:val="ru-RU"/>
        </w:rPr>
        <w:t>` для синхронізації доступу до ваг нейромережі.</w:t>
      </w:r>
    </w:p>
    <w:p w14:paraId="2EE45413" w14:textId="77777777" w:rsidR="004103B9" w:rsidRPr="0070589A" w:rsidRDefault="00000000">
      <w:pPr>
        <w:spacing w:before="240" w:after="240" w:line="360" w:lineRule="auto"/>
        <w:rPr>
          <w:lang w:val="ru-RU"/>
        </w:rPr>
      </w:pPr>
      <w:r w:rsidRPr="0070589A">
        <w:rPr>
          <w:rFonts w:ascii="Times New Roman" w:hAnsi="Times New Roman"/>
          <w:b/>
          <w:color w:val="000000"/>
          <w:sz w:val="28"/>
          <w:lang w:val="ru-RU"/>
        </w:rPr>
        <w:t>7.3. Результати симуляційного порівняльного аналізу стратегій ансамблювання</w:t>
      </w:r>
    </w:p>
    <w:p w14:paraId="087A2284" w14:textId="77777777" w:rsidR="004103B9" w:rsidRPr="0070589A" w:rsidRDefault="00000000">
      <w:pPr>
        <w:spacing w:after="120" w:line="360" w:lineRule="auto"/>
        <w:ind w:firstLine="720"/>
        <w:jc w:val="both"/>
        <w:rPr>
          <w:lang w:val="ru-RU"/>
        </w:rPr>
      </w:pPr>
      <w:r w:rsidRPr="0070589A">
        <w:rPr>
          <w:rFonts w:ascii="Times New Roman" w:hAnsi="Times New Roman"/>
          <w:color w:val="000000"/>
          <w:sz w:val="28"/>
          <w:lang w:val="ru-RU"/>
        </w:rPr>
        <w:t>Для оцінки ефективності розробленого мультимасштабного ансамблю було проведено розширений симуляційний експеримент за допомогою скрипту `</w:t>
      </w:r>
      <w:r>
        <w:rPr>
          <w:rFonts w:ascii="Times New Roman" w:hAnsi="Times New Roman"/>
          <w:color w:val="000000"/>
          <w:sz w:val="28"/>
        </w:rPr>
        <w:t>evaluate</w:t>
      </w:r>
      <w:r w:rsidRPr="0070589A">
        <w:rPr>
          <w:rFonts w:ascii="Times New Roman" w:hAnsi="Times New Roman"/>
          <w:color w:val="000000"/>
          <w:sz w:val="28"/>
          <w:lang w:val="ru-RU"/>
        </w:rPr>
        <w:t>_</w:t>
      </w:r>
      <w:r>
        <w:rPr>
          <w:rFonts w:ascii="Times New Roman" w:hAnsi="Times New Roman"/>
          <w:color w:val="000000"/>
          <w:sz w:val="28"/>
        </w:rPr>
        <w:t>online</w:t>
      </w:r>
      <w:r w:rsidRPr="0070589A">
        <w:rPr>
          <w:rFonts w:ascii="Times New Roman" w:hAnsi="Times New Roman"/>
          <w:color w:val="000000"/>
          <w:sz w:val="28"/>
          <w:lang w:val="ru-RU"/>
        </w:rPr>
        <w:t>_</w:t>
      </w:r>
      <w:r>
        <w:rPr>
          <w:rFonts w:ascii="Times New Roman" w:hAnsi="Times New Roman"/>
          <w:color w:val="000000"/>
          <w:sz w:val="28"/>
        </w:rPr>
        <w:t>learning</w:t>
      </w:r>
      <w:r w:rsidRPr="0070589A">
        <w:rPr>
          <w:rFonts w:ascii="Times New Roman" w:hAnsi="Times New Roman"/>
          <w:color w:val="000000"/>
          <w:sz w:val="28"/>
          <w:lang w:val="ru-RU"/>
        </w:rPr>
        <w:t>.</w:t>
      </w:r>
      <w:proofErr w:type="spellStart"/>
      <w:r>
        <w:rPr>
          <w:rFonts w:ascii="Times New Roman" w:hAnsi="Times New Roman"/>
          <w:color w:val="000000"/>
          <w:sz w:val="28"/>
        </w:rPr>
        <w:t>py</w:t>
      </w:r>
      <w:proofErr w:type="spellEnd"/>
      <w:r w:rsidRPr="0070589A">
        <w:rPr>
          <w:rFonts w:ascii="Times New Roman" w:hAnsi="Times New Roman"/>
          <w:color w:val="000000"/>
          <w:sz w:val="28"/>
          <w:lang w:val="ru-RU"/>
        </w:rPr>
        <w:t>`. Протягом періоду тривалістю в один тиждень (168 годин) з тестової вибірки симулювався реальний режим експлуатації системи, під час якого порівнювалися чотири конфігурації моделі:</w:t>
      </w:r>
    </w:p>
    <w:p w14:paraId="508ACB9D" w14:textId="77777777" w:rsidR="004103B9" w:rsidRPr="0070589A" w:rsidRDefault="00000000">
      <w:pPr>
        <w:pStyle w:val="ListNumber"/>
        <w:spacing w:after="60" w:line="360" w:lineRule="auto"/>
        <w:ind w:firstLine="0"/>
        <w:rPr>
          <w:lang w:val="ru-RU"/>
        </w:rPr>
      </w:pPr>
      <w:r w:rsidRPr="0070589A">
        <w:rPr>
          <w:rFonts w:ascii="Times New Roman" w:hAnsi="Times New Roman"/>
          <w:b/>
          <w:color w:val="000000"/>
          <w:sz w:val="28"/>
          <w:lang w:val="ru-RU"/>
        </w:rPr>
        <w:t>Базова модель:</w:t>
      </w:r>
      <w:r w:rsidRPr="0070589A">
        <w:rPr>
          <w:rFonts w:ascii="Times New Roman" w:hAnsi="Times New Roman"/>
          <w:color w:val="000000"/>
          <w:sz w:val="28"/>
          <w:lang w:val="ru-RU"/>
        </w:rPr>
        <w:t xml:space="preserve"> Здійснювала прогнозування на основі статичних ваг, отриманих при первинному навчанні на 3-річному історичному датасеті (без онлайн-адаптації).</w:t>
      </w:r>
    </w:p>
    <w:p w14:paraId="77B21F92" w14:textId="77777777" w:rsidR="004103B9" w:rsidRDefault="00000000">
      <w:pPr>
        <w:pStyle w:val="ListNumber"/>
        <w:spacing w:after="60" w:line="360" w:lineRule="auto"/>
        <w:ind w:firstLine="0"/>
      </w:pPr>
      <w:r w:rsidRPr="0070589A">
        <w:rPr>
          <w:rFonts w:ascii="Times New Roman" w:hAnsi="Times New Roman"/>
          <w:b/>
          <w:color w:val="000000"/>
          <w:sz w:val="28"/>
          <w:lang w:val="ru-RU"/>
        </w:rPr>
        <w:t xml:space="preserve">Адаптивна модель (кумулятивне </w:t>
      </w:r>
      <w:r>
        <w:rPr>
          <w:rFonts w:ascii="Times New Roman" w:hAnsi="Times New Roman"/>
          <w:b/>
          <w:color w:val="000000"/>
          <w:sz w:val="28"/>
        </w:rPr>
        <w:t>Fine</w:t>
      </w:r>
      <w:r w:rsidRPr="0070589A">
        <w:rPr>
          <w:rFonts w:ascii="Times New Roman" w:hAnsi="Times New Roman"/>
          <w:b/>
          <w:color w:val="000000"/>
          <w:sz w:val="28"/>
          <w:lang w:val="ru-RU"/>
        </w:rPr>
        <w:t>-</w:t>
      </w:r>
      <w:r>
        <w:rPr>
          <w:rFonts w:ascii="Times New Roman" w:hAnsi="Times New Roman"/>
          <w:b/>
          <w:color w:val="000000"/>
          <w:sz w:val="28"/>
        </w:rPr>
        <w:t>Tuning</w:t>
      </w:r>
      <w:r w:rsidRPr="0070589A">
        <w:rPr>
          <w:rFonts w:ascii="Times New Roman" w:hAnsi="Times New Roman"/>
          <w:b/>
          <w:color w:val="000000"/>
          <w:sz w:val="28"/>
          <w:lang w:val="ru-RU"/>
        </w:rPr>
        <w:t>):</w:t>
      </w:r>
      <w:r w:rsidRPr="0070589A">
        <w:rPr>
          <w:rFonts w:ascii="Times New Roman" w:hAnsi="Times New Roman"/>
          <w:color w:val="000000"/>
          <w:sz w:val="28"/>
          <w:lang w:val="ru-RU"/>
        </w:rPr>
        <w:t xml:space="preserve"> Раз на добу (кожні 24 години) проходила кумулятивну процедуру донавчання на ковзному вікні останніх 168 годин (5 епох, </w:t>
      </w:r>
      <w:r>
        <w:rPr>
          <w:rFonts w:ascii="Times New Roman" w:hAnsi="Times New Roman"/>
          <w:i/>
          <w:color w:val="000000"/>
          <w:sz w:val="28"/>
        </w:rPr>
        <w:t>η</w:t>
      </w:r>
      <w:r w:rsidRPr="0070589A">
        <w:rPr>
          <w:rFonts w:ascii="Times New Roman" w:hAnsi="Times New Roman"/>
          <w:color w:val="000000"/>
          <w:sz w:val="28"/>
          <w:lang w:val="ru-RU"/>
        </w:rPr>
        <w:t xml:space="preserve"> = 0.0001). </w:t>
      </w:r>
      <w:r>
        <w:rPr>
          <w:rFonts w:ascii="Times New Roman" w:hAnsi="Times New Roman"/>
          <w:color w:val="000000"/>
          <w:sz w:val="28"/>
        </w:rPr>
        <w:t>Кожне наступне донавчання продовжувало оптимізацію від попередніх ваг.</w:t>
      </w:r>
    </w:p>
    <w:p w14:paraId="07722691" w14:textId="77777777" w:rsidR="004103B9" w:rsidRDefault="00000000">
      <w:pPr>
        <w:pStyle w:val="ListNumber"/>
        <w:spacing w:after="60" w:line="360" w:lineRule="auto"/>
        <w:ind w:firstLine="0"/>
      </w:pPr>
      <w:r w:rsidRPr="0070589A">
        <w:rPr>
          <w:rFonts w:ascii="Times New Roman" w:hAnsi="Times New Roman"/>
          <w:b/>
          <w:color w:val="000000"/>
          <w:sz w:val="28"/>
          <w:lang w:val="ru-RU"/>
        </w:rPr>
        <w:t>Послідовний ансамбль (Базова + 3 версії):</w:t>
      </w:r>
      <w:r w:rsidRPr="0070589A">
        <w:rPr>
          <w:rFonts w:ascii="Times New Roman" w:hAnsi="Times New Roman"/>
          <w:color w:val="000000"/>
          <w:sz w:val="28"/>
          <w:lang w:val="ru-RU"/>
        </w:rPr>
        <w:t xml:space="preserve"> Використовував ансамбль із базової моделі та до 3 останніх послідовних версій кумулятивного донавчання. </w:t>
      </w:r>
      <w:proofErr w:type="spellStart"/>
      <w:r>
        <w:rPr>
          <w:rFonts w:ascii="Times New Roman" w:hAnsi="Times New Roman"/>
          <w:color w:val="000000"/>
          <w:sz w:val="28"/>
        </w:rPr>
        <w:t>Прогноз</w:t>
      </w:r>
      <w:proofErr w:type="spellEnd"/>
      <w:r>
        <w:rPr>
          <w:rFonts w:ascii="Times New Roman" w:hAnsi="Times New Roman"/>
          <w:color w:val="000000"/>
          <w:sz w:val="28"/>
        </w:rPr>
        <w:t xml:space="preserve"> </w:t>
      </w:r>
      <w:proofErr w:type="spellStart"/>
      <w:r>
        <w:rPr>
          <w:rFonts w:ascii="Times New Roman" w:hAnsi="Times New Roman"/>
          <w:color w:val="000000"/>
          <w:sz w:val="28"/>
        </w:rPr>
        <w:t>розраховувався</w:t>
      </w:r>
      <w:proofErr w:type="spellEnd"/>
      <w:r>
        <w:rPr>
          <w:rFonts w:ascii="Times New Roman" w:hAnsi="Times New Roman"/>
          <w:color w:val="000000"/>
          <w:sz w:val="28"/>
        </w:rPr>
        <w:t xml:space="preserve"> </w:t>
      </w:r>
      <w:proofErr w:type="spellStart"/>
      <w:r>
        <w:rPr>
          <w:rFonts w:ascii="Times New Roman" w:hAnsi="Times New Roman"/>
          <w:color w:val="000000"/>
          <w:sz w:val="28"/>
        </w:rPr>
        <w:t>як</w:t>
      </w:r>
      <w:proofErr w:type="spellEnd"/>
      <w:r>
        <w:rPr>
          <w:rFonts w:ascii="Times New Roman" w:hAnsi="Times New Roman"/>
          <w:color w:val="000000"/>
          <w:sz w:val="28"/>
        </w:rPr>
        <w:t xml:space="preserve"> </w:t>
      </w:r>
      <w:proofErr w:type="spellStart"/>
      <w:r>
        <w:rPr>
          <w:rFonts w:ascii="Times New Roman" w:hAnsi="Times New Roman"/>
          <w:color w:val="000000"/>
          <w:sz w:val="28"/>
        </w:rPr>
        <w:t>середнє</w:t>
      </w:r>
      <w:proofErr w:type="spellEnd"/>
      <w:r>
        <w:rPr>
          <w:rFonts w:ascii="Times New Roman" w:hAnsi="Times New Roman"/>
          <w:color w:val="000000"/>
          <w:sz w:val="28"/>
        </w:rPr>
        <w:t xml:space="preserve"> арифметичне.</w:t>
      </w:r>
    </w:p>
    <w:p w14:paraId="413E4C56" w14:textId="77777777" w:rsidR="004103B9" w:rsidRPr="0070589A" w:rsidRDefault="00000000">
      <w:pPr>
        <w:pStyle w:val="ListNumber"/>
        <w:spacing w:after="60" w:line="360" w:lineRule="auto"/>
        <w:ind w:firstLine="0"/>
        <w:rPr>
          <w:lang w:val="ru-RU"/>
        </w:rPr>
      </w:pPr>
      <w:r>
        <w:rPr>
          <w:rFonts w:ascii="Times New Roman" w:hAnsi="Times New Roman"/>
          <w:b/>
          <w:color w:val="000000"/>
          <w:sz w:val="28"/>
        </w:rPr>
        <w:t>Мультимасштабний ансамбль (Base + Year + Month):</w:t>
      </w:r>
      <w:r>
        <w:rPr>
          <w:rFonts w:ascii="Times New Roman" w:hAnsi="Times New Roman"/>
          <w:color w:val="000000"/>
          <w:sz w:val="28"/>
        </w:rPr>
        <w:t xml:space="preserve"> Запропонований мультимасштабний темпоральний ансамбль, що складається з базової моделі та двох клонів, донавчених на різних горизонтах — річному (\</w:t>
      </w:r>
      <w:r>
        <w:rPr>
          <w:rFonts w:ascii="Times New Roman" w:hAnsi="Times New Roman"/>
          <w:i/>
          <w:color w:val="000000"/>
          <w:sz w:val="28"/>
        </w:rPr>
        <w:t>sim</w:t>
      </w:r>
      <w:r>
        <w:rPr>
          <w:rFonts w:ascii="Times New Roman" w:hAnsi="Times New Roman"/>
          <w:color w:val="000000"/>
          <w:sz w:val="28"/>
        </w:rPr>
        <w:t xml:space="preserve"> 8760 годин) та місячному (\</w:t>
      </w:r>
      <w:r>
        <w:rPr>
          <w:rFonts w:ascii="Times New Roman" w:hAnsi="Times New Roman"/>
          <w:i/>
          <w:color w:val="000000"/>
          <w:sz w:val="28"/>
        </w:rPr>
        <w:t>sim</w:t>
      </w:r>
      <w:r>
        <w:rPr>
          <w:rFonts w:ascii="Times New Roman" w:hAnsi="Times New Roman"/>
          <w:color w:val="000000"/>
          <w:sz w:val="28"/>
        </w:rPr>
        <w:t xml:space="preserve"> 720 годин). </w:t>
      </w:r>
      <w:r w:rsidRPr="0070589A">
        <w:rPr>
          <w:rFonts w:ascii="Times New Roman" w:hAnsi="Times New Roman"/>
          <w:color w:val="000000"/>
          <w:sz w:val="28"/>
          <w:lang w:val="ru-RU"/>
        </w:rPr>
        <w:t>Місячна модель оновлювалася щодоби. Кожне донавчання завжди починалося від свіжого клону базової моделі.</w:t>
      </w:r>
    </w:p>
    <w:p w14:paraId="0E0359E9" w14:textId="77777777" w:rsidR="004103B9" w:rsidRPr="0070589A" w:rsidRDefault="00000000">
      <w:pPr>
        <w:spacing w:after="120" w:line="360" w:lineRule="auto"/>
        <w:ind w:firstLine="720"/>
        <w:jc w:val="both"/>
        <w:rPr>
          <w:lang w:val="ru-RU"/>
        </w:rPr>
      </w:pPr>
      <w:r w:rsidRPr="0070589A">
        <w:rPr>
          <w:rFonts w:ascii="Times New Roman" w:hAnsi="Times New Roman"/>
          <w:color w:val="000000"/>
          <w:sz w:val="28"/>
          <w:lang w:val="ru-RU"/>
        </w:rPr>
        <w:t>Результати порівняльного аналізу точності прогнозів чотирьох конфігурацій наведено в таблиці 7.1.</w:t>
      </w:r>
    </w:p>
    <w:p w14:paraId="319CEAE1" w14:textId="77777777" w:rsidR="004103B9" w:rsidRPr="0070589A" w:rsidRDefault="00000000">
      <w:pPr>
        <w:spacing w:after="120" w:line="360" w:lineRule="auto"/>
        <w:ind w:firstLine="720"/>
        <w:jc w:val="both"/>
        <w:rPr>
          <w:lang w:val="ru-RU"/>
        </w:rPr>
      </w:pPr>
      <w:r w:rsidRPr="0070589A">
        <w:rPr>
          <w:rFonts w:ascii="Times New Roman" w:hAnsi="Times New Roman"/>
          <w:b/>
          <w:color w:val="000000"/>
          <w:sz w:val="28"/>
          <w:lang w:val="ru-RU"/>
        </w:rPr>
        <w:lastRenderedPageBreak/>
        <w:t>Таблиця 7.1. Результати порівняння стратегій ансамблювання моделей</w:t>
      </w:r>
    </w:p>
    <w:tbl>
      <w:tblPr>
        <w:tblW w:w="0" w:type="auto"/>
        <w:jc w:val="center"/>
        <w:tblBorders>
          <w:top w:val="single" w:sz="6" w:space="0" w:color="000000"/>
          <w:bottom w:val="single" w:sz="6" w:space="0" w:color="000000"/>
          <w:insideH w:val="single" w:sz="4" w:space="0" w:color="888888"/>
        </w:tblBorders>
        <w:tblLook w:val="04A0" w:firstRow="1" w:lastRow="0" w:firstColumn="1" w:lastColumn="0" w:noHBand="0" w:noVBand="1"/>
      </w:tblPr>
      <w:tblGrid>
        <w:gridCol w:w="1584"/>
        <w:gridCol w:w="1554"/>
        <w:gridCol w:w="1619"/>
        <w:gridCol w:w="1656"/>
        <w:gridCol w:w="2365"/>
        <w:gridCol w:w="1495"/>
      </w:tblGrid>
      <w:tr w:rsidR="004103B9" w14:paraId="273B39C7" w14:textId="77777777">
        <w:trPr>
          <w:jc w:val="center"/>
        </w:trPr>
        <w:tc>
          <w:tcPr>
            <w:tcW w:w="1662" w:type="dxa"/>
            <w:tcMar>
              <w:top w:w="100" w:type="dxa"/>
              <w:left w:w="150" w:type="dxa"/>
              <w:bottom w:w="100" w:type="dxa"/>
              <w:right w:w="150" w:type="dxa"/>
            </w:tcMar>
          </w:tcPr>
          <w:p w14:paraId="6BEB8C28" w14:textId="77777777" w:rsidR="004103B9" w:rsidRDefault="00000000">
            <w:pPr>
              <w:spacing w:before="40" w:after="40"/>
            </w:pPr>
            <w:proofErr w:type="spellStart"/>
            <w:r>
              <w:rPr>
                <w:rFonts w:ascii="Times New Roman" w:hAnsi="Times New Roman"/>
                <w:color w:val="000000"/>
                <w:sz w:val="24"/>
              </w:rPr>
              <w:t>Метрика</w:t>
            </w:r>
            <w:proofErr w:type="spellEnd"/>
            <w:r>
              <w:rPr>
                <w:rFonts w:ascii="Times New Roman" w:hAnsi="Times New Roman"/>
                <w:color w:val="000000"/>
                <w:sz w:val="24"/>
              </w:rPr>
              <w:t xml:space="preserve"> </w:t>
            </w:r>
            <w:proofErr w:type="spellStart"/>
            <w:r>
              <w:rPr>
                <w:rFonts w:ascii="Times New Roman" w:hAnsi="Times New Roman"/>
                <w:color w:val="000000"/>
                <w:sz w:val="24"/>
              </w:rPr>
              <w:t>точності</w:t>
            </w:r>
            <w:proofErr w:type="spellEnd"/>
          </w:p>
        </w:tc>
        <w:tc>
          <w:tcPr>
            <w:tcW w:w="1662" w:type="dxa"/>
            <w:tcMar>
              <w:top w:w="100" w:type="dxa"/>
              <w:left w:w="150" w:type="dxa"/>
              <w:bottom w:w="100" w:type="dxa"/>
              <w:right w:w="150" w:type="dxa"/>
            </w:tcMar>
          </w:tcPr>
          <w:p w14:paraId="466CD33E" w14:textId="77777777" w:rsidR="004103B9" w:rsidRDefault="00000000">
            <w:pPr>
              <w:spacing w:before="40" w:after="40"/>
              <w:jc w:val="center"/>
            </w:pPr>
            <w:r>
              <w:rPr>
                <w:rFonts w:ascii="Times New Roman" w:hAnsi="Times New Roman"/>
                <w:color w:val="000000"/>
                <w:sz w:val="24"/>
              </w:rPr>
              <w:t>Базова модель</w:t>
            </w:r>
          </w:p>
        </w:tc>
        <w:tc>
          <w:tcPr>
            <w:tcW w:w="1662" w:type="dxa"/>
            <w:tcMar>
              <w:top w:w="100" w:type="dxa"/>
              <w:left w:w="150" w:type="dxa"/>
              <w:bottom w:w="100" w:type="dxa"/>
              <w:right w:w="150" w:type="dxa"/>
            </w:tcMar>
          </w:tcPr>
          <w:p w14:paraId="57F0BCFA" w14:textId="77777777" w:rsidR="004103B9" w:rsidRDefault="00000000">
            <w:pPr>
              <w:spacing w:before="40" w:after="40"/>
              <w:jc w:val="center"/>
            </w:pPr>
            <w:r>
              <w:rPr>
                <w:rFonts w:ascii="Times New Roman" w:hAnsi="Times New Roman"/>
                <w:color w:val="000000"/>
                <w:sz w:val="24"/>
              </w:rPr>
              <w:t>Адаптивна (FT)</w:t>
            </w:r>
          </w:p>
        </w:tc>
        <w:tc>
          <w:tcPr>
            <w:tcW w:w="1662" w:type="dxa"/>
            <w:tcMar>
              <w:top w:w="100" w:type="dxa"/>
              <w:left w:w="150" w:type="dxa"/>
              <w:bottom w:w="100" w:type="dxa"/>
              <w:right w:w="150" w:type="dxa"/>
            </w:tcMar>
          </w:tcPr>
          <w:p w14:paraId="498E994A" w14:textId="77777777" w:rsidR="004103B9" w:rsidRDefault="00000000">
            <w:pPr>
              <w:spacing w:before="40" w:after="40"/>
              <w:jc w:val="center"/>
            </w:pPr>
            <w:r>
              <w:rPr>
                <w:rFonts w:ascii="Times New Roman" w:hAnsi="Times New Roman"/>
                <w:color w:val="000000"/>
                <w:sz w:val="24"/>
              </w:rPr>
              <w:t>Послідовний ансамбль</w:t>
            </w:r>
          </w:p>
        </w:tc>
        <w:tc>
          <w:tcPr>
            <w:tcW w:w="1662" w:type="dxa"/>
            <w:tcMar>
              <w:top w:w="100" w:type="dxa"/>
              <w:left w:w="150" w:type="dxa"/>
              <w:bottom w:w="100" w:type="dxa"/>
              <w:right w:w="150" w:type="dxa"/>
            </w:tcMar>
          </w:tcPr>
          <w:p w14:paraId="7E9B76E2" w14:textId="77777777" w:rsidR="004103B9" w:rsidRDefault="00000000">
            <w:pPr>
              <w:spacing w:before="40" w:after="40"/>
              <w:jc w:val="center"/>
            </w:pPr>
            <w:r>
              <w:rPr>
                <w:rFonts w:ascii="Times New Roman" w:hAnsi="Times New Roman"/>
                <w:color w:val="000000"/>
                <w:sz w:val="24"/>
              </w:rPr>
              <w:t>Мультимасштабний ансамбль</w:t>
            </w:r>
          </w:p>
        </w:tc>
        <w:tc>
          <w:tcPr>
            <w:tcW w:w="1662" w:type="dxa"/>
            <w:tcMar>
              <w:top w:w="100" w:type="dxa"/>
              <w:left w:w="150" w:type="dxa"/>
              <w:bottom w:w="100" w:type="dxa"/>
              <w:right w:w="150" w:type="dxa"/>
            </w:tcMar>
          </w:tcPr>
          <w:p w14:paraId="2D2CB57D" w14:textId="77777777" w:rsidR="004103B9" w:rsidRDefault="00000000">
            <w:pPr>
              <w:spacing w:before="40" w:after="40"/>
              <w:jc w:val="center"/>
            </w:pPr>
            <w:r>
              <w:rPr>
                <w:rFonts w:ascii="Times New Roman" w:hAnsi="Times New Roman"/>
                <w:color w:val="000000"/>
                <w:sz w:val="24"/>
              </w:rPr>
              <w:t>Од.</w:t>
            </w:r>
          </w:p>
        </w:tc>
      </w:tr>
      <w:tr w:rsidR="004103B9" w14:paraId="562751E0" w14:textId="77777777">
        <w:trPr>
          <w:jc w:val="center"/>
        </w:trPr>
        <w:tc>
          <w:tcPr>
            <w:tcW w:w="1662" w:type="dxa"/>
            <w:tcMar>
              <w:top w:w="100" w:type="dxa"/>
              <w:left w:w="150" w:type="dxa"/>
              <w:bottom w:w="100" w:type="dxa"/>
              <w:right w:w="150" w:type="dxa"/>
            </w:tcMar>
          </w:tcPr>
          <w:p w14:paraId="26245811" w14:textId="77777777" w:rsidR="004103B9" w:rsidRDefault="00000000">
            <w:pPr>
              <w:spacing w:before="40" w:after="40"/>
            </w:pPr>
            <w:r>
              <w:rPr>
                <w:rFonts w:ascii="Times New Roman" w:hAnsi="Times New Roman"/>
                <w:b/>
                <w:color w:val="000000"/>
                <w:sz w:val="24"/>
              </w:rPr>
              <w:t>MAE</w:t>
            </w:r>
          </w:p>
        </w:tc>
        <w:tc>
          <w:tcPr>
            <w:tcW w:w="1662" w:type="dxa"/>
            <w:tcMar>
              <w:top w:w="100" w:type="dxa"/>
              <w:left w:w="150" w:type="dxa"/>
              <w:bottom w:w="100" w:type="dxa"/>
              <w:right w:w="150" w:type="dxa"/>
            </w:tcMar>
          </w:tcPr>
          <w:p w14:paraId="5B5356AC" w14:textId="77777777" w:rsidR="004103B9" w:rsidRDefault="00000000">
            <w:pPr>
              <w:spacing w:before="40" w:after="40"/>
              <w:jc w:val="center"/>
            </w:pPr>
            <w:r>
              <w:rPr>
                <w:rFonts w:ascii="Times New Roman" w:hAnsi="Times New Roman"/>
                <w:color w:val="000000"/>
                <w:sz w:val="24"/>
              </w:rPr>
              <w:t>0.2711</w:t>
            </w:r>
          </w:p>
        </w:tc>
        <w:tc>
          <w:tcPr>
            <w:tcW w:w="1662" w:type="dxa"/>
            <w:tcMar>
              <w:top w:w="100" w:type="dxa"/>
              <w:left w:w="150" w:type="dxa"/>
              <w:bottom w:w="100" w:type="dxa"/>
              <w:right w:w="150" w:type="dxa"/>
            </w:tcMar>
          </w:tcPr>
          <w:p w14:paraId="2730DDCD" w14:textId="77777777" w:rsidR="004103B9" w:rsidRDefault="00000000">
            <w:pPr>
              <w:spacing w:before="40" w:after="40"/>
              <w:jc w:val="center"/>
            </w:pPr>
            <w:r>
              <w:rPr>
                <w:rFonts w:ascii="Times New Roman" w:hAnsi="Times New Roman"/>
                <w:color w:val="000000"/>
                <w:sz w:val="24"/>
              </w:rPr>
              <w:t>0.3939</w:t>
            </w:r>
          </w:p>
        </w:tc>
        <w:tc>
          <w:tcPr>
            <w:tcW w:w="1662" w:type="dxa"/>
            <w:tcMar>
              <w:top w:w="100" w:type="dxa"/>
              <w:left w:w="150" w:type="dxa"/>
              <w:bottom w:w="100" w:type="dxa"/>
              <w:right w:w="150" w:type="dxa"/>
            </w:tcMar>
          </w:tcPr>
          <w:p w14:paraId="18B9C8BB" w14:textId="77777777" w:rsidR="004103B9" w:rsidRDefault="00000000">
            <w:pPr>
              <w:spacing w:before="40" w:after="40"/>
              <w:jc w:val="center"/>
            </w:pPr>
            <w:r>
              <w:rPr>
                <w:rFonts w:ascii="Times New Roman" w:hAnsi="Times New Roman"/>
                <w:color w:val="000000"/>
                <w:sz w:val="24"/>
              </w:rPr>
              <w:t>0.3565</w:t>
            </w:r>
          </w:p>
        </w:tc>
        <w:tc>
          <w:tcPr>
            <w:tcW w:w="1662" w:type="dxa"/>
            <w:tcMar>
              <w:top w:w="100" w:type="dxa"/>
              <w:left w:w="150" w:type="dxa"/>
              <w:bottom w:w="100" w:type="dxa"/>
              <w:right w:w="150" w:type="dxa"/>
            </w:tcMar>
          </w:tcPr>
          <w:p w14:paraId="2A567DCF" w14:textId="77777777" w:rsidR="004103B9" w:rsidRDefault="00000000">
            <w:pPr>
              <w:spacing w:before="40" w:after="40"/>
              <w:jc w:val="center"/>
            </w:pPr>
            <w:r>
              <w:rPr>
                <w:rFonts w:ascii="Times New Roman" w:hAnsi="Times New Roman"/>
                <w:b/>
                <w:color w:val="000000"/>
                <w:sz w:val="24"/>
              </w:rPr>
              <w:t>0.2974</w:t>
            </w:r>
          </w:p>
        </w:tc>
        <w:tc>
          <w:tcPr>
            <w:tcW w:w="1662" w:type="dxa"/>
            <w:tcMar>
              <w:top w:w="100" w:type="dxa"/>
              <w:left w:w="150" w:type="dxa"/>
              <w:bottom w:w="100" w:type="dxa"/>
              <w:right w:w="150" w:type="dxa"/>
            </w:tcMar>
          </w:tcPr>
          <w:p w14:paraId="532539CD" w14:textId="77777777" w:rsidR="004103B9" w:rsidRDefault="00000000">
            <w:pPr>
              <w:spacing w:before="40" w:after="40"/>
              <w:jc w:val="center"/>
            </w:pPr>
            <w:r>
              <w:rPr>
                <w:rFonts w:ascii="Times New Roman" w:hAnsi="Times New Roman"/>
                <w:color w:val="000000"/>
                <w:sz w:val="24"/>
              </w:rPr>
              <w:t>кВт</w:t>
            </w:r>
          </w:p>
        </w:tc>
      </w:tr>
      <w:tr w:rsidR="004103B9" w14:paraId="5D194554" w14:textId="77777777">
        <w:trPr>
          <w:jc w:val="center"/>
        </w:trPr>
        <w:tc>
          <w:tcPr>
            <w:tcW w:w="1662" w:type="dxa"/>
            <w:tcMar>
              <w:top w:w="100" w:type="dxa"/>
              <w:left w:w="150" w:type="dxa"/>
              <w:bottom w:w="100" w:type="dxa"/>
              <w:right w:w="150" w:type="dxa"/>
            </w:tcMar>
          </w:tcPr>
          <w:p w14:paraId="3D7CE780" w14:textId="77777777" w:rsidR="004103B9" w:rsidRDefault="00000000">
            <w:pPr>
              <w:spacing w:before="40" w:after="40"/>
            </w:pPr>
            <w:r>
              <w:rPr>
                <w:rFonts w:ascii="Times New Roman" w:hAnsi="Times New Roman"/>
                <w:b/>
                <w:color w:val="000000"/>
                <w:sz w:val="24"/>
              </w:rPr>
              <w:t>RMSE</w:t>
            </w:r>
          </w:p>
        </w:tc>
        <w:tc>
          <w:tcPr>
            <w:tcW w:w="1662" w:type="dxa"/>
            <w:tcMar>
              <w:top w:w="100" w:type="dxa"/>
              <w:left w:w="150" w:type="dxa"/>
              <w:bottom w:w="100" w:type="dxa"/>
              <w:right w:w="150" w:type="dxa"/>
            </w:tcMar>
          </w:tcPr>
          <w:p w14:paraId="7BC9ED44" w14:textId="77777777" w:rsidR="004103B9" w:rsidRDefault="00000000">
            <w:pPr>
              <w:spacing w:before="40" w:after="40"/>
              <w:jc w:val="center"/>
            </w:pPr>
            <w:r>
              <w:rPr>
                <w:rFonts w:ascii="Times New Roman" w:hAnsi="Times New Roman"/>
                <w:color w:val="000000"/>
                <w:sz w:val="24"/>
              </w:rPr>
              <w:t>0.4886</w:t>
            </w:r>
          </w:p>
        </w:tc>
        <w:tc>
          <w:tcPr>
            <w:tcW w:w="1662" w:type="dxa"/>
            <w:tcMar>
              <w:top w:w="100" w:type="dxa"/>
              <w:left w:w="150" w:type="dxa"/>
              <w:bottom w:w="100" w:type="dxa"/>
              <w:right w:w="150" w:type="dxa"/>
            </w:tcMar>
          </w:tcPr>
          <w:p w14:paraId="0CA04CC2" w14:textId="77777777" w:rsidR="004103B9" w:rsidRDefault="00000000">
            <w:pPr>
              <w:spacing w:before="40" w:after="40"/>
              <w:jc w:val="center"/>
            </w:pPr>
            <w:r>
              <w:rPr>
                <w:rFonts w:ascii="Times New Roman" w:hAnsi="Times New Roman"/>
                <w:color w:val="000000"/>
                <w:sz w:val="24"/>
              </w:rPr>
              <w:t>0.6417</w:t>
            </w:r>
          </w:p>
        </w:tc>
        <w:tc>
          <w:tcPr>
            <w:tcW w:w="1662" w:type="dxa"/>
            <w:tcMar>
              <w:top w:w="100" w:type="dxa"/>
              <w:left w:w="150" w:type="dxa"/>
              <w:bottom w:w="100" w:type="dxa"/>
              <w:right w:w="150" w:type="dxa"/>
            </w:tcMar>
          </w:tcPr>
          <w:p w14:paraId="7CAD561C" w14:textId="77777777" w:rsidR="004103B9" w:rsidRDefault="00000000">
            <w:pPr>
              <w:spacing w:before="40" w:after="40"/>
              <w:jc w:val="center"/>
            </w:pPr>
            <w:r>
              <w:rPr>
                <w:rFonts w:ascii="Times New Roman" w:hAnsi="Times New Roman"/>
                <w:color w:val="000000"/>
                <w:sz w:val="24"/>
              </w:rPr>
              <w:t>0.5863</w:t>
            </w:r>
          </w:p>
        </w:tc>
        <w:tc>
          <w:tcPr>
            <w:tcW w:w="1662" w:type="dxa"/>
            <w:tcMar>
              <w:top w:w="100" w:type="dxa"/>
              <w:left w:w="150" w:type="dxa"/>
              <w:bottom w:w="100" w:type="dxa"/>
              <w:right w:w="150" w:type="dxa"/>
            </w:tcMar>
          </w:tcPr>
          <w:p w14:paraId="20CD73C0" w14:textId="77777777" w:rsidR="004103B9" w:rsidRDefault="00000000">
            <w:pPr>
              <w:spacing w:before="40" w:after="40"/>
              <w:jc w:val="center"/>
            </w:pPr>
            <w:r>
              <w:rPr>
                <w:rFonts w:ascii="Times New Roman" w:hAnsi="Times New Roman"/>
                <w:b/>
                <w:color w:val="000000"/>
                <w:sz w:val="24"/>
              </w:rPr>
              <w:t>0.5082</w:t>
            </w:r>
          </w:p>
        </w:tc>
        <w:tc>
          <w:tcPr>
            <w:tcW w:w="1662" w:type="dxa"/>
            <w:tcMar>
              <w:top w:w="100" w:type="dxa"/>
              <w:left w:w="150" w:type="dxa"/>
              <w:bottom w:w="100" w:type="dxa"/>
              <w:right w:w="150" w:type="dxa"/>
            </w:tcMar>
          </w:tcPr>
          <w:p w14:paraId="04DE3EBB" w14:textId="77777777" w:rsidR="004103B9" w:rsidRDefault="00000000">
            <w:pPr>
              <w:spacing w:before="40" w:after="40"/>
              <w:jc w:val="center"/>
            </w:pPr>
            <w:r>
              <w:rPr>
                <w:rFonts w:ascii="Times New Roman" w:hAnsi="Times New Roman"/>
                <w:color w:val="000000"/>
                <w:sz w:val="24"/>
              </w:rPr>
              <w:t>кВт</w:t>
            </w:r>
          </w:p>
        </w:tc>
      </w:tr>
      <w:tr w:rsidR="004103B9" w14:paraId="7A367525" w14:textId="77777777">
        <w:trPr>
          <w:jc w:val="center"/>
        </w:trPr>
        <w:tc>
          <w:tcPr>
            <w:tcW w:w="1662" w:type="dxa"/>
            <w:tcMar>
              <w:top w:w="100" w:type="dxa"/>
              <w:left w:w="150" w:type="dxa"/>
              <w:bottom w:w="100" w:type="dxa"/>
              <w:right w:w="150" w:type="dxa"/>
            </w:tcMar>
          </w:tcPr>
          <w:p w14:paraId="2D85869A" w14:textId="77777777" w:rsidR="004103B9" w:rsidRDefault="00000000">
            <w:pPr>
              <w:spacing w:before="40" w:after="40"/>
            </w:pPr>
            <w:r>
              <w:rPr>
                <w:rFonts w:ascii="Times New Roman" w:hAnsi="Times New Roman"/>
                <w:b/>
                <w:color w:val="000000"/>
                <w:sz w:val="24"/>
              </w:rPr>
              <w:t>MAPE</w:t>
            </w:r>
          </w:p>
        </w:tc>
        <w:tc>
          <w:tcPr>
            <w:tcW w:w="1662" w:type="dxa"/>
            <w:tcMar>
              <w:top w:w="100" w:type="dxa"/>
              <w:left w:w="150" w:type="dxa"/>
              <w:bottom w:w="100" w:type="dxa"/>
              <w:right w:w="150" w:type="dxa"/>
            </w:tcMar>
          </w:tcPr>
          <w:p w14:paraId="768988AD" w14:textId="77777777" w:rsidR="004103B9" w:rsidRDefault="00000000">
            <w:pPr>
              <w:spacing w:before="40" w:after="40"/>
              <w:jc w:val="center"/>
            </w:pPr>
            <w:r>
              <w:rPr>
                <w:rFonts w:ascii="Times New Roman" w:hAnsi="Times New Roman"/>
                <w:color w:val="000000"/>
                <w:sz w:val="24"/>
              </w:rPr>
              <w:t>9.0623</w:t>
            </w:r>
          </w:p>
        </w:tc>
        <w:tc>
          <w:tcPr>
            <w:tcW w:w="1662" w:type="dxa"/>
            <w:tcMar>
              <w:top w:w="100" w:type="dxa"/>
              <w:left w:w="150" w:type="dxa"/>
              <w:bottom w:w="100" w:type="dxa"/>
              <w:right w:w="150" w:type="dxa"/>
            </w:tcMar>
          </w:tcPr>
          <w:p w14:paraId="154D40AC" w14:textId="77777777" w:rsidR="004103B9" w:rsidRDefault="00000000">
            <w:pPr>
              <w:spacing w:before="40" w:after="40"/>
              <w:jc w:val="center"/>
            </w:pPr>
            <w:r>
              <w:rPr>
                <w:rFonts w:ascii="Times New Roman" w:hAnsi="Times New Roman"/>
                <w:color w:val="000000"/>
                <w:sz w:val="24"/>
              </w:rPr>
              <w:t>9.9093</w:t>
            </w:r>
          </w:p>
        </w:tc>
        <w:tc>
          <w:tcPr>
            <w:tcW w:w="1662" w:type="dxa"/>
            <w:tcMar>
              <w:top w:w="100" w:type="dxa"/>
              <w:left w:w="150" w:type="dxa"/>
              <w:bottom w:w="100" w:type="dxa"/>
              <w:right w:w="150" w:type="dxa"/>
            </w:tcMar>
          </w:tcPr>
          <w:p w14:paraId="4FB6C8A5" w14:textId="77777777" w:rsidR="004103B9" w:rsidRDefault="00000000">
            <w:pPr>
              <w:spacing w:before="40" w:after="40"/>
              <w:jc w:val="center"/>
            </w:pPr>
            <w:r>
              <w:rPr>
                <w:rFonts w:ascii="Times New Roman" w:hAnsi="Times New Roman"/>
                <w:color w:val="000000"/>
                <w:sz w:val="24"/>
              </w:rPr>
              <w:t>9.3281</w:t>
            </w:r>
          </w:p>
        </w:tc>
        <w:tc>
          <w:tcPr>
            <w:tcW w:w="1662" w:type="dxa"/>
            <w:tcMar>
              <w:top w:w="100" w:type="dxa"/>
              <w:left w:w="150" w:type="dxa"/>
              <w:bottom w:w="100" w:type="dxa"/>
              <w:right w:w="150" w:type="dxa"/>
            </w:tcMar>
          </w:tcPr>
          <w:p w14:paraId="323C4AB1" w14:textId="77777777" w:rsidR="004103B9" w:rsidRDefault="00000000">
            <w:pPr>
              <w:spacing w:before="40" w:after="40"/>
              <w:jc w:val="center"/>
            </w:pPr>
            <w:r>
              <w:rPr>
                <w:rFonts w:ascii="Times New Roman" w:hAnsi="Times New Roman"/>
                <w:b/>
                <w:color w:val="000000"/>
                <w:sz w:val="24"/>
              </w:rPr>
              <w:t>8.5396</w:t>
            </w:r>
          </w:p>
        </w:tc>
        <w:tc>
          <w:tcPr>
            <w:tcW w:w="1662" w:type="dxa"/>
            <w:tcMar>
              <w:top w:w="100" w:type="dxa"/>
              <w:left w:w="150" w:type="dxa"/>
              <w:bottom w:w="100" w:type="dxa"/>
              <w:right w:w="150" w:type="dxa"/>
            </w:tcMar>
          </w:tcPr>
          <w:p w14:paraId="4E0A3F97" w14:textId="77777777" w:rsidR="004103B9" w:rsidRDefault="00000000">
            <w:pPr>
              <w:spacing w:before="40" w:after="40"/>
              <w:jc w:val="center"/>
            </w:pPr>
            <w:r>
              <w:rPr>
                <w:rFonts w:ascii="Times New Roman" w:hAnsi="Times New Roman"/>
                <w:color w:val="000000"/>
                <w:sz w:val="24"/>
              </w:rPr>
              <w:t>%</w:t>
            </w:r>
          </w:p>
        </w:tc>
      </w:tr>
    </w:tbl>
    <w:p w14:paraId="1638FEDC" w14:textId="77777777" w:rsidR="004103B9" w:rsidRDefault="004103B9">
      <w:pPr>
        <w:spacing w:before="120" w:after="120"/>
      </w:pPr>
    </w:p>
    <w:p w14:paraId="2395FF7C" w14:textId="77777777" w:rsidR="004103B9" w:rsidRPr="0070589A" w:rsidRDefault="00000000">
      <w:pPr>
        <w:spacing w:after="120" w:line="360" w:lineRule="auto"/>
        <w:ind w:firstLine="720"/>
        <w:jc w:val="both"/>
        <w:rPr>
          <w:lang w:val="ru-RU"/>
        </w:rPr>
      </w:pPr>
      <w:r w:rsidRPr="0070589A">
        <w:rPr>
          <w:rFonts w:ascii="Times New Roman" w:hAnsi="Times New Roman"/>
          <w:color w:val="000000"/>
          <w:sz w:val="28"/>
          <w:lang w:val="ru-RU"/>
        </w:rPr>
        <w:t>Аналіз отриманих числових результатів симуляції демонструє такі закономірності:</w:t>
      </w:r>
    </w:p>
    <w:p w14:paraId="4C770F6A" w14:textId="77777777" w:rsidR="004103B9" w:rsidRPr="0070589A" w:rsidRDefault="00000000">
      <w:pPr>
        <w:pStyle w:val="ListNumber"/>
        <w:spacing w:after="60" w:line="360" w:lineRule="auto"/>
        <w:ind w:firstLine="0"/>
        <w:rPr>
          <w:lang w:val="ru-RU"/>
        </w:rPr>
      </w:pPr>
      <w:r w:rsidRPr="0070589A">
        <w:rPr>
          <w:rFonts w:ascii="Times New Roman" w:hAnsi="Times New Roman"/>
          <w:b/>
          <w:color w:val="000000"/>
          <w:sz w:val="28"/>
          <w:lang w:val="ru-RU"/>
        </w:rPr>
        <w:t>Ефективність базової моделі:</w:t>
      </w:r>
      <w:r w:rsidRPr="0070589A">
        <w:rPr>
          <w:rFonts w:ascii="Times New Roman" w:hAnsi="Times New Roman"/>
          <w:color w:val="000000"/>
          <w:sz w:val="28"/>
          <w:lang w:val="ru-RU"/>
        </w:rPr>
        <w:t xml:space="preserve"> Базова модель показує високу точність прогнозування на тестовому тижні з </w:t>
      </w:r>
      <w:r>
        <w:rPr>
          <w:rFonts w:ascii="Times New Roman" w:hAnsi="Times New Roman"/>
          <w:b/>
          <w:color w:val="000000"/>
          <w:sz w:val="28"/>
        </w:rPr>
        <w:t>MAPE</w:t>
      </w:r>
      <w:r w:rsidRPr="0070589A">
        <w:rPr>
          <w:rFonts w:ascii="Times New Roman" w:hAnsi="Times New Roman"/>
          <w:b/>
          <w:color w:val="000000"/>
          <w:sz w:val="28"/>
          <w:lang w:val="ru-RU"/>
        </w:rPr>
        <w:t xml:space="preserve"> = 9.06%</w:t>
      </w:r>
      <w:r w:rsidRPr="0070589A">
        <w:rPr>
          <w:rFonts w:ascii="Times New Roman" w:hAnsi="Times New Roman"/>
          <w:color w:val="000000"/>
          <w:sz w:val="28"/>
          <w:lang w:val="ru-RU"/>
        </w:rPr>
        <w:t xml:space="preserve"> та </w:t>
      </w:r>
      <w:r>
        <w:rPr>
          <w:rFonts w:ascii="Times New Roman" w:hAnsi="Times New Roman"/>
          <w:b/>
          <w:color w:val="000000"/>
          <w:sz w:val="28"/>
        </w:rPr>
        <w:t>MAE</w:t>
      </w:r>
      <w:r w:rsidRPr="0070589A">
        <w:rPr>
          <w:rFonts w:ascii="Times New Roman" w:hAnsi="Times New Roman"/>
          <w:b/>
          <w:color w:val="000000"/>
          <w:sz w:val="28"/>
          <w:lang w:val="ru-RU"/>
        </w:rPr>
        <w:t xml:space="preserve"> = 0.2711 кВт</w:t>
      </w:r>
      <w:r w:rsidRPr="0070589A">
        <w:rPr>
          <w:rFonts w:ascii="Times New Roman" w:hAnsi="Times New Roman"/>
          <w:color w:val="000000"/>
          <w:sz w:val="28"/>
          <w:lang w:val="ru-RU"/>
        </w:rPr>
        <w:t xml:space="preserve"> (0.9% від встановленої потужності 30 кВт). Це підтверджує стійкість структури </w:t>
      </w:r>
      <w:r>
        <w:rPr>
          <w:rFonts w:ascii="Times New Roman" w:hAnsi="Times New Roman"/>
          <w:color w:val="000000"/>
          <w:sz w:val="28"/>
        </w:rPr>
        <w:t>CNN</w:t>
      </w:r>
      <w:r w:rsidRPr="0070589A">
        <w:rPr>
          <w:rFonts w:ascii="Times New Roman" w:hAnsi="Times New Roman"/>
          <w:color w:val="000000"/>
          <w:sz w:val="28"/>
          <w:lang w:val="ru-RU"/>
        </w:rPr>
        <w:t>-</w:t>
      </w:r>
      <w:r>
        <w:rPr>
          <w:rFonts w:ascii="Times New Roman" w:hAnsi="Times New Roman"/>
          <w:color w:val="000000"/>
          <w:sz w:val="28"/>
        </w:rPr>
        <w:t>LSTM</w:t>
      </w:r>
      <w:r w:rsidRPr="0070589A">
        <w:rPr>
          <w:rFonts w:ascii="Times New Roman" w:hAnsi="Times New Roman"/>
          <w:color w:val="000000"/>
          <w:sz w:val="28"/>
          <w:lang w:val="ru-RU"/>
        </w:rPr>
        <w:t xml:space="preserve"> при роботі зі стандартними сезонними коливаннями.</w:t>
      </w:r>
    </w:p>
    <w:p w14:paraId="0E972768" w14:textId="77777777" w:rsidR="004103B9" w:rsidRPr="0070589A" w:rsidRDefault="00000000">
      <w:pPr>
        <w:pStyle w:val="ListNumber"/>
        <w:spacing w:after="60" w:line="360" w:lineRule="auto"/>
        <w:ind w:firstLine="0"/>
        <w:rPr>
          <w:lang w:val="ru-RU"/>
        </w:rPr>
      </w:pPr>
      <w:r w:rsidRPr="0070589A">
        <w:rPr>
          <w:rFonts w:ascii="Times New Roman" w:hAnsi="Times New Roman"/>
          <w:b/>
          <w:color w:val="000000"/>
          <w:sz w:val="28"/>
          <w:lang w:val="ru-RU"/>
        </w:rPr>
        <w:t>Проблема кумулятивного донавчання:</w:t>
      </w:r>
      <w:r w:rsidRPr="0070589A">
        <w:rPr>
          <w:rFonts w:ascii="Times New Roman" w:hAnsi="Times New Roman"/>
          <w:color w:val="000000"/>
          <w:sz w:val="28"/>
          <w:lang w:val="ru-RU"/>
        </w:rPr>
        <w:t xml:space="preserve"> Одиночна адаптивна модель з кумулятивним донавчанням показала деградацію якості (</w:t>
      </w:r>
      <w:r>
        <w:rPr>
          <w:rFonts w:ascii="Times New Roman" w:hAnsi="Times New Roman"/>
          <w:b/>
          <w:color w:val="000000"/>
          <w:sz w:val="28"/>
        </w:rPr>
        <w:t>MAPE</w:t>
      </w:r>
      <w:r w:rsidRPr="0070589A">
        <w:rPr>
          <w:rFonts w:ascii="Times New Roman" w:hAnsi="Times New Roman"/>
          <w:b/>
          <w:color w:val="000000"/>
          <w:sz w:val="28"/>
          <w:lang w:val="ru-RU"/>
        </w:rPr>
        <w:t xml:space="preserve"> = 9.91%</w:t>
      </w:r>
      <w:r w:rsidRPr="0070589A">
        <w:rPr>
          <w:rFonts w:ascii="Times New Roman" w:hAnsi="Times New Roman"/>
          <w:color w:val="000000"/>
          <w:sz w:val="28"/>
          <w:lang w:val="ru-RU"/>
        </w:rPr>
        <w:t xml:space="preserve">, </w:t>
      </w:r>
      <w:r>
        <w:rPr>
          <w:rFonts w:ascii="Times New Roman" w:hAnsi="Times New Roman"/>
          <w:b/>
          <w:color w:val="000000"/>
          <w:sz w:val="28"/>
        </w:rPr>
        <w:t>MAE</w:t>
      </w:r>
      <w:r w:rsidRPr="0070589A">
        <w:rPr>
          <w:rFonts w:ascii="Times New Roman" w:hAnsi="Times New Roman"/>
          <w:b/>
          <w:color w:val="000000"/>
          <w:sz w:val="28"/>
          <w:lang w:val="ru-RU"/>
        </w:rPr>
        <w:t xml:space="preserve"> = 0.3939 кВт</w:t>
      </w:r>
      <w:r w:rsidRPr="0070589A">
        <w:rPr>
          <w:rFonts w:ascii="Times New Roman" w:hAnsi="Times New Roman"/>
          <w:color w:val="000000"/>
          <w:sz w:val="28"/>
          <w:lang w:val="ru-RU"/>
        </w:rPr>
        <w:t>). Це математично пояснюється кумулятивним дрейфом ваг: кожне послідовне донавчання зміщує модель далі від оригінального оптимуму базової моделі, що призводить до локального перенавчання під метеоумови останніх днів.</w:t>
      </w:r>
    </w:p>
    <w:p w14:paraId="57CF88B6" w14:textId="77777777" w:rsidR="004103B9" w:rsidRPr="0070589A" w:rsidRDefault="00000000">
      <w:pPr>
        <w:pStyle w:val="ListNumber"/>
        <w:spacing w:after="60" w:line="360" w:lineRule="auto"/>
        <w:ind w:firstLine="0"/>
        <w:rPr>
          <w:lang w:val="ru-RU"/>
        </w:rPr>
      </w:pPr>
      <w:r w:rsidRPr="0070589A">
        <w:rPr>
          <w:rFonts w:ascii="Times New Roman" w:hAnsi="Times New Roman"/>
          <w:b/>
          <w:color w:val="000000"/>
          <w:sz w:val="28"/>
          <w:lang w:val="ru-RU"/>
        </w:rPr>
        <w:t>Обмеження послідовного ансамблю:</w:t>
      </w:r>
      <w:r w:rsidRPr="0070589A">
        <w:rPr>
          <w:rFonts w:ascii="Times New Roman" w:hAnsi="Times New Roman"/>
          <w:color w:val="000000"/>
          <w:sz w:val="28"/>
          <w:lang w:val="ru-RU"/>
        </w:rPr>
        <w:t xml:space="preserve"> Послідовний ансамбль (базова + 3 кумулятивні версії) частково компенсував проблему кумулятивного дрейфу (</w:t>
      </w:r>
      <w:r>
        <w:rPr>
          <w:rFonts w:ascii="Times New Roman" w:hAnsi="Times New Roman"/>
          <w:b/>
          <w:color w:val="000000"/>
          <w:sz w:val="28"/>
        </w:rPr>
        <w:t>MAPE</w:t>
      </w:r>
      <w:r w:rsidRPr="0070589A">
        <w:rPr>
          <w:rFonts w:ascii="Times New Roman" w:hAnsi="Times New Roman"/>
          <w:b/>
          <w:color w:val="000000"/>
          <w:sz w:val="28"/>
          <w:lang w:val="ru-RU"/>
        </w:rPr>
        <w:t xml:space="preserve"> = 9.33%</w:t>
      </w:r>
      <w:r w:rsidRPr="0070589A">
        <w:rPr>
          <w:rFonts w:ascii="Times New Roman" w:hAnsi="Times New Roman"/>
          <w:color w:val="000000"/>
          <w:sz w:val="28"/>
          <w:lang w:val="ru-RU"/>
        </w:rPr>
        <w:t>), але не зміг перевершити базову модель, оскільки всі три донавчені версії мали однаковий горизонт (168 годин) і страждали від подібних деформацій вагового простору.</w:t>
      </w:r>
    </w:p>
    <w:p w14:paraId="4FBC9658" w14:textId="77777777" w:rsidR="004103B9" w:rsidRDefault="00000000">
      <w:pPr>
        <w:pStyle w:val="ListNumber"/>
        <w:spacing w:after="60" w:line="360" w:lineRule="auto"/>
        <w:ind w:firstLine="0"/>
      </w:pPr>
      <w:r w:rsidRPr="0070589A">
        <w:rPr>
          <w:rFonts w:ascii="Times New Roman" w:hAnsi="Times New Roman"/>
          <w:b/>
          <w:color w:val="000000"/>
          <w:sz w:val="28"/>
          <w:lang w:val="ru-RU"/>
        </w:rPr>
        <w:t>Перевага мультимасштабного підходу:</w:t>
      </w:r>
      <w:r w:rsidRPr="0070589A">
        <w:rPr>
          <w:rFonts w:ascii="Times New Roman" w:hAnsi="Times New Roman"/>
          <w:color w:val="000000"/>
          <w:sz w:val="28"/>
          <w:lang w:val="ru-RU"/>
        </w:rPr>
        <w:t xml:space="preserve"> Мультимасштабний ансамбль (</w:t>
      </w:r>
      <w:r>
        <w:rPr>
          <w:rFonts w:ascii="Times New Roman" w:hAnsi="Times New Roman"/>
          <w:color w:val="000000"/>
          <w:sz w:val="28"/>
        </w:rPr>
        <w:t>Base</w:t>
      </w:r>
      <w:r w:rsidRPr="0070589A">
        <w:rPr>
          <w:rFonts w:ascii="Times New Roman" w:hAnsi="Times New Roman"/>
          <w:color w:val="000000"/>
          <w:sz w:val="28"/>
          <w:lang w:val="ru-RU"/>
        </w:rPr>
        <w:t xml:space="preserve"> + </w:t>
      </w:r>
      <w:r>
        <w:rPr>
          <w:rFonts w:ascii="Times New Roman" w:hAnsi="Times New Roman"/>
          <w:color w:val="000000"/>
          <w:sz w:val="28"/>
        </w:rPr>
        <w:t>Year</w:t>
      </w:r>
      <w:r w:rsidRPr="0070589A">
        <w:rPr>
          <w:rFonts w:ascii="Times New Roman" w:hAnsi="Times New Roman"/>
          <w:color w:val="000000"/>
          <w:sz w:val="28"/>
          <w:lang w:val="ru-RU"/>
        </w:rPr>
        <w:t xml:space="preserve"> + </w:t>
      </w:r>
      <w:r>
        <w:rPr>
          <w:rFonts w:ascii="Times New Roman" w:hAnsi="Times New Roman"/>
          <w:color w:val="000000"/>
          <w:sz w:val="28"/>
        </w:rPr>
        <w:t>Month</w:t>
      </w:r>
      <w:r w:rsidRPr="0070589A">
        <w:rPr>
          <w:rFonts w:ascii="Times New Roman" w:hAnsi="Times New Roman"/>
          <w:color w:val="000000"/>
          <w:sz w:val="28"/>
          <w:lang w:val="ru-RU"/>
        </w:rPr>
        <w:t xml:space="preserve">) продемонстрував найкращу точність серед усіх </w:t>
      </w:r>
      <w:r w:rsidRPr="0070589A">
        <w:rPr>
          <w:rFonts w:ascii="Times New Roman" w:hAnsi="Times New Roman"/>
          <w:color w:val="000000"/>
          <w:sz w:val="28"/>
          <w:lang w:val="ru-RU"/>
        </w:rPr>
        <w:lastRenderedPageBreak/>
        <w:t xml:space="preserve">конфігурацій — </w:t>
      </w:r>
      <w:r>
        <w:rPr>
          <w:rFonts w:ascii="Times New Roman" w:hAnsi="Times New Roman"/>
          <w:b/>
          <w:color w:val="000000"/>
          <w:sz w:val="28"/>
        </w:rPr>
        <w:t>MAPE</w:t>
      </w:r>
      <w:r w:rsidRPr="0070589A">
        <w:rPr>
          <w:rFonts w:ascii="Times New Roman" w:hAnsi="Times New Roman"/>
          <w:b/>
          <w:color w:val="000000"/>
          <w:sz w:val="28"/>
          <w:lang w:val="ru-RU"/>
        </w:rPr>
        <w:t xml:space="preserve"> = 8.54%</w:t>
      </w:r>
      <w:r w:rsidRPr="0070589A">
        <w:rPr>
          <w:rFonts w:ascii="Times New Roman" w:hAnsi="Times New Roman"/>
          <w:color w:val="000000"/>
          <w:sz w:val="28"/>
          <w:lang w:val="ru-RU"/>
        </w:rPr>
        <w:t xml:space="preserve">, що на </w:t>
      </w:r>
      <w:r w:rsidRPr="0070589A">
        <w:rPr>
          <w:rFonts w:ascii="Times New Roman" w:hAnsi="Times New Roman"/>
          <w:b/>
          <w:color w:val="000000"/>
          <w:sz w:val="28"/>
          <w:lang w:val="ru-RU"/>
        </w:rPr>
        <w:t>5.77%</w:t>
      </w:r>
      <w:r w:rsidRPr="0070589A">
        <w:rPr>
          <w:rFonts w:ascii="Times New Roman" w:hAnsi="Times New Roman"/>
          <w:color w:val="000000"/>
          <w:sz w:val="28"/>
          <w:lang w:val="ru-RU"/>
        </w:rPr>
        <w:t xml:space="preserve"> краще за базову модель. </w:t>
      </w:r>
      <w:r>
        <w:rPr>
          <w:rFonts w:ascii="Times New Roman" w:hAnsi="Times New Roman"/>
          <w:color w:val="000000"/>
          <w:sz w:val="28"/>
        </w:rPr>
        <w:t>Ключовими перевагами мультимасштабного підходу є:</w:t>
      </w:r>
    </w:p>
    <w:p w14:paraId="10E07AD9" w14:textId="77777777" w:rsidR="004103B9" w:rsidRPr="0070589A" w:rsidRDefault="00000000">
      <w:pPr>
        <w:pStyle w:val="ListNumber"/>
        <w:spacing w:after="60" w:line="360" w:lineRule="auto"/>
        <w:ind w:firstLine="0"/>
        <w:rPr>
          <w:lang w:val="ru-RU"/>
        </w:rPr>
      </w:pPr>
      <w:r>
        <w:rPr>
          <w:rFonts w:ascii="Times New Roman" w:hAnsi="Times New Roman"/>
          <w:b/>
          <w:color w:val="000000"/>
          <w:sz w:val="28"/>
        </w:rPr>
        <w:t>Аналіз часових діаграм:</w:t>
      </w:r>
      <w:r>
        <w:rPr>
          <w:rFonts w:ascii="Times New Roman" w:hAnsi="Times New Roman"/>
          <w:color w:val="000000"/>
          <w:sz w:val="28"/>
        </w:rPr>
        <w:t xml:space="preserve"> Порівняльний графік, збережений у файлі `online_learning_comparison.png`, наочно демонструє, що мультимасштабний ансамбль найточніше відтворює пікові значення генерації у сонячні години. </w:t>
      </w:r>
      <w:r w:rsidRPr="0070589A">
        <w:rPr>
          <w:rFonts w:ascii="Times New Roman" w:hAnsi="Times New Roman"/>
          <w:color w:val="000000"/>
          <w:sz w:val="28"/>
          <w:lang w:val="ru-RU"/>
        </w:rPr>
        <w:t>Нижній підграфік абсолютних похибок підтверджує систематичне зниження помилок мультимасштабного ансамблю порівняно з базовою моделлю, особливо у критичні години максимальної генерації.</w:t>
      </w:r>
    </w:p>
    <w:p w14:paraId="0ED5983F" w14:textId="77777777" w:rsidR="004103B9" w:rsidRPr="0070589A" w:rsidRDefault="00000000">
      <w:pPr>
        <w:spacing w:after="120" w:line="360" w:lineRule="auto"/>
        <w:ind w:firstLine="720"/>
        <w:jc w:val="both"/>
        <w:rPr>
          <w:lang w:val="ru-RU"/>
        </w:rPr>
      </w:pPr>
      <w:r w:rsidRPr="0070589A">
        <w:rPr>
          <w:rFonts w:ascii="Times New Roman" w:hAnsi="Times New Roman"/>
          <w:color w:val="000000"/>
          <w:sz w:val="28"/>
          <w:lang w:val="ru-RU"/>
        </w:rPr>
        <w:t>Таким чином, запропонований мультимасштабний темпоральний ансамбль, натхненний концепцією ковзних середніх з різними періодами (</w:t>
      </w:r>
      <w:r>
        <w:rPr>
          <w:rFonts w:ascii="Times New Roman" w:hAnsi="Times New Roman"/>
          <w:color w:val="000000"/>
          <w:sz w:val="28"/>
        </w:rPr>
        <w:t>EMA</w:t>
      </w:r>
      <w:r w:rsidRPr="0070589A">
        <w:rPr>
          <w:rFonts w:ascii="Times New Roman" w:hAnsi="Times New Roman"/>
          <w:color w:val="000000"/>
          <w:sz w:val="28"/>
          <w:lang w:val="ru-RU"/>
        </w:rPr>
        <w:t xml:space="preserve">) з фінансового аналізу, успішно вирішує проблему балансу між стабільністю та адаптивністю. Він є єдиною стратегією з досліджених, яка змогла не лише зберегти, а й покращити точність базової моделі, знизивши </w:t>
      </w:r>
      <w:r>
        <w:rPr>
          <w:rFonts w:ascii="Times New Roman" w:hAnsi="Times New Roman"/>
          <w:color w:val="000000"/>
          <w:sz w:val="28"/>
        </w:rPr>
        <w:t>MAPE</w:t>
      </w:r>
      <w:r w:rsidRPr="0070589A">
        <w:rPr>
          <w:rFonts w:ascii="Times New Roman" w:hAnsi="Times New Roman"/>
          <w:color w:val="000000"/>
          <w:sz w:val="28"/>
          <w:lang w:val="ru-RU"/>
        </w:rPr>
        <w:t xml:space="preserve"> з 9.06% до 8.54%.</w:t>
      </w:r>
    </w:p>
    <w:p w14:paraId="333E7251" w14:textId="77777777" w:rsidR="004103B9" w:rsidRPr="0070589A" w:rsidRDefault="00000000">
      <w:pPr>
        <w:rPr>
          <w:lang w:val="ru-RU"/>
        </w:rPr>
      </w:pPr>
      <w:r w:rsidRPr="0070589A">
        <w:rPr>
          <w:lang w:val="ru-RU"/>
        </w:rPr>
        <w:br w:type="page"/>
      </w:r>
    </w:p>
    <w:p w14:paraId="7DB46790" w14:textId="77777777" w:rsidR="004103B9" w:rsidRPr="0070589A" w:rsidRDefault="00000000">
      <w:pPr>
        <w:spacing w:before="240" w:after="360" w:line="360" w:lineRule="auto"/>
        <w:jc w:val="center"/>
        <w:rPr>
          <w:lang w:val="ru-RU"/>
        </w:rPr>
      </w:pPr>
      <w:r w:rsidRPr="0070589A">
        <w:rPr>
          <w:rFonts w:ascii="Times New Roman" w:hAnsi="Times New Roman"/>
          <w:b/>
          <w:color w:val="000000"/>
          <w:sz w:val="28"/>
          <w:lang w:val="ru-RU"/>
        </w:rPr>
        <w:lastRenderedPageBreak/>
        <w:t>РОЗДІЛ 8. ЕКОНОМІЧНИЙ АНАЛІЗ ТА РОЗРАХУНКИ</w:t>
      </w:r>
    </w:p>
    <w:p w14:paraId="0CF5ECDC" w14:textId="77777777" w:rsidR="004103B9" w:rsidRPr="0070589A" w:rsidRDefault="00000000">
      <w:pPr>
        <w:spacing w:before="240" w:after="240" w:line="360" w:lineRule="auto"/>
        <w:rPr>
          <w:lang w:val="ru-RU"/>
        </w:rPr>
      </w:pPr>
      <w:r w:rsidRPr="0070589A">
        <w:rPr>
          <w:rFonts w:ascii="Times New Roman" w:hAnsi="Times New Roman"/>
          <w:b/>
          <w:color w:val="000000"/>
          <w:sz w:val="28"/>
          <w:lang w:val="ru-RU"/>
        </w:rPr>
        <w:t>8.1. Методологія розрахунку нормованої вартості електроенергії (</w:t>
      </w:r>
      <w:r>
        <w:rPr>
          <w:rFonts w:ascii="Times New Roman" w:hAnsi="Times New Roman"/>
          <w:b/>
          <w:color w:val="000000"/>
          <w:sz w:val="28"/>
        </w:rPr>
        <w:t>LCOE</w:t>
      </w:r>
      <w:r w:rsidRPr="0070589A">
        <w:rPr>
          <w:rFonts w:ascii="Times New Roman" w:hAnsi="Times New Roman"/>
          <w:b/>
          <w:color w:val="000000"/>
          <w:sz w:val="28"/>
          <w:lang w:val="ru-RU"/>
        </w:rPr>
        <w:t>)</w:t>
      </w:r>
    </w:p>
    <w:p w14:paraId="518C7CFA" w14:textId="77777777" w:rsidR="004103B9" w:rsidRPr="0070589A" w:rsidRDefault="00000000">
      <w:pPr>
        <w:spacing w:after="120" w:line="360" w:lineRule="auto"/>
        <w:ind w:firstLine="720"/>
        <w:jc w:val="both"/>
        <w:rPr>
          <w:lang w:val="ru-RU"/>
        </w:rPr>
      </w:pPr>
      <w:r w:rsidRPr="0070589A">
        <w:rPr>
          <w:rFonts w:ascii="Times New Roman" w:hAnsi="Times New Roman"/>
          <w:color w:val="000000"/>
          <w:sz w:val="28"/>
          <w:lang w:val="ru-RU"/>
        </w:rPr>
        <w:t>Для визначення економічної конкурентоспроможності розробленого рішення у порівнянні з традиційними джерелами енергії було проведено розрахунок нормованої вартості електроенергії (</w:t>
      </w:r>
      <w:r>
        <w:rPr>
          <w:rFonts w:ascii="Times New Roman" w:hAnsi="Times New Roman"/>
          <w:color w:val="000000"/>
          <w:sz w:val="28"/>
        </w:rPr>
        <w:t>Levelized</w:t>
      </w:r>
      <w:r w:rsidRPr="0070589A">
        <w:rPr>
          <w:rFonts w:ascii="Times New Roman" w:hAnsi="Times New Roman"/>
          <w:color w:val="000000"/>
          <w:sz w:val="28"/>
          <w:lang w:val="ru-RU"/>
        </w:rPr>
        <w:t xml:space="preserve"> </w:t>
      </w:r>
      <w:r>
        <w:rPr>
          <w:rFonts w:ascii="Times New Roman" w:hAnsi="Times New Roman"/>
          <w:color w:val="000000"/>
          <w:sz w:val="28"/>
        </w:rPr>
        <w:t>Cost</w:t>
      </w:r>
      <w:r w:rsidRPr="0070589A">
        <w:rPr>
          <w:rFonts w:ascii="Times New Roman" w:hAnsi="Times New Roman"/>
          <w:color w:val="000000"/>
          <w:sz w:val="28"/>
          <w:lang w:val="ru-RU"/>
        </w:rPr>
        <w:t xml:space="preserve"> </w:t>
      </w:r>
      <w:r>
        <w:rPr>
          <w:rFonts w:ascii="Times New Roman" w:hAnsi="Times New Roman"/>
          <w:color w:val="000000"/>
          <w:sz w:val="28"/>
        </w:rPr>
        <w:t>of</w:t>
      </w:r>
      <w:r w:rsidRPr="0070589A">
        <w:rPr>
          <w:rFonts w:ascii="Times New Roman" w:hAnsi="Times New Roman"/>
          <w:color w:val="000000"/>
          <w:sz w:val="28"/>
          <w:lang w:val="ru-RU"/>
        </w:rPr>
        <w:t xml:space="preserve"> </w:t>
      </w:r>
      <w:r>
        <w:rPr>
          <w:rFonts w:ascii="Times New Roman" w:hAnsi="Times New Roman"/>
          <w:color w:val="000000"/>
          <w:sz w:val="28"/>
        </w:rPr>
        <w:t>Electricity</w:t>
      </w:r>
      <w:r w:rsidRPr="0070589A">
        <w:rPr>
          <w:rFonts w:ascii="Times New Roman" w:hAnsi="Times New Roman"/>
          <w:color w:val="000000"/>
          <w:sz w:val="28"/>
          <w:lang w:val="ru-RU"/>
        </w:rPr>
        <w:t xml:space="preserve">, </w:t>
      </w:r>
      <w:r>
        <w:rPr>
          <w:rFonts w:ascii="Times New Roman" w:hAnsi="Times New Roman"/>
          <w:color w:val="000000"/>
          <w:sz w:val="28"/>
        </w:rPr>
        <w:t>LCOE</w:t>
      </w:r>
      <w:r w:rsidRPr="0070589A">
        <w:rPr>
          <w:rFonts w:ascii="Times New Roman" w:hAnsi="Times New Roman"/>
          <w:color w:val="000000"/>
          <w:sz w:val="28"/>
          <w:lang w:val="ru-RU"/>
        </w:rPr>
        <w:t xml:space="preserve">). Показник </w:t>
      </w:r>
      <w:r>
        <w:rPr>
          <w:rFonts w:ascii="Times New Roman" w:hAnsi="Times New Roman"/>
          <w:color w:val="000000"/>
          <w:sz w:val="28"/>
        </w:rPr>
        <w:t>LCOE</w:t>
      </w:r>
      <w:r w:rsidRPr="0070589A">
        <w:rPr>
          <w:rFonts w:ascii="Times New Roman" w:hAnsi="Times New Roman"/>
          <w:color w:val="000000"/>
          <w:sz w:val="28"/>
          <w:lang w:val="ru-RU"/>
        </w:rPr>
        <w:t xml:space="preserve"> відображає середню собівартість виробництва однієї кіловат-години електроенергії за весь життєвий цикл електростанції з урахуванням дисконтування витрат та обсягів генерації.</w:t>
      </w:r>
    </w:p>
    <w:p w14:paraId="15A3607C" w14:textId="77777777" w:rsidR="004103B9" w:rsidRPr="0070589A" w:rsidRDefault="00000000">
      <w:pPr>
        <w:spacing w:after="120" w:line="360" w:lineRule="auto"/>
        <w:ind w:firstLine="720"/>
        <w:jc w:val="both"/>
        <w:rPr>
          <w:lang w:val="ru-RU"/>
        </w:rPr>
      </w:pPr>
      <w:r w:rsidRPr="0070589A">
        <w:rPr>
          <w:rFonts w:ascii="Times New Roman" w:hAnsi="Times New Roman"/>
          <w:color w:val="000000"/>
          <w:sz w:val="28"/>
          <w:lang w:val="ru-RU"/>
        </w:rPr>
        <w:t xml:space="preserve">Математична модель розрахунку показника </w:t>
      </w:r>
      <w:r>
        <w:rPr>
          <w:rFonts w:ascii="Times New Roman" w:hAnsi="Times New Roman"/>
          <w:color w:val="000000"/>
          <w:sz w:val="28"/>
        </w:rPr>
        <w:t>LCOE</w:t>
      </w:r>
      <w:r w:rsidRPr="0070589A">
        <w:rPr>
          <w:rFonts w:ascii="Times New Roman" w:hAnsi="Times New Roman"/>
          <w:color w:val="000000"/>
          <w:sz w:val="28"/>
          <w:lang w:val="ru-RU"/>
        </w:rPr>
        <w:t xml:space="preserve"> визначається за формулою:</w:t>
      </w:r>
    </w:p>
    <w:p w14:paraId="37B92A79" w14:textId="77777777" w:rsidR="004103B9" w:rsidRDefault="00000000">
      <w:pPr>
        <w:tabs>
          <w:tab w:val="center" w:pos="4824"/>
          <w:tab w:val="right" w:pos="9648"/>
        </w:tabs>
        <w:spacing w:before="120" w:after="120" w:line="360" w:lineRule="auto"/>
      </w:pPr>
      <w:r w:rsidRPr="0070589A">
        <w:rPr>
          <w:lang w:val="ru-RU"/>
        </w:rPr>
        <w:tab/>
      </w:r>
      <w:r>
        <w:rPr>
          <w:rFonts w:ascii="Times New Roman" w:hAnsi="Times New Roman"/>
          <w:color w:val="000000"/>
          <w:sz w:val="28"/>
        </w:rPr>
        <w:t>LCOE = (CAPEX + ∑</w:t>
      </w:r>
      <w:r>
        <w:rPr>
          <w:rFonts w:ascii="Times New Roman" w:hAnsi="Times New Roman"/>
          <w:i/>
          <w:color w:val="000000"/>
          <w:sz w:val="28"/>
          <w:vertAlign w:val="subscript"/>
        </w:rPr>
        <w:t>t</w:t>
      </w:r>
      <w:r>
        <w:rPr>
          <w:rFonts w:ascii="Times New Roman" w:hAnsi="Times New Roman"/>
          <w:color w:val="000000"/>
          <w:sz w:val="28"/>
          <w:vertAlign w:val="subscript"/>
        </w:rPr>
        <w:t>=1</w:t>
      </w:r>
      <w:r>
        <w:rPr>
          <w:rFonts w:ascii="Times New Roman" w:hAnsi="Times New Roman"/>
          <w:i/>
          <w:color w:val="000000"/>
          <w:sz w:val="28"/>
          <w:vertAlign w:val="superscript"/>
        </w:rPr>
        <w:t>N</w:t>
      </w:r>
      <w:r>
        <w:rPr>
          <w:rFonts w:ascii="Times New Roman" w:hAnsi="Times New Roman"/>
          <w:color w:val="000000"/>
          <w:sz w:val="28"/>
        </w:rPr>
        <w:t xml:space="preserve"> (</w:t>
      </w:r>
      <w:proofErr w:type="spellStart"/>
      <w:r>
        <w:rPr>
          <w:rFonts w:ascii="Times New Roman" w:hAnsi="Times New Roman"/>
          <w:color w:val="000000"/>
          <w:sz w:val="28"/>
        </w:rPr>
        <w:t>OPEX</w:t>
      </w:r>
      <w:r>
        <w:rPr>
          <w:rFonts w:ascii="Times New Roman" w:hAnsi="Times New Roman"/>
          <w:i/>
          <w:color w:val="000000"/>
          <w:sz w:val="28"/>
          <w:vertAlign w:val="subscript"/>
        </w:rPr>
        <w:t>t</w:t>
      </w:r>
      <w:proofErr w:type="spellEnd"/>
      <w:r>
        <w:rPr>
          <w:rFonts w:ascii="Times New Roman" w:hAnsi="Times New Roman"/>
          <w:color w:val="000000"/>
          <w:sz w:val="28"/>
        </w:rPr>
        <w:t xml:space="preserve"> + </w:t>
      </w:r>
      <w:r>
        <w:rPr>
          <w:rFonts w:ascii="Times New Roman" w:hAnsi="Times New Roman"/>
          <w:i/>
          <w:color w:val="000000"/>
          <w:sz w:val="28"/>
        </w:rPr>
        <w:t>F</w:t>
      </w:r>
      <w:r>
        <w:rPr>
          <w:rFonts w:ascii="Times New Roman" w:hAnsi="Times New Roman"/>
          <w:i/>
          <w:color w:val="000000"/>
          <w:sz w:val="28"/>
          <w:vertAlign w:val="subscript"/>
        </w:rPr>
        <w:t>t</w:t>
      </w:r>
      <w:r>
        <w:rPr>
          <w:rFonts w:ascii="Times New Roman" w:hAnsi="Times New Roman"/>
          <w:color w:val="000000"/>
          <w:sz w:val="28"/>
        </w:rPr>
        <w:t>)</w:t>
      </w:r>
      <w:proofErr w:type="gramStart"/>
      <w:r>
        <w:rPr>
          <w:rFonts w:ascii="Times New Roman" w:hAnsi="Times New Roman"/>
          <w:color w:val="000000"/>
          <w:sz w:val="28"/>
        </w:rPr>
        <w:t>/(</w:t>
      </w:r>
      <w:proofErr w:type="gramEnd"/>
      <w:r>
        <w:rPr>
          <w:rFonts w:ascii="Times New Roman" w:hAnsi="Times New Roman"/>
          <w:color w:val="000000"/>
          <w:sz w:val="28"/>
        </w:rPr>
        <w:t xml:space="preserve">(1 + </w:t>
      </w:r>
      <w:proofErr w:type="gramStart"/>
      <w:r>
        <w:rPr>
          <w:rFonts w:ascii="Times New Roman" w:hAnsi="Times New Roman"/>
          <w:i/>
          <w:color w:val="000000"/>
          <w:sz w:val="28"/>
        </w:rPr>
        <w:t>r</w:t>
      </w:r>
      <w:r>
        <w:rPr>
          <w:rFonts w:ascii="Times New Roman" w:hAnsi="Times New Roman"/>
          <w:color w:val="000000"/>
          <w:sz w:val="28"/>
        </w:rPr>
        <w:t>)</w:t>
      </w:r>
      <w:r>
        <w:rPr>
          <w:rFonts w:ascii="Times New Roman" w:hAnsi="Times New Roman"/>
          <w:i/>
          <w:color w:val="000000"/>
          <w:sz w:val="28"/>
          <w:vertAlign w:val="superscript"/>
        </w:rPr>
        <w:t>t</w:t>
      </w:r>
      <w:proofErr w:type="gramEnd"/>
      <w:r>
        <w:rPr>
          <w:rFonts w:ascii="Times New Roman" w:hAnsi="Times New Roman"/>
          <w:color w:val="000000"/>
          <w:sz w:val="28"/>
        </w:rPr>
        <w:t>))</w:t>
      </w:r>
      <w:proofErr w:type="gramStart"/>
      <w:r>
        <w:rPr>
          <w:rFonts w:ascii="Times New Roman" w:hAnsi="Times New Roman"/>
          <w:color w:val="000000"/>
          <w:sz w:val="28"/>
        </w:rPr>
        <w:t>/(</w:t>
      </w:r>
      <w:proofErr w:type="gramEnd"/>
      <w:r>
        <w:rPr>
          <w:rFonts w:ascii="Times New Roman" w:hAnsi="Times New Roman"/>
          <w:color w:val="000000"/>
          <w:sz w:val="28"/>
        </w:rPr>
        <w:t>∑</w:t>
      </w:r>
      <w:r>
        <w:rPr>
          <w:rFonts w:ascii="Times New Roman" w:hAnsi="Times New Roman"/>
          <w:i/>
          <w:color w:val="000000"/>
          <w:sz w:val="28"/>
          <w:vertAlign w:val="subscript"/>
        </w:rPr>
        <w:t>t</w:t>
      </w:r>
      <w:r>
        <w:rPr>
          <w:rFonts w:ascii="Times New Roman" w:hAnsi="Times New Roman"/>
          <w:color w:val="000000"/>
          <w:sz w:val="28"/>
          <w:vertAlign w:val="subscript"/>
        </w:rPr>
        <w:t>=1</w:t>
      </w:r>
      <w:r>
        <w:rPr>
          <w:rFonts w:ascii="Times New Roman" w:hAnsi="Times New Roman"/>
          <w:i/>
          <w:color w:val="000000"/>
          <w:sz w:val="28"/>
          <w:vertAlign w:val="superscript"/>
        </w:rPr>
        <w:t>N</w:t>
      </w:r>
      <w:r>
        <w:rPr>
          <w:rFonts w:ascii="Times New Roman" w:hAnsi="Times New Roman"/>
          <w:color w:val="000000"/>
          <w:sz w:val="28"/>
        </w:rPr>
        <w:t xml:space="preserve"> </w:t>
      </w:r>
      <w:r>
        <w:rPr>
          <w:rFonts w:ascii="Times New Roman" w:hAnsi="Times New Roman"/>
          <w:i/>
          <w:color w:val="000000"/>
          <w:sz w:val="28"/>
        </w:rPr>
        <w:t>E</w:t>
      </w:r>
      <w:r>
        <w:rPr>
          <w:rFonts w:ascii="Times New Roman" w:hAnsi="Times New Roman"/>
          <w:i/>
          <w:color w:val="000000"/>
          <w:sz w:val="28"/>
          <w:vertAlign w:val="subscript"/>
        </w:rPr>
        <w:t>t</w:t>
      </w:r>
      <w:proofErr w:type="gramStart"/>
      <w:r>
        <w:rPr>
          <w:rFonts w:ascii="Times New Roman" w:hAnsi="Times New Roman"/>
          <w:color w:val="000000"/>
          <w:sz w:val="28"/>
        </w:rPr>
        <w:t>/(</w:t>
      </w:r>
      <w:proofErr w:type="gramEnd"/>
      <w:r>
        <w:rPr>
          <w:rFonts w:ascii="Times New Roman" w:hAnsi="Times New Roman"/>
          <w:color w:val="000000"/>
          <w:sz w:val="28"/>
        </w:rPr>
        <w:t xml:space="preserve">(1 + </w:t>
      </w:r>
      <w:proofErr w:type="gramStart"/>
      <w:r>
        <w:rPr>
          <w:rFonts w:ascii="Times New Roman" w:hAnsi="Times New Roman"/>
          <w:i/>
          <w:color w:val="000000"/>
          <w:sz w:val="28"/>
        </w:rPr>
        <w:t>r</w:t>
      </w:r>
      <w:r>
        <w:rPr>
          <w:rFonts w:ascii="Times New Roman" w:hAnsi="Times New Roman"/>
          <w:color w:val="000000"/>
          <w:sz w:val="28"/>
        </w:rPr>
        <w:t>)</w:t>
      </w:r>
      <w:r>
        <w:rPr>
          <w:rFonts w:ascii="Times New Roman" w:hAnsi="Times New Roman"/>
          <w:i/>
          <w:color w:val="000000"/>
          <w:sz w:val="28"/>
          <w:vertAlign w:val="superscript"/>
        </w:rPr>
        <w:t>t</w:t>
      </w:r>
      <w:proofErr w:type="gramEnd"/>
      <w:r>
        <w:rPr>
          <w:rFonts w:ascii="Times New Roman" w:hAnsi="Times New Roman"/>
          <w:color w:val="000000"/>
          <w:sz w:val="28"/>
        </w:rPr>
        <w:t>))</w:t>
      </w:r>
      <w:r>
        <w:tab/>
      </w:r>
      <w:r>
        <w:rPr>
          <w:rFonts w:ascii="Times New Roman" w:hAnsi="Times New Roman"/>
          <w:color w:val="000000"/>
          <w:sz w:val="28"/>
        </w:rPr>
        <w:t>(8.1)</w:t>
      </w:r>
    </w:p>
    <w:p w14:paraId="559F2AFD" w14:textId="77777777" w:rsidR="004103B9" w:rsidRDefault="00000000">
      <w:pPr>
        <w:spacing w:after="120" w:line="360" w:lineRule="auto"/>
        <w:ind w:firstLine="720"/>
        <w:jc w:val="both"/>
      </w:pPr>
      <w:r>
        <w:rPr>
          <w:rFonts w:ascii="Times New Roman" w:hAnsi="Times New Roman"/>
          <w:color w:val="000000"/>
          <w:sz w:val="28"/>
        </w:rPr>
        <w:t xml:space="preserve">де: </w:t>
      </w:r>
      <w:r>
        <w:rPr>
          <w:rFonts w:ascii="Times New Roman" w:hAnsi="Times New Roman"/>
          <w:i/>
          <w:color w:val="000000"/>
          <w:sz w:val="28"/>
        </w:rPr>
        <w:t xml:space="preserve"> $CAPEX$ — початкові капітальні витрати на будівництво та введення в експлуатацію об'єкта генерації з розрахунку на 1 кВт встановленої потужності ($/кВт або грн/кВт); </w:t>
      </w:r>
      <w:r>
        <w:rPr>
          <w:rFonts w:ascii="Times New Roman" w:hAnsi="Times New Roman"/>
          <w:color w:val="000000"/>
          <w:sz w:val="28"/>
        </w:rPr>
        <w:t xml:space="preserve"> OPEX</w:t>
      </w:r>
      <w:r>
        <w:rPr>
          <w:rFonts w:ascii="Times New Roman" w:hAnsi="Times New Roman"/>
          <w:i/>
          <w:color w:val="000000"/>
          <w:sz w:val="28"/>
          <w:vertAlign w:val="subscript"/>
        </w:rPr>
        <w:t>t</w:t>
      </w:r>
      <w:r>
        <w:rPr>
          <w:rFonts w:ascii="Times New Roman" w:hAnsi="Times New Roman"/>
          <w:color w:val="000000"/>
          <w:sz w:val="28"/>
        </w:rPr>
        <w:t xml:space="preserve"> — щорічні фіксовані експлуатаційні витрати на обслуговування об'єкта в рік </w:t>
      </w:r>
      <w:r>
        <w:rPr>
          <w:rFonts w:ascii="Times New Roman" w:hAnsi="Times New Roman"/>
          <w:i/>
          <w:color w:val="000000"/>
          <w:sz w:val="28"/>
        </w:rPr>
        <w:t>t</w:t>
      </w:r>
      <w:r>
        <w:rPr>
          <w:rFonts w:ascii="Times New Roman" w:hAnsi="Times New Roman"/>
          <w:color w:val="000000"/>
          <w:sz w:val="28"/>
        </w:rPr>
        <w:t xml:space="preserve"> на 1 кВт встановленої потужності ($/кВт</w:t>
      </w:r>
      <w:r>
        <w:rPr>
          <w:rFonts w:ascii="Times New Roman" w:hAnsi="Times New Roman"/>
          <w:i/>
          <w:color w:val="000000"/>
          <w:sz w:val="28"/>
        </w:rPr>
        <w:t>рік або грн/кВт</w:t>
      </w:r>
      <w:r>
        <w:rPr>
          <w:rFonts w:ascii="Times New Roman" w:hAnsi="Times New Roman"/>
          <w:color w:val="000000"/>
          <w:sz w:val="28"/>
        </w:rPr>
        <w:t xml:space="preserve">рік); </w:t>
      </w:r>
      <w:r>
        <w:rPr>
          <w:rFonts w:ascii="Times New Roman" w:hAnsi="Times New Roman"/>
          <w:i/>
          <w:color w:val="000000"/>
          <w:sz w:val="28"/>
        </w:rPr>
        <w:t xml:space="preserve"> $F_t$ — витрати на паливо для забезпечення генерації в рік $t$ з розрахунку на 1 кВт встановленої потужності ($/кВт або грн/кВт); </w:t>
      </w:r>
      <w:r>
        <w:rPr>
          <w:rFonts w:ascii="Times New Roman" w:hAnsi="Times New Roman"/>
          <w:color w:val="000000"/>
          <w:sz w:val="28"/>
        </w:rPr>
        <w:t xml:space="preserve"> </w:t>
      </w:r>
      <w:r>
        <w:rPr>
          <w:rFonts w:ascii="Times New Roman" w:hAnsi="Times New Roman"/>
          <w:i/>
          <w:color w:val="000000"/>
          <w:sz w:val="28"/>
        </w:rPr>
        <w:t>E</w:t>
      </w:r>
      <w:r>
        <w:rPr>
          <w:rFonts w:ascii="Times New Roman" w:hAnsi="Times New Roman"/>
          <w:i/>
          <w:color w:val="000000"/>
          <w:sz w:val="28"/>
          <w:vertAlign w:val="subscript"/>
        </w:rPr>
        <w:t>t</w:t>
      </w:r>
      <w:r>
        <w:rPr>
          <w:rFonts w:ascii="Times New Roman" w:hAnsi="Times New Roman"/>
          <w:color w:val="000000"/>
          <w:sz w:val="28"/>
        </w:rPr>
        <w:t xml:space="preserve"> — річний обсяг виробництва електроенергії об'єктом в рік </w:t>
      </w:r>
      <w:r>
        <w:rPr>
          <w:rFonts w:ascii="Times New Roman" w:hAnsi="Times New Roman"/>
          <w:i/>
          <w:color w:val="000000"/>
          <w:sz w:val="28"/>
        </w:rPr>
        <w:t>t</w:t>
      </w:r>
      <w:r>
        <w:rPr>
          <w:rFonts w:ascii="Times New Roman" w:hAnsi="Times New Roman"/>
          <w:color w:val="000000"/>
          <w:sz w:val="28"/>
        </w:rPr>
        <w:t xml:space="preserve"> на 1 кВт встановленої потужності (кВт-год/кВт</w:t>
      </w:r>
      <w:r>
        <w:rPr>
          <w:rFonts w:ascii="Times New Roman" w:hAnsi="Times New Roman"/>
          <w:i/>
          <w:color w:val="000000"/>
          <w:sz w:val="28"/>
        </w:rPr>
        <w:t xml:space="preserve">рік); </w:t>
      </w:r>
      <w:r>
        <w:rPr>
          <w:rFonts w:ascii="Times New Roman" w:hAnsi="Times New Roman"/>
          <w:color w:val="000000"/>
          <w:sz w:val="28"/>
        </w:rPr>
        <w:t xml:space="preserve"> </w:t>
      </w:r>
      <w:r>
        <w:rPr>
          <w:rFonts w:ascii="Times New Roman" w:hAnsi="Times New Roman"/>
          <w:i/>
          <w:color w:val="000000"/>
          <w:sz w:val="28"/>
        </w:rPr>
        <w:t>r</w:t>
      </w:r>
      <w:r>
        <w:rPr>
          <w:rFonts w:ascii="Times New Roman" w:hAnsi="Times New Roman"/>
          <w:color w:val="000000"/>
          <w:sz w:val="28"/>
        </w:rPr>
        <w:t xml:space="preserve"> — річна ставка дисконтування (у відносних одиницях); </w:t>
      </w:r>
      <w:r>
        <w:rPr>
          <w:rFonts w:ascii="Times New Roman" w:hAnsi="Times New Roman"/>
          <w:i/>
          <w:color w:val="000000"/>
          <w:sz w:val="28"/>
        </w:rPr>
        <w:t xml:space="preserve"> $N$ — розрахунковий термін служби об'єкта генерації (у роках); </w:t>
      </w:r>
      <w:r>
        <w:rPr>
          <w:rFonts w:ascii="Times New Roman" w:hAnsi="Times New Roman"/>
          <w:color w:val="000000"/>
          <w:sz w:val="28"/>
        </w:rPr>
        <w:t xml:space="preserve"> </w:t>
      </w:r>
      <w:r>
        <w:rPr>
          <w:rFonts w:ascii="Times New Roman" w:hAnsi="Times New Roman"/>
          <w:i/>
          <w:color w:val="000000"/>
          <w:sz w:val="28"/>
        </w:rPr>
        <w:t>t</w:t>
      </w:r>
      <w:r>
        <w:rPr>
          <w:rFonts w:ascii="Times New Roman" w:hAnsi="Times New Roman"/>
          <w:color w:val="000000"/>
          <w:sz w:val="28"/>
        </w:rPr>
        <w:t xml:space="preserve"> — порядковий номер року життєвого циклу проекту ($t = 1, 2, ..., N$).</w:t>
      </w:r>
    </w:p>
    <w:p w14:paraId="56410D3E" w14:textId="77777777" w:rsidR="004103B9" w:rsidRPr="0070589A" w:rsidRDefault="00000000">
      <w:pPr>
        <w:spacing w:after="120" w:line="360" w:lineRule="auto"/>
        <w:ind w:firstLine="720"/>
        <w:jc w:val="both"/>
        <w:rPr>
          <w:lang w:val="ru-RU"/>
        </w:rPr>
      </w:pPr>
      <w:r w:rsidRPr="0070589A">
        <w:rPr>
          <w:rFonts w:ascii="Times New Roman" w:hAnsi="Times New Roman"/>
          <w:color w:val="000000"/>
          <w:sz w:val="28"/>
          <w:lang w:val="ru-RU"/>
        </w:rPr>
        <w:t xml:space="preserve">Паливна складова витрат </w:t>
      </w:r>
      <w:r>
        <w:rPr>
          <w:rFonts w:ascii="Times New Roman" w:hAnsi="Times New Roman"/>
          <w:i/>
          <w:color w:val="000000"/>
          <w:sz w:val="28"/>
        </w:rPr>
        <w:t>F</w:t>
      </w:r>
      <w:r>
        <w:rPr>
          <w:rFonts w:ascii="Times New Roman" w:hAnsi="Times New Roman"/>
          <w:i/>
          <w:color w:val="000000"/>
          <w:sz w:val="28"/>
          <w:vertAlign w:val="subscript"/>
        </w:rPr>
        <w:t>t</w:t>
      </w:r>
      <w:r w:rsidRPr="0070589A">
        <w:rPr>
          <w:rFonts w:ascii="Times New Roman" w:hAnsi="Times New Roman"/>
          <w:color w:val="000000"/>
          <w:sz w:val="28"/>
          <w:lang w:val="ru-RU"/>
        </w:rPr>
        <w:t xml:space="preserve"> розраховується як добуток вартості палива на питому генерацію:</w:t>
      </w:r>
    </w:p>
    <w:p w14:paraId="18A5DB7E" w14:textId="77777777" w:rsidR="004103B9" w:rsidRPr="0070589A" w:rsidRDefault="00000000">
      <w:pPr>
        <w:tabs>
          <w:tab w:val="center" w:pos="4824"/>
          <w:tab w:val="right" w:pos="9648"/>
        </w:tabs>
        <w:spacing w:before="120" w:after="120" w:line="360" w:lineRule="auto"/>
        <w:rPr>
          <w:lang w:val="ru-RU"/>
        </w:rPr>
      </w:pPr>
      <w:r w:rsidRPr="0070589A">
        <w:rPr>
          <w:lang w:val="ru-RU"/>
        </w:rPr>
        <w:tab/>
      </w:r>
      <w:r>
        <w:rPr>
          <w:rFonts w:ascii="Times New Roman" w:hAnsi="Times New Roman"/>
          <w:i/>
          <w:color w:val="000000"/>
          <w:sz w:val="28"/>
        </w:rPr>
        <w:t>F</w:t>
      </w:r>
      <w:r>
        <w:rPr>
          <w:rFonts w:ascii="Times New Roman" w:hAnsi="Times New Roman"/>
          <w:i/>
          <w:color w:val="000000"/>
          <w:sz w:val="28"/>
          <w:vertAlign w:val="subscript"/>
        </w:rPr>
        <w:t>t</w:t>
      </w:r>
      <w:r w:rsidRPr="0070589A">
        <w:rPr>
          <w:rFonts w:ascii="Times New Roman" w:hAnsi="Times New Roman"/>
          <w:color w:val="000000"/>
          <w:sz w:val="28"/>
          <w:lang w:val="ru-RU"/>
        </w:rPr>
        <w:t xml:space="preserve"> = </w:t>
      </w:r>
      <w:proofErr w:type="spellStart"/>
      <w:proofErr w:type="gramStart"/>
      <w:r>
        <w:rPr>
          <w:rFonts w:ascii="Times New Roman" w:hAnsi="Times New Roman"/>
          <w:i/>
          <w:color w:val="000000"/>
          <w:sz w:val="28"/>
        </w:rPr>
        <w:t>C</w:t>
      </w:r>
      <w:r>
        <w:rPr>
          <w:rFonts w:ascii="Times New Roman" w:hAnsi="Times New Roman"/>
          <w:color w:val="000000"/>
          <w:sz w:val="28"/>
          <w:vertAlign w:val="subscript"/>
        </w:rPr>
        <w:t>fuel</w:t>
      </w:r>
      <w:proofErr w:type="spellEnd"/>
      <w:r w:rsidRPr="0070589A">
        <w:rPr>
          <w:rFonts w:ascii="Times New Roman" w:hAnsi="Times New Roman"/>
          <w:color w:val="000000"/>
          <w:sz w:val="28"/>
          <w:lang w:val="ru-RU"/>
        </w:rPr>
        <w:t xml:space="preserve">  ×</w:t>
      </w:r>
      <w:proofErr w:type="gramEnd"/>
      <w:r w:rsidRPr="0070589A">
        <w:rPr>
          <w:rFonts w:ascii="Times New Roman" w:hAnsi="Times New Roman"/>
          <w:color w:val="000000"/>
          <w:sz w:val="28"/>
          <w:lang w:val="ru-RU"/>
        </w:rPr>
        <w:t xml:space="preserve">  </w:t>
      </w:r>
      <w:r>
        <w:rPr>
          <w:rFonts w:ascii="Times New Roman" w:hAnsi="Times New Roman"/>
          <w:i/>
          <w:color w:val="000000"/>
          <w:sz w:val="28"/>
        </w:rPr>
        <w:t>E</w:t>
      </w:r>
      <w:r>
        <w:rPr>
          <w:rFonts w:ascii="Times New Roman" w:hAnsi="Times New Roman"/>
          <w:i/>
          <w:color w:val="000000"/>
          <w:sz w:val="28"/>
          <w:vertAlign w:val="subscript"/>
        </w:rPr>
        <w:t>t</w:t>
      </w:r>
      <w:r w:rsidRPr="0070589A">
        <w:rPr>
          <w:lang w:val="ru-RU"/>
        </w:rPr>
        <w:tab/>
      </w:r>
      <w:r w:rsidRPr="0070589A">
        <w:rPr>
          <w:rFonts w:ascii="Times New Roman" w:hAnsi="Times New Roman"/>
          <w:color w:val="000000"/>
          <w:sz w:val="28"/>
          <w:lang w:val="ru-RU"/>
        </w:rPr>
        <w:t>(8.2)</w:t>
      </w:r>
    </w:p>
    <w:p w14:paraId="2DE22DB1" w14:textId="77777777" w:rsidR="004103B9" w:rsidRPr="0070589A" w:rsidRDefault="00000000">
      <w:pPr>
        <w:spacing w:after="120" w:line="360" w:lineRule="auto"/>
        <w:ind w:firstLine="720"/>
        <w:jc w:val="both"/>
        <w:rPr>
          <w:lang w:val="ru-RU"/>
        </w:rPr>
      </w:pPr>
      <w:r w:rsidRPr="0070589A">
        <w:rPr>
          <w:rFonts w:ascii="Times New Roman" w:hAnsi="Times New Roman"/>
          <w:color w:val="000000"/>
          <w:sz w:val="28"/>
          <w:lang w:val="ru-RU"/>
        </w:rPr>
        <w:lastRenderedPageBreak/>
        <w:t xml:space="preserve">де </w:t>
      </w:r>
      <w:proofErr w:type="spellStart"/>
      <w:r>
        <w:rPr>
          <w:rFonts w:ascii="Times New Roman" w:hAnsi="Times New Roman"/>
          <w:i/>
          <w:color w:val="000000"/>
          <w:sz w:val="28"/>
        </w:rPr>
        <w:t>C</w:t>
      </w:r>
      <w:r>
        <w:rPr>
          <w:rFonts w:ascii="Times New Roman" w:hAnsi="Times New Roman"/>
          <w:color w:val="000000"/>
          <w:sz w:val="28"/>
          <w:vertAlign w:val="subscript"/>
        </w:rPr>
        <w:t>fuel</w:t>
      </w:r>
      <w:proofErr w:type="spellEnd"/>
      <w:r w:rsidRPr="0070589A">
        <w:rPr>
          <w:rFonts w:ascii="Times New Roman" w:hAnsi="Times New Roman"/>
          <w:color w:val="000000"/>
          <w:sz w:val="28"/>
          <w:lang w:val="ru-RU"/>
        </w:rPr>
        <w:t xml:space="preserve"> — вартість палива на виробництво однієї кіловат-години електроенергії ($/кВт-год або грн/кВт-год). Для сонячної генерації паливна складова дорівнює нулю (</w:t>
      </w:r>
      <w:proofErr w:type="spellStart"/>
      <w:r>
        <w:rPr>
          <w:rFonts w:ascii="Times New Roman" w:hAnsi="Times New Roman"/>
          <w:i/>
          <w:color w:val="000000"/>
          <w:sz w:val="28"/>
        </w:rPr>
        <w:t>C</w:t>
      </w:r>
      <w:r>
        <w:rPr>
          <w:rFonts w:ascii="Times New Roman" w:hAnsi="Times New Roman"/>
          <w:color w:val="000000"/>
          <w:sz w:val="28"/>
          <w:vertAlign w:val="subscript"/>
        </w:rPr>
        <w:t>fuel</w:t>
      </w:r>
      <w:proofErr w:type="spellEnd"/>
      <w:r w:rsidRPr="0070589A">
        <w:rPr>
          <w:rFonts w:ascii="Times New Roman" w:hAnsi="Times New Roman"/>
          <w:color w:val="000000"/>
          <w:sz w:val="28"/>
          <w:lang w:val="ru-RU"/>
        </w:rPr>
        <w:t xml:space="preserve"> = 0).</w:t>
      </w:r>
    </w:p>
    <w:p w14:paraId="58FFACA0" w14:textId="77777777" w:rsidR="004103B9" w:rsidRPr="0070589A" w:rsidRDefault="00000000">
      <w:pPr>
        <w:spacing w:after="120" w:line="360" w:lineRule="auto"/>
        <w:ind w:firstLine="720"/>
        <w:jc w:val="both"/>
        <w:rPr>
          <w:lang w:val="ru-RU"/>
        </w:rPr>
      </w:pPr>
      <w:r w:rsidRPr="0070589A">
        <w:rPr>
          <w:rFonts w:ascii="Times New Roman" w:hAnsi="Times New Roman"/>
          <w:color w:val="000000"/>
          <w:sz w:val="28"/>
          <w:lang w:val="ru-RU"/>
        </w:rPr>
        <w:t xml:space="preserve">Для розрахунку та порівняння </w:t>
      </w:r>
      <w:r>
        <w:rPr>
          <w:rFonts w:ascii="Times New Roman" w:hAnsi="Times New Roman"/>
          <w:color w:val="000000"/>
          <w:sz w:val="28"/>
        </w:rPr>
        <w:t>LCOE</w:t>
      </w:r>
      <w:r w:rsidRPr="0070589A">
        <w:rPr>
          <w:rFonts w:ascii="Times New Roman" w:hAnsi="Times New Roman"/>
          <w:color w:val="000000"/>
          <w:sz w:val="28"/>
          <w:lang w:val="ru-RU"/>
        </w:rPr>
        <w:t xml:space="preserve"> було обрано три сценарії генерації з базовими техніко-економічними параметрами, притаманними енергетичному сектору України: 1. </w:t>
      </w:r>
      <w:r w:rsidRPr="0070589A">
        <w:rPr>
          <w:rFonts w:ascii="Times New Roman" w:hAnsi="Times New Roman"/>
          <w:b/>
          <w:color w:val="000000"/>
          <w:sz w:val="28"/>
          <w:lang w:val="ru-RU"/>
        </w:rPr>
        <w:t>Сонячна ФЕС (30 кВт):</w:t>
      </w:r>
      <w:r w:rsidRPr="0070589A">
        <w:rPr>
          <w:rFonts w:ascii="Times New Roman" w:hAnsi="Times New Roman"/>
          <w:color w:val="000000"/>
          <w:sz w:val="28"/>
          <w:lang w:val="ru-RU"/>
        </w:rPr>
        <w:t xml:space="preserve"> </w:t>
      </w:r>
      <w:r>
        <w:rPr>
          <w:rFonts w:ascii="Times New Roman" w:hAnsi="Times New Roman"/>
          <w:color w:val="000000"/>
          <w:sz w:val="28"/>
        </w:rPr>
        <w:t>CAPEX</w:t>
      </w:r>
      <w:r w:rsidRPr="0070589A">
        <w:rPr>
          <w:rFonts w:ascii="Times New Roman" w:hAnsi="Times New Roman"/>
          <w:color w:val="000000"/>
          <w:sz w:val="28"/>
          <w:lang w:val="ru-RU"/>
        </w:rPr>
        <w:t xml:space="preserve"> = $900/кВт, </w:t>
      </w:r>
      <w:r>
        <w:rPr>
          <w:rFonts w:ascii="Times New Roman" w:hAnsi="Times New Roman"/>
          <w:color w:val="000000"/>
          <w:sz w:val="28"/>
        </w:rPr>
        <w:t>OPEX</w:t>
      </w:r>
      <w:r w:rsidRPr="0070589A">
        <w:rPr>
          <w:rFonts w:ascii="Times New Roman" w:hAnsi="Times New Roman"/>
          <w:color w:val="000000"/>
          <w:sz w:val="28"/>
          <w:lang w:val="ru-RU"/>
        </w:rPr>
        <w:t xml:space="preserve"> = $20/кВт/рік, термін служби = 25 років, коефіцієнт використання встановленої потужності (КВВП) = 15% (генерація 1314 кВт-год на 1 кВт потужності на рік). 2. </w:t>
      </w:r>
      <w:r w:rsidRPr="0070589A">
        <w:rPr>
          <w:rFonts w:ascii="Times New Roman" w:hAnsi="Times New Roman"/>
          <w:b/>
          <w:color w:val="000000"/>
          <w:sz w:val="28"/>
          <w:lang w:val="ru-RU"/>
        </w:rPr>
        <w:t>Вугільна ТЕС (базовий режим):</w:t>
      </w:r>
      <w:r w:rsidRPr="0070589A">
        <w:rPr>
          <w:rFonts w:ascii="Times New Roman" w:hAnsi="Times New Roman"/>
          <w:color w:val="000000"/>
          <w:sz w:val="28"/>
          <w:lang w:val="ru-RU"/>
        </w:rPr>
        <w:t xml:space="preserve"> </w:t>
      </w:r>
      <w:r>
        <w:rPr>
          <w:rFonts w:ascii="Times New Roman" w:hAnsi="Times New Roman"/>
          <w:color w:val="000000"/>
          <w:sz w:val="28"/>
        </w:rPr>
        <w:t>CAPEX</w:t>
      </w:r>
      <w:r w:rsidRPr="0070589A">
        <w:rPr>
          <w:rFonts w:ascii="Times New Roman" w:hAnsi="Times New Roman"/>
          <w:color w:val="000000"/>
          <w:sz w:val="28"/>
          <w:lang w:val="ru-RU"/>
        </w:rPr>
        <w:t xml:space="preserve"> = $3000/кВт, </w:t>
      </w:r>
      <w:r>
        <w:rPr>
          <w:rFonts w:ascii="Times New Roman" w:hAnsi="Times New Roman"/>
          <w:color w:val="000000"/>
          <w:sz w:val="28"/>
        </w:rPr>
        <w:t>OPEX</w:t>
      </w:r>
      <w:r w:rsidRPr="0070589A">
        <w:rPr>
          <w:rFonts w:ascii="Times New Roman" w:hAnsi="Times New Roman"/>
          <w:color w:val="000000"/>
          <w:sz w:val="28"/>
          <w:lang w:val="ru-RU"/>
        </w:rPr>
        <w:t xml:space="preserve"> = $40/кВт/рік, паливні витрати = $0.04/кВт-год, термін служби = 40 років, КВВП = 60% (генерація 5256 кВт-год на 1 кВт потужності на рік). 3. </w:t>
      </w:r>
      <w:r w:rsidRPr="0070589A">
        <w:rPr>
          <w:rFonts w:ascii="Times New Roman" w:hAnsi="Times New Roman"/>
          <w:b/>
          <w:color w:val="000000"/>
          <w:sz w:val="28"/>
          <w:lang w:val="ru-RU"/>
        </w:rPr>
        <w:t>Газотурбінна ТЕС (піковий режим):</w:t>
      </w:r>
      <w:r w:rsidRPr="0070589A">
        <w:rPr>
          <w:rFonts w:ascii="Times New Roman" w:hAnsi="Times New Roman"/>
          <w:color w:val="000000"/>
          <w:sz w:val="28"/>
          <w:lang w:val="ru-RU"/>
        </w:rPr>
        <w:t xml:space="preserve"> </w:t>
      </w:r>
      <w:r>
        <w:rPr>
          <w:rFonts w:ascii="Times New Roman" w:hAnsi="Times New Roman"/>
          <w:color w:val="000000"/>
          <w:sz w:val="28"/>
        </w:rPr>
        <w:t>CAPEX</w:t>
      </w:r>
      <w:r w:rsidRPr="0070589A">
        <w:rPr>
          <w:rFonts w:ascii="Times New Roman" w:hAnsi="Times New Roman"/>
          <w:color w:val="000000"/>
          <w:sz w:val="28"/>
          <w:lang w:val="ru-RU"/>
        </w:rPr>
        <w:t xml:space="preserve"> = $1100/кВт, </w:t>
      </w:r>
      <w:r>
        <w:rPr>
          <w:rFonts w:ascii="Times New Roman" w:hAnsi="Times New Roman"/>
          <w:color w:val="000000"/>
          <w:sz w:val="28"/>
        </w:rPr>
        <w:t>OPEX</w:t>
      </w:r>
      <w:r w:rsidRPr="0070589A">
        <w:rPr>
          <w:rFonts w:ascii="Times New Roman" w:hAnsi="Times New Roman"/>
          <w:color w:val="000000"/>
          <w:sz w:val="28"/>
          <w:lang w:val="ru-RU"/>
        </w:rPr>
        <w:t xml:space="preserve"> = $25/кВт/рік, паливні витрати = $0.07/кВт-год, термін служби = 30 років, КВВП = 30% (генерація 2628 кВт-год на 1 кВт потужності на рік).</w:t>
      </w:r>
    </w:p>
    <w:p w14:paraId="638E6158" w14:textId="77777777" w:rsidR="004103B9" w:rsidRPr="0070589A" w:rsidRDefault="00000000">
      <w:pPr>
        <w:spacing w:after="120" w:line="360" w:lineRule="auto"/>
        <w:ind w:firstLine="720"/>
        <w:jc w:val="both"/>
        <w:rPr>
          <w:lang w:val="ru-RU"/>
        </w:rPr>
      </w:pPr>
      <w:r w:rsidRPr="0070589A">
        <w:rPr>
          <w:rFonts w:ascii="Times New Roman" w:hAnsi="Times New Roman"/>
          <w:color w:val="000000"/>
          <w:sz w:val="28"/>
          <w:lang w:val="ru-RU"/>
        </w:rPr>
        <w:t xml:space="preserve">Для всіх сценаріїв було прийнято єдину дисконтну ставку на рівні </w:t>
      </w:r>
      <w:r>
        <w:rPr>
          <w:rFonts w:ascii="Times New Roman" w:hAnsi="Times New Roman"/>
          <w:i/>
          <w:color w:val="000000"/>
          <w:sz w:val="28"/>
        </w:rPr>
        <w:t>r</w:t>
      </w:r>
      <w:r w:rsidRPr="0070589A">
        <w:rPr>
          <w:rFonts w:ascii="Times New Roman" w:hAnsi="Times New Roman"/>
          <w:color w:val="000000"/>
          <w:sz w:val="28"/>
          <w:lang w:val="ru-RU"/>
        </w:rPr>
        <w:t xml:space="preserve"> = 10% ($0.10$). Вхідні параметри та результати розрахунків зведені у таблицю 8.1.</w:t>
      </w:r>
    </w:p>
    <w:p w14:paraId="68396A66" w14:textId="77777777" w:rsidR="004103B9" w:rsidRPr="0070589A" w:rsidRDefault="00000000">
      <w:pPr>
        <w:spacing w:after="120" w:line="360" w:lineRule="auto"/>
        <w:ind w:firstLine="720"/>
        <w:jc w:val="both"/>
        <w:rPr>
          <w:lang w:val="ru-RU"/>
        </w:rPr>
      </w:pPr>
      <w:r w:rsidRPr="0070589A">
        <w:rPr>
          <w:rFonts w:ascii="Times New Roman" w:hAnsi="Times New Roman"/>
          <w:b/>
          <w:color w:val="000000"/>
          <w:sz w:val="28"/>
          <w:lang w:val="ru-RU"/>
        </w:rPr>
        <w:t xml:space="preserve">Таблиця 8.1. Параметри розрахунку та значення </w:t>
      </w:r>
      <w:r>
        <w:rPr>
          <w:rFonts w:ascii="Times New Roman" w:hAnsi="Times New Roman"/>
          <w:b/>
          <w:color w:val="000000"/>
          <w:sz w:val="28"/>
        </w:rPr>
        <w:t>LCOE</w:t>
      </w:r>
      <w:r w:rsidRPr="0070589A">
        <w:rPr>
          <w:rFonts w:ascii="Times New Roman" w:hAnsi="Times New Roman"/>
          <w:b/>
          <w:color w:val="000000"/>
          <w:sz w:val="28"/>
          <w:lang w:val="ru-RU"/>
        </w:rPr>
        <w:t xml:space="preserve"> для різних типів генерації</w:t>
      </w:r>
    </w:p>
    <w:tbl>
      <w:tblPr>
        <w:tblW w:w="0" w:type="auto"/>
        <w:jc w:val="center"/>
        <w:tblBorders>
          <w:top w:val="single" w:sz="6" w:space="0" w:color="000000"/>
          <w:bottom w:val="single" w:sz="6" w:space="0" w:color="000000"/>
          <w:insideH w:val="single" w:sz="4" w:space="0" w:color="888888"/>
        </w:tblBorders>
        <w:tblLook w:val="04A0" w:firstRow="1" w:lastRow="0" w:firstColumn="1" w:lastColumn="0" w:noHBand="0" w:noVBand="1"/>
      </w:tblPr>
      <w:tblGrid>
        <w:gridCol w:w="2212"/>
        <w:gridCol w:w="1995"/>
        <w:gridCol w:w="1995"/>
        <w:gridCol w:w="1995"/>
        <w:gridCol w:w="1995"/>
      </w:tblGrid>
      <w:tr w:rsidR="004103B9" w14:paraId="6E4515B7" w14:textId="77777777">
        <w:trPr>
          <w:jc w:val="center"/>
        </w:trPr>
        <w:tc>
          <w:tcPr>
            <w:tcW w:w="1995" w:type="dxa"/>
            <w:tcMar>
              <w:top w:w="100" w:type="dxa"/>
              <w:left w:w="150" w:type="dxa"/>
              <w:bottom w:w="100" w:type="dxa"/>
              <w:right w:w="150" w:type="dxa"/>
            </w:tcMar>
          </w:tcPr>
          <w:p w14:paraId="7DB3A770" w14:textId="77777777" w:rsidR="004103B9" w:rsidRDefault="00000000">
            <w:pPr>
              <w:spacing w:before="40" w:after="40"/>
            </w:pPr>
            <w:proofErr w:type="spellStart"/>
            <w:r>
              <w:rPr>
                <w:rFonts w:ascii="Times New Roman" w:hAnsi="Times New Roman"/>
                <w:color w:val="000000"/>
                <w:sz w:val="24"/>
              </w:rPr>
              <w:t>Параметри</w:t>
            </w:r>
            <w:proofErr w:type="spellEnd"/>
            <w:r>
              <w:rPr>
                <w:rFonts w:ascii="Times New Roman" w:hAnsi="Times New Roman"/>
                <w:color w:val="000000"/>
                <w:sz w:val="24"/>
              </w:rPr>
              <w:t xml:space="preserve"> </w:t>
            </w:r>
            <w:proofErr w:type="spellStart"/>
            <w:r>
              <w:rPr>
                <w:rFonts w:ascii="Times New Roman" w:hAnsi="Times New Roman"/>
                <w:color w:val="000000"/>
                <w:sz w:val="24"/>
              </w:rPr>
              <w:t>порівняння</w:t>
            </w:r>
            <w:proofErr w:type="spellEnd"/>
          </w:p>
        </w:tc>
        <w:tc>
          <w:tcPr>
            <w:tcW w:w="1995" w:type="dxa"/>
            <w:tcMar>
              <w:top w:w="100" w:type="dxa"/>
              <w:left w:w="150" w:type="dxa"/>
              <w:bottom w:w="100" w:type="dxa"/>
              <w:right w:w="150" w:type="dxa"/>
            </w:tcMar>
          </w:tcPr>
          <w:p w14:paraId="702B7277" w14:textId="77777777" w:rsidR="004103B9" w:rsidRDefault="00000000">
            <w:pPr>
              <w:spacing w:before="40" w:after="40"/>
              <w:jc w:val="center"/>
            </w:pPr>
            <w:r>
              <w:rPr>
                <w:rFonts w:ascii="Times New Roman" w:hAnsi="Times New Roman"/>
                <w:color w:val="000000"/>
                <w:sz w:val="24"/>
              </w:rPr>
              <w:t>Сонячна ФЕС</w:t>
            </w:r>
          </w:p>
        </w:tc>
        <w:tc>
          <w:tcPr>
            <w:tcW w:w="1995" w:type="dxa"/>
            <w:tcMar>
              <w:top w:w="100" w:type="dxa"/>
              <w:left w:w="150" w:type="dxa"/>
              <w:bottom w:w="100" w:type="dxa"/>
              <w:right w:w="150" w:type="dxa"/>
            </w:tcMar>
          </w:tcPr>
          <w:p w14:paraId="4DD325F5" w14:textId="77777777" w:rsidR="004103B9" w:rsidRDefault="00000000">
            <w:pPr>
              <w:spacing w:before="40" w:after="40"/>
              <w:jc w:val="center"/>
            </w:pPr>
            <w:r>
              <w:rPr>
                <w:rFonts w:ascii="Times New Roman" w:hAnsi="Times New Roman"/>
                <w:color w:val="000000"/>
                <w:sz w:val="24"/>
              </w:rPr>
              <w:t>Вугільна ТЕС</w:t>
            </w:r>
          </w:p>
        </w:tc>
        <w:tc>
          <w:tcPr>
            <w:tcW w:w="1995" w:type="dxa"/>
            <w:tcMar>
              <w:top w:w="100" w:type="dxa"/>
              <w:left w:w="150" w:type="dxa"/>
              <w:bottom w:w="100" w:type="dxa"/>
              <w:right w:w="150" w:type="dxa"/>
            </w:tcMar>
          </w:tcPr>
          <w:p w14:paraId="3864030B" w14:textId="77777777" w:rsidR="004103B9" w:rsidRDefault="00000000">
            <w:pPr>
              <w:spacing w:before="40" w:after="40"/>
              <w:jc w:val="center"/>
            </w:pPr>
            <w:r>
              <w:rPr>
                <w:rFonts w:ascii="Times New Roman" w:hAnsi="Times New Roman"/>
                <w:color w:val="000000"/>
                <w:sz w:val="24"/>
              </w:rPr>
              <w:t>Газотурбінна ТЕС</w:t>
            </w:r>
          </w:p>
        </w:tc>
        <w:tc>
          <w:tcPr>
            <w:tcW w:w="1995" w:type="dxa"/>
            <w:tcMar>
              <w:top w:w="100" w:type="dxa"/>
              <w:left w:w="150" w:type="dxa"/>
              <w:bottom w:w="100" w:type="dxa"/>
              <w:right w:w="150" w:type="dxa"/>
            </w:tcMar>
          </w:tcPr>
          <w:p w14:paraId="6FD58B12" w14:textId="77777777" w:rsidR="004103B9" w:rsidRDefault="00000000">
            <w:pPr>
              <w:spacing w:before="40" w:after="40"/>
              <w:jc w:val="center"/>
            </w:pPr>
            <w:r>
              <w:rPr>
                <w:rFonts w:ascii="Times New Roman" w:hAnsi="Times New Roman"/>
                <w:color w:val="000000"/>
                <w:sz w:val="24"/>
              </w:rPr>
              <w:t>Од. вим.</w:t>
            </w:r>
          </w:p>
        </w:tc>
      </w:tr>
      <w:tr w:rsidR="004103B9" w14:paraId="6AB7F482" w14:textId="77777777">
        <w:trPr>
          <w:jc w:val="center"/>
        </w:trPr>
        <w:tc>
          <w:tcPr>
            <w:tcW w:w="1995" w:type="dxa"/>
            <w:tcMar>
              <w:top w:w="100" w:type="dxa"/>
              <w:left w:w="150" w:type="dxa"/>
              <w:bottom w:w="100" w:type="dxa"/>
              <w:right w:w="150" w:type="dxa"/>
            </w:tcMar>
          </w:tcPr>
          <w:p w14:paraId="6B5F0823" w14:textId="77777777" w:rsidR="004103B9" w:rsidRDefault="00000000">
            <w:pPr>
              <w:spacing w:before="40" w:after="40"/>
            </w:pPr>
            <w:r>
              <w:rPr>
                <w:rFonts w:ascii="Times New Roman" w:hAnsi="Times New Roman"/>
                <w:b/>
                <w:color w:val="000000"/>
                <w:sz w:val="24"/>
              </w:rPr>
              <w:t>Капітальні витрати (CAPEX)</w:t>
            </w:r>
          </w:p>
        </w:tc>
        <w:tc>
          <w:tcPr>
            <w:tcW w:w="1995" w:type="dxa"/>
            <w:tcMar>
              <w:top w:w="100" w:type="dxa"/>
              <w:left w:w="150" w:type="dxa"/>
              <w:bottom w:w="100" w:type="dxa"/>
              <w:right w:w="150" w:type="dxa"/>
            </w:tcMar>
          </w:tcPr>
          <w:p w14:paraId="37C80DE4" w14:textId="77777777" w:rsidR="004103B9" w:rsidRDefault="00000000">
            <w:pPr>
              <w:spacing w:before="40" w:after="40"/>
              <w:jc w:val="center"/>
            </w:pPr>
            <w:r>
              <w:rPr>
                <w:rFonts w:ascii="Times New Roman" w:hAnsi="Times New Roman"/>
                <w:color w:val="000000"/>
                <w:sz w:val="24"/>
              </w:rPr>
              <w:t>900.0</w:t>
            </w:r>
          </w:p>
        </w:tc>
        <w:tc>
          <w:tcPr>
            <w:tcW w:w="1995" w:type="dxa"/>
            <w:tcMar>
              <w:top w:w="100" w:type="dxa"/>
              <w:left w:w="150" w:type="dxa"/>
              <w:bottom w:w="100" w:type="dxa"/>
              <w:right w:w="150" w:type="dxa"/>
            </w:tcMar>
          </w:tcPr>
          <w:p w14:paraId="10C9C251" w14:textId="77777777" w:rsidR="004103B9" w:rsidRDefault="00000000">
            <w:pPr>
              <w:spacing w:before="40" w:after="40"/>
              <w:jc w:val="center"/>
            </w:pPr>
            <w:r>
              <w:rPr>
                <w:rFonts w:ascii="Times New Roman" w:hAnsi="Times New Roman"/>
                <w:color w:val="000000"/>
                <w:sz w:val="24"/>
              </w:rPr>
              <w:t>3000.0</w:t>
            </w:r>
          </w:p>
        </w:tc>
        <w:tc>
          <w:tcPr>
            <w:tcW w:w="1995" w:type="dxa"/>
            <w:tcMar>
              <w:top w:w="100" w:type="dxa"/>
              <w:left w:w="150" w:type="dxa"/>
              <w:bottom w:w="100" w:type="dxa"/>
              <w:right w:w="150" w:type="dxa"/>
            </w:tcMar>
          </w:tcPr>
          <w:p w14:paraId="273052C7" w14:textId="77777777" w:rsidR="004103B9" w:rsidRDefault="00000000">
            <w:pPr>
              <w:spacing w:before="40" w:after="40"/>
              <w:jc w:val="center"/>
            </w:pPr>
            <w:r>
              <w:rPr>
                <w:rFonts w:ascii="Times New Roman" w:hAnsi="Times New Roman"/>
                <w:color w:val="000000"/>
                <w:sz w:val="24"/>
              </w:rPr>
              <w:t>1100.0</w:t>
            </w:r>
          </w:p>
        </w:tc>
        <w:tc>
          <w:tcPr>
            <w:tcW w:w="1995" w:type="dxa"/>
            <w:tcMar>
              <w:top w:w="100" w:type="dxa"/>
              <w:left w:w="150" w:type="dxa"/>
              <w:bottom w:w="100" w:type="dxa"/>
              <w:right w:w="150" w:type="dxa"/>
            </w:tcMar>
          </w:tcPr>
          <w:p w14:paraId="03E45C5C" w14:textId="77777777" w:rsidR="004103B9" w:rsidRDefault="00000000">
            <w:pPr>
              <w:spacing w:before="40" w:after="40"/>
              <w:jc w:val="center"/>
            </w:pPr>
            <w:r>
              <w:rPr>
                <w:rFonts w:ascii="Times New Roman" w:hAnsi="Times New Roman"/>
                <w:color w:val="000000"/>
                <w:sz w:val="24"/>
              </w:rPr>
              <w:t>$/кВт</w:t>
            </w:r>
          </w:p>
        </w:tc>
      </w:tr>
      <w:tr w:rsidR="004103B9" w14:paraId="4058688A" w14:textId="77777777">
        <w:trPr>
          <w:jc w:val="center"/>
        </w:trPr>
        <w:tc>
          <w:tcPr>
            <w:tcW w:w="1995" w:type="dxa"/>
            <w:tcMar>
              <w:top w:w="100" w:type="dxa"/>
              <w:left w:w="150" w:type="dxa"/>
              <w:bottom w:w="100" w:type="dxa"/>
              <w:right w:w="150" w:type="dxa"/>
            </w:tcMar>
          </w:tcPr>
          <w:p w14:paraId="2E2C1D2F" w14:textId="77777777" w:rsidR="004103B9" w:rsidRDefault="00000000">
            <w:pPr>
              <w:spacing w:before="40" w:after="40"/>
            </w:pPr>
            <w:r>
              <w:rPr>
                <w:rFonts w:ascii="Times New Roman" w:hAnsi="Times New Roman"/>
                <w:b/>
                <w:color w:val="000000"/>
                <w:sz w:val="24"/>
              </w:rPr>
              <w:t>Операційні витрати (OPEX)</w:t>
            </w:r>
          </w:p>
        </w:tc>
        <w:tc>
          <w:tcPr>
            <w:tcW w:w="1995" w:type="dxa"/>
            <w:tcMar>
              <w:top w:w="100" w:type="dxa"/>
              <w:left w:w="150" w:type="dxa"/>
              <w:bottom w:w="100" w:type="dxa"/>
              <w:right w:w="150" w:type="dxa"/>
            </w:tcMar>
          </w:tcPr>
          <w:p w14:paraId="6D685483" w14:textId="77777777" w:rsidR="004103B9" w:rsidRDefault="00000000">
            <w:pPr>
              <w:spacing w:before="40" w:after="40"/>
              <w:jc w:val="center"/>
            </w:pPr>
            <w:r>
              <w:rPr>
                <w:rFonts w:ascii="Times New Roman" w:hAnsi="Times New Roman"/>
                <w:color w:val="000000"/>
                <w:sz w:val="24"/>
              </w:rPr>
              <w:t>20.0</w:t>
            </w:r>
          </w:p>
        </w:tc>
        <w:tc>
          <w:tcPr>
            <w:tcW w:w="1995" w:type="dxa"/>
            <w:tcMar>
              <w:top w:w="100" w:type="dxa"/>
              <w:left w:w="150" w:type="dxa"/>
              <w:bottom w:w="100" w:type="dxa"/>
              <w:right w:w="150" w:type="dxa"/>
            </w:tcMar>
          </w:tcPr>
          <w:p w14:paraId="567F0785" w14:textId="77777777" w:rsidR="004103B9" w:rsidRDefault="00000000">
            <w:pPr>
              <w:spacing w:before="40" w:after="40"/>
              <w:jc w:val="center"/>
            </w:pPr>
            <w:r>
              <w:rPr>
                <w:rFonts w:ascii="Times New Roman" w:hAnsi="Times New Roman"/>
                <w:color w:val="000000"/>
                <w:sz w:val="24"/>
              </w:rPr>
              <w:t>40.0</w:t>
            </w:r>
          </w:p>
        </w:tc>
        <w:tc>
          <w:tcPr>
            <w:tcW w:w="1995" w:type="dxa"/>
            <w:tcMar>
              <w:top w:w="100" w:type="dxa"/>
              <w:left w:w="150" w:type="dxa"/>
              <w:bottom w:w="100" w:type="dxa"/>
              <w:right w:w="150" w:type="dxa"/>
            </w:tcMar>
          </w:tcPr>
          <w:p w14:paraId="625062BD" w14:textId="77777777" w:rsidR="004103B9" w:rsidRDefault="00000000">
            <w:pPr>
              <w:spacing w:before="40" w:after="40"/>
              <w:jc w:val="center"/>
            </w:pPr>
            <w:r>
              <w:rPr>
                <w:rFonts w:ascii="Times New Roman" w:hAnsi="Times New Roman"/>
                <w:color w:val="000000"/>
                <w:sz w:val="24"/>
              </w:rPr>
              <w:t>25.0</w:t>
            </w:r>
          </w:p>
        </w:tc>
        <w:tc>
          <w:tcPr>
            <w:tcW w:w="1995" w:type="dxa"/>
            <w:tcMar>
              <w:top w:w="100" w:type="dxa"/>
              <w:left w:w="150" w:type="dxa"/>
              <w:bottom w:w="100" w:type="dxa"/>
              <w:right w:w="150" w:type="dxa"/>
            </w:tcMar>
          </w:tcPr>
          <w:p w14:paraId="40E8DC4E" w14:textId="77777777" w:rsidR="004103B9" w:rsidRDefault="00000000">
            <w:pPr>
              <w:spacing w:before="40" w:after="40"/>
              <w:jc w:val="center"/>
            </w:pPr>
            <w:r>
              <w:rPr>
                <w:rFonts w:ascii="Times New Roman" w:hAnsi="Times New Roman"/>
                <w:color w:val="000000"/>
                <w:sz w:val="24"/>
              </w:rPr>
              <w:t>$/кВт*рік</w:t>
            </w:r>
          </w:p>
        </w:tc>
      </w:tr>
      <w:tr w:rsidR="004103B9" w14:paraId="151B8688" w14:textId="77777777">
        <w:trPr>
          <w:jc w:val="center"/>
        </w:trPr>
        <w:tc>
          <w:tcPr>
            <w:tcW w:w="1995" w:type="dxa"/>
            <w:tcMar>
              <w:top w:w="100" w:type="dxa"/>
              <w:left w:w="150" w:type="dxa"/>
              <w:bottom w:w="100" w:type="dxa"/>
              <w:right w:w="150" w:type="dxa"/>
            </w:tcMar>
          </w:tcPr>
          <w:p w14:paraId="1AAF458F" w14:textId="77777777" w:rsidR="004103B9" w:rsidRPr="0070589A" w:rsidRDefault="00000000">
            <w:pPr>
              <w:spacing w:before="40" w:after="40"/>
              <w:rPr>
                <w:lang w:val="ru-RU"/>
              </w:rPr>
            </w:pPr>
            <w:r w:rsidRPr="0070589A">
              <w:rPr>
                <w:rFonts w:ascii="Times New Roman" w:hAnsi="Times New Roman"/>
                <w:b/>
                <w:color w:val="000000"/>
                <w:sz w:val="24"/>
                <w:lang w:val="ru-RU"/>
              </w:rPr>
              <w:t>Паливна складова ($</w:t>
            </w:r>
            <w:r>
              <w:rPr>
                <w:rFonts w:ascii="Times New Roman" w:hAnsi="Times New Roman"/>
                <w:b/>
                <w:color w:val="000000"/>
                <w:sz w:val="24"/>
              </w:rPr>
              <w:t>C</w:t>
            </w:r>
            <w:r w:rsidRPr="0070589A">
              <w:rPr>
                <w:rFonts w:ascii="Times New Roman" w:hAnsi="Times New Roman"/>
                <w:b/>
                <w:color w:val="000000"/>
                <w:sz w:val="24"/>
                <w:lang w:val="ru-RU"/>
              </w:rPr>
              <w:t>_{\</w:t>
            </w:r>
            <w:r>
              <w:rPr>
                <w:rFonts w:ascii="Times New Roman" w:hAnsi="Times New Roman"/>
                <w:b/>
                <w:color w:val="000000"/>
                <w:sz w:val="24"/>
              </w:rPr>
              <w:t>text</w:t>
            </w:r>
            <w:r w:rsidRPr="0070589A">
              <w:rPr>
                <w:rFonts w:ascii="Times New Roman" w:hAnsi="Times New Roman"/>
                <w:b/>
                <w:color w:val="000000"/>
                <w:sz w:val="24"/>
                <w:lang w:val="ru-RU"/>
              </w:rPr>
              <w:t>{</w:t>
            </w:r>
            <w:r>
              <w:rPr>
                <w:rFonts w:ascii="Times New Roman" w:hAnsi="Times New Roman"/>
                <w:b/>
                <w:color w:val="000000"/>
                <w:sz w:val="24"/>
              </w:rPr>
              <w:t>fuel</w:t>
            </w:r>
            <w:r w:rsidRPr="0070589A">
              <w:rPr>
                <w:rFonts w:ascii="Times New Roman" w:hAnsi="Times New Roman"/>
                <w:b/>
                <w:color w:val="000000"/>
                <w:sz w:val="24"/>
                <w:lang w:val="ru-RU"/>
              </w:rPr>
              <w:t>}}$)</w:t>
            </w:r>
          </w:p>
        </w:tc>
        <w:tc>
          <w:tcPr>
            <w:tcW w:w="1995" w:type="dxa"/>
            <w:tcMar>
              <w:top w:w="100" w:type="dxa"/>
              <w:left w:w="150" w:type="dxa"/>
              <w:bottom w:w="100" w:type="dxa"/>
              <w:right w:w="150" w:type="dxa"/>
            </w:tcMar>
          </w:tcPr>
          <w:p w14:paraId="510C471B" w14:textId="77777777" w:rsidR="004103B9" w:rsidRDefault="00000000">
            <w:pPr>
              <w:spacing w:before="40" w:after="40"/>
              <w:jc w:val="center"/>
            </w:pPr>
            <w:r>
              <w:rPr>
                <w:rFonts w:ascii="Times New Roman" w:hAnsi="Times New Roman"/>
                <w:color w:val="000000"/>
                <w:sz w:val="24"/>
              </w:rPr>
              <w:t>0.00</w:t>
            </w:r>
          </w:p>
        </w:tc>
        <w:tc>
          <w:tcPr>
            <w:tcW w:w="1995" w:type="dxa"/>
            <w:tcMar>
              <w:top w:w="100" w:type="dxa"/>
              <w:left w:w="150" w:type="dxa"/>
              <w:bottom w:w="100" w:type="dxa"/>
              <w:right w:w="150" w:type="dxa"/>
            </w:tcMar>
          </w:tcPr>
          <w:p w14:paraId="5F10AD93" w14:textId="77777777" w:rsidR="004103B9" w:rsidRDefault="00000000">
            <w:pPr>
              <w:spacing w:before="40" w:after="40"/>
              <w:jc w:val="center"/>
            </w:pPr>
            <w:r>
              <w:rPr>
                <w:rFonts w:ascii="Times New Roman" w:hAnsi="Times New Roman"/>
                <w:color w:val="000000"/>
                <w:sz w:val="24"/>
              </w:rPr>
              <w:t>0.04</w:t>
            </w:r>
          </w:p>
        </w:tc>
        <w:tc>
          <w:tcPr>
            <w:tcW w:w="1995" w:type="dxa"/>
            <w:tcMar>
              <w:top w:w="100" w:type="dxa"/>
              <w:left w:w="150" w:type="dxa"/>
              <w:bottom w:w="100" w:type="dxa"/>
              <w:right w:w="150" w:type="dxa"/>
            </w:tcMar>
          </w:tcPr>
          <w:p w14:paraId="1DDFC748" w14:textId="77777777" w:rsidR="004103B9" w:rsidRDefault="00000000">
            <w:pPr>
              <w:spacing w:before="40" w:after="40"/>
              <w:jc w:val="center"/>
            </w:pPr>
            <w:r>
              <w:rPr>
                <w:rFonts w:ascii="Times New Roman" w:hAnsi="Times New Roman"/>
                <w:color w:val="000000"/>
                <w:sz w:val="24"/>
              </w:rPr>
              <w:t>0.07</w:t>
            </w:r>
          </w:p>
        </w:tc>
        <w:tc>
          <w:tcPr>
            <w:tcW w:w="1995" w:type="dxa"/>
            <w:tcMar>
              <w:top w:w="100" w:type="dxa"/>
              <w:left w:w="150" w:type="dxa"/>
              <w:bottom w:w="100" w:type="dxa"/>
              <w:right w:w="150" w:type="dxa"/>
            </w:tcMar>
          </w:tcPr>
          <w:p w14:paraId="2CECD7B2" w14:textId="77777777" w:rsidR="004103B9" w:rsidRDefault="00000000">
            <w:pPr>
              <w:spacing w:before="40" w:after="40"/>
              <w:jc w:val="center"/>
            </w:pPr>
            <w:r>
              <w:rPr>
                <w:rFonts w:ascii="Times New Roman" w:hAnsi="Times New Roman"/>
                <w:color w:val="000000"/>
                <w:sz w:val="24"/>
              </w:rPr>
              <w:t>$/кВт-год</w:t>
            </w:r>
          </w:p>
        </w:tc>
      </w:tr>
      <w:tr w:rsidR="004103B9" w14:paraId="4D95663D" w14:textId="77777777">
        <w:trPr>
          <w:jc w:val="center"/>
        </w:trPr>
        <w:tc>
          <w:tcPr>
            <w:tcW w:w="1995" w:type="dxa"/>
            <w:tcMar>
              <w:top w:w="100" w:type="dxa"/>
              <w:left w:w="150" w:type="dxa"/>
              <w:bottom w:w="100" w:type="dxa"/>
              <w:right w:w="150" w:type="dxa"/>
            </w:tcMar>
          </w:tcPr>
          <w:p w14:paraId="5C04D217" w14:textId="77777777" w:rsidR="004103B9" w:rsidRPr="0070589A" w:rsidRDefault="00000000">
            <w:pPr>
              <w:spacing w:before="40" w:after="40"/>
              <w:rPr>
                <w:lang w:val="ru-RU"/>
              </w:rPr>
            </w:pPr>
            <w:r w:rsidRPr="0070589A">
              <w:rPr>
                <w:rFonts w:ascii="Times New Roman" w:hAnsi="Times New Roman"/>
                <w:b/>
                <w:color w:val="000000"/>
                <w:sz w:val="24"/>
                <w:lang w:val="ru-RU"/>
              </w:rPr>
              <w:lastRenderedPageBreak/>
              <w:t>Річна питома генерація ($</w:t>
            </w:r>
            <w:r>
              <w:rPr>
                <w:rFonts w:ascii="Times New Roman" w:hAnsi="Times New Roman"/>
                <w:b/>
                <w:color w:val="000000"/>
                <w:sz w:val="24"/>
              </w:rPr>
              <w:t>E</w:t>
            </w:r>
            <w:r w:rsidRPr="0070589A">
              <w:rPr>
                <w:rFonts w:ascii="Times New Roman" w:hAnsi="Times New Roman"/>
                <w:b/>
                <w:color w:val="000000"/>
                <w:sz w:val="24"/>
                <w:lang w:val="ru-RU"/>
              </w:rPr>
              <w:t>_</w:t>
            </w:r>
            <w:r>
              <w:rPr>
                <w:rFonts w:ascii="Times New Roman" w:hAnsi="Times New Roman"/>
                <w:b/>
                <w:color w:val="000000"/>
                <w:sz w:val="24"/>
              </w:rPr>
              <w:t>t</w:t>
            </w:r>
            <w:r w:rsidRPr="0070589A">
              <w:rPr>
                <w:rFonts w:ascii="Times New Roman" w:hAnsi="Times New Roman"/>
                <w:b/>
                <w:color w:val="000000"/>
                <w:sz w:val="24"/>
                <w:lang w:val="ru-RU"/>
              </w:rPr>
              <w:t>$)</w:t>
            </w:r>
          </w:p>
        </w:tc>
        <w:tc>
          <w:tcPr>
            <w:tcW w:w="1995" w:type="dxa"/>
            <w:tcMar>
              <w:top w:w="100" w:type="dxa"/>
              <w:left w:w="150" w:type="dxa"/>
              <w:bottom w:w="100" w:type="dxa"/>
              <w:right w:w="150" w:type="dxa"/>
            </w:tcMar>
          </w:tcPr>
          <w:p w14:paraId="3FFCAF85" w14:textId="77777777" w:rsidR="004103B9" w:rsidRDefault="00000000">
            <w:pPr>
              <w:spacing w:before="40" w:after="40"/>
              <w:jc w:val="center"/>
            </w:pPr>
            <w:r>
              <w:rPr>
                <w:rFonts w:ascii="Times New Roman" w:hAnsi="Times New Roman"/>
                <w:color w:val="000000"/>
                <w:sz w:val="24"/>
              </w:rPr>
              <w:t>1314.0</w:t>
            </w:r>
          </w:p>
        </w:tc>
        <w:tc>
          <w:tcPr>
            <w:tcW w:w="1995" w:type="dxa"/>
            <w:tcMar>
              <w:top w:w="100" w:type="dxa"/>
              <w:left w:w="150" w:type="dxa"/>
              <w:bottom w:w="100" w:type="dxa"/>
              <w:right w:w="150" w:type="dxa"/>
            </w:tcMar>
          </w:tcPr>
          <w:p w14:paraId="5BE6621F" w14:textId="77777777" w:rsidR="004103B9" w:rsidRDefault="00000000">
            <w:pPr>
              <w:spacing w:before="40" w:after="40"/>
              <w:jc w:val="center"/>
            </w:pPr>
            <w:r>
              <w:rPr>
                <w:rFonts w:ascii="Times New Roman" w:hAnsi="Times New Roman"/>
                <w:color w:val="000000"/>
                <w:sz w:val="24"/>
              </w:rPr>
              <w:t>5256.0</w:t>
            </w:r>
          </w:p>
        </w:tc>
        <w:tc>
          <w:tcPr>
            <w:tcW w:w="1995" w:type="dxa"/>
            <w:tcMar>
              <w:top w:w="100" w:type="dxa"/>
              <w:left w:w="150" w:type="dxa"/>
              <w:bottom w:w="100" w:type="dxa"/>
              <w:right w:w="150" w:type="dxa"/>
            </w:tcMar>
          </w:tcPr>
          <w:p w14:paraId="304F332D" w14:textId="77777777" w:rsidR="004103B9" w:rsidRDefault="00000000">
            <w:pPr>
              <w:spacing w:before="40" w:after="40"/>
              <w:jc w:val="center"/>
            </w:pPr>
            <w:r>
              <w:rPr>
                <w:rFonts w:ascii="Times New Roman" w:hAnsi="Times New Roman"/>
                <w:color w:val="000000"/>
                <w:sz w:val="24"/>
              </w:rPr>
              <w:t>2628.0</w:t>
            </w:r>
          </w:p>
        </w:tc>
        <w:tc>
          <w:tcPr>
            <w:tcW w:w="1995" w:type="dxa"/>
            <w:tcMar>
              <w:top w:w="100" w:type="dxa"/>
              <w:left w:w="150" w:type="dxa"/>
              <w:bottom w:w="100" w:type="dxa"/>
              <w:right w:w="150" w:type="dxa"/>
            </w:tcMar>
          </w:tcPr>
          <w:p w14:paraId="696B1F1C" w14:textId="77777777" w:rsidR="004103B9" w:rsidRDefault="00000000">
            <w:pPr>
              <w:spacing w:before="40" w:after="40"/>
              <w:jc w:val="center"/>
            </w:pPr>
            <w:r>
              <w:rPr>
                <w:rFonts w:ascii="Times New Roman" w:hAnsi="Times New Roman"/>
                <w:color w:val="000000"/>
                <w:sz w:val="24"/>
              </w:rPr>
              <w:t>кВт-год/кВт</w:t>
            </w:r>
          </w:p>
        </w:tc>
      </w:tr>
      <w:tr w:rsidR="004103B9" w14:paraId="0E962FA0" w14:textId="77777777">
        <w:trPr>
          <w:jc w:val="center"/>
        </w:trPr>
        <w:tc>
          <w:tcPr>
            <w:tcW w:w="1995" w:type="dxa"/>
            <w:tcMar>
              <w:top w:w="100" w:type="dxa"/>
              <w:left w:w="150" w:type="dxa"/>
              <w:bottom w:w="100" w:type="dxa"/>
              <w:right w:w="150" w:type="dxa"/>
            </w:tcMar>
          </w:tcPr>
          <w:p w14:paraId="77800FAB" w14:textId="77777777" w:rsidR="004103B9" w:rsidRDefault="00000000">
            <w:pPr>
              <w:spacing w:before="40" w:after="40"/>
            </w:pPr>
            <w:r>
              <w:rPr>
                <w:rFonts w:ascii="Times New Roman" w:hAnsi="Times New Roman"/>
                <w:b/>
                <w:color w:val="000000"/>
                <w:sz w:val="24"/>
              </w:rPr>
              <w:t>Ставка дисконтування ($r$)</w:t>
            </w:r>
          </w:p>
        </w:tc>
        <w:tc>
          <w:tcPr>
            <w:tcW w:w="1995" w:type="dxa"/>
            <w:tcMar>
              <w:top w:w="100" w:type="dxa"/>
              <w:left w:w="150" w:type="dxa"/>
              <w:bottom w:w="100" w:type="dxa"/>
              <w:right w:w="150" w:type="dxa"/>
            </w:tcMar>
          </w:tcPr>
          <w:p w14:paraId="06E60757" w14:textId="77777777" w:rsidR="004103B9" w:rsidRDefault="00000000">
            <w:pPr>
              <w:spacing w:before="40" w:after="40"/>
              <w:jc w:val="center"/>
            </w:pPr>
            <w:r>
              <w:rPr>
                <w:rFonts w:ascii="Times New Roman" w:hAnsi="Times New Roman"/>
                <w:color w:val="000000"/>
                <w:sz w:val="24"/>
              </w:rPr>
              <w:t>10.0</w:t>
            </w:r>
          </w:p>
        </w:tc>
        <w:tc>
          <w:tcPr>
            <w:tcW w:w="1995" w:type="dxa"/>
            <w:tcMar>
              <w:top w:w="100" w:type="dxa"/>
              <w:left w:w="150" w:type="dxa"/>
              <w:bottom w:w="100" w:type="dxa"/>
              <w:right w:w="150" w:type="dxa"/>
            </w:tcMar>
          </w:tcPr>
          <w:p w14:paraId="41B43D97" w14:textId="77777777" w:rsidR="004103B9" w:rsidRDefault="00000000">
            <w:pPr>
              <w:spacing w:before="40" w:after="40"/>
              <w:jc w:val="center"/>
            </w:pPr>
            <w:r>
              <w:rPr>
                <w:rFonts w:ascii="Times New Roman" w:hAnsi="Times New Roman"/>
                <w:color w:val="000000"/>
                <w:sz w:val="24"/>
              </w:rPr>
              <w:t>10.0</w:t>
            </w:r>
          </w:p>
        </w:tc>
        <w:tc>
          <w:tcPr>
            <w:tcW w:w="1995" w:type="dxa"/>
            <w:tcMar>
              <w:top w:w="100" w:type="dxa"/>
              <w:left w:w="150" w:type="dxa"/>
              <w:bottom w:w="100" w:type="dxa"/>
              <w:right w:w="150" w:type="dxa"/>
            </w:tcMar>
          </w:tcPr>
          <w:p w14:paraId="3AABB168" w14:textId="77777777" w:rsidR="004103B9" w:rsidRDefault="00000000">
            <w:pPr>
              <w:spacing w:before="40" w:after="40"/>
              <w:jc w:val="center"/>
            </w:pPr>
            <w:r>
              <w:rPr>
                <w:rFonts w:ascii="Times New Roman" w:hAnsi="Times New Roman"/>
                <w:color w:val="000000"/>
                <w:sz w:val="24"/>
              </w:rPr>
              <w:t>10.0</w:t>
            </w:r>
          </w:p>
        </w:tc>
        <w:tc>
          <w:tcPr>
            <w:tcW w:w="1995" w:type="dxa"/>
            <w:tcMar>
              <w:top w:w="100" w:type="dxa"/>
              <w:left w:w="150" w:type="dxa"/>
              <w:bottom w:w="100" w:type="dxa"/>
              <w:right w:w="150" w:type="dxa"/>
            </w:tcMar>
          </w:tcPr>
          <w:p w14:paraId="67C1BDAB" w14:textId="77777777" w:rsidR="004103B9" w:rsidRDefault="00000000">
            <w:pPr>
              <w:spacing w:before="40" w:after="40"/>
              <w:jc w:val="center"/>
            </w:pPr>
            <w:r>
              <w:rPr>
                <w:rFonts w:ascii="Times New Roman" w:hAnsi="Times New Roman"/>
                <w:color w:val="000000"/>
                <w:sz w:val="24"/>
              </w:rPr>
              <w:t>%</w:t>
            </w:r>
          </w:p>
        </w:tc>
      </w:tr>
      <w:tr w:rsidR="004103B9" w14:paraId="07652C60" w14:textId="77777777">
        <w:trPr>
          <w:jc w:val="center"/>
        </w:trPr>
        <w:tc>
          <w:tcPr>
            <w:tcW w:w="1995" w:type="dxa"/>
            <w:tcMar>
              <w:top w:w="100" w:type="dxa"/>
              <w:left w:w="150" w:type="dxa"/>
              <w:bottom w:w="100" w:type="dxa"/>
              <w:right w:w="150" w:type="dxa"/>
            </w:tcMar>
          </w:tcPr>
          <w:p w14:paraId="32ADD32F" w14:textId="77777777" w:rsidR="004103B9" w:rsidRDefault="00000000">
            <w:pPr>
              <w:spacing w:before="40" w:after="40"/>
            </w:pPr>
            <w:r>
              <w:rPr>
                <w:rFonts w:ascii="Times New Roman" w:hAnsi="Times New Roman"/>
                <w:b/>
                <w:color w:val="000000"/>
                <w:sz w:val="24"/>
              </w:rPr>
              <w:t>Термін служби ($N$)</w:t>
            </w:r>
          </w:p>
        </w:tc>
        <w:tc>
          <w:tcPr>
            <w:tcW w:w="1995" w:type="dxa"/>
            <w:tcMar>
              <w:top w:w="100" w:type="dxa"/>
              <w:left w:w="150" w:type="dxa"/>
              <w:bottom w:w="100" w:type="dxa"/>
              <w:right w:w="150" w:type="dxa"/>
            </w:tcMar>
          </w:tcPr>
          <w:p w14:paraId="518B858B" w14:textId="77777777" w:rsidR="004103B9" w:rsidRDefault="00000000">
            <w:pPr>
              <w:spacing w:before="40" w:after="40"/>
              <w:jc w:val="center"/>
            </w:pPr>
            <w:r>
              <w:rPr>
                <w:rFonts w:ascii="Times New Roman" w:hAnsi="Times New Roman"/>
                <w:color w:val="000000"/>
                <w:sz w:val="24"/>
              </w:rPr>
              <w:t>25</w:t>
            </w:r>
          </w:p>
        </w:tc>
        <w:tc>
          <w:tcPr>
            <w:tcW w:w="1995" w:type="dxa"/>
            <w:tcMar>
              <w:top w:w="100" w:type="dxa"/>
              <w:left w:w="150" w:type="dxa"/>
              <w:bottom w:w="100" w:type="dxa"/>
              <w:right w:w="150" w:type="dxa"/>
            </w:tcMar>
          </w:tcPr>
          <w:p w14:paraId="708F0CAB" w14:textId="77777777" w:rsidR="004103B9" w:rsidRDefault="00000000">
            <w:pPr>
              <w:spacing w:before="40" w:after="40"/>
              <w:jc w:val="center"/>
            </w:pPr>
            <w:r>
              <w:rPr>
                <w:rFonts w:ascii="Times New Roman" w:hAnsi="Times New Roman"/>
                <w:color w:val="000000"/>
                <w:sz w:val="24"/>
              </w:rPr>
              <w:t>40</w:t>
            </w:r>
          </w:p>
        </w:tc>
        <w:tc>
          <w:tcPr>
            <w:tcW w:w="1995" w:type="dxa"/>
            <w:tcMar>
              <w:top w:w="100" w:type="dxa"/>
              <w:left w:w="150" w:type="dxa"/>
              <w:bottom w:w="100" w:type="dxa"/>
              <w:right w:w="150" w:type="dxa"/>
            </w:tcMar>
          </w:tcPr>
          <w:p w14:paraId="3AE600E5" w14:textId="77777777" w:rsidR="004103B9" w:rsidRDefault="00000000">
            <w:pPr>
              <w:spacing w:before="40" w:after="40"/>
              <w:jc w:val="center"/>
            </w:pPr>
            <w:r>
              <w:rPr>
                <w:rFonts w:ascii="Times New Roman" w:hAnsi="Times New Roman"/>
                <w:color w:val="000000"/>
                <w:sz w:val="24"/>
              </w:rPr>
              <w:t>30</w:t>
            </w:r>
          </w:p>
        </w:tc>
        <w:tc>
          <w:tcPr>
            <w:tcW w:w="1995" w:type="dxa"/>
            <w:tcMar>
              <w:top w:w="100" w:type="dxa"/>
              <w:left w:w="150" w:type="dxa"/>
              <w:bottom w:w="100" w:type="dxa"/>
              <w:right w:w="150" w:type="dxa"/>
            </w:tcMar>
          </w:tcPr>
          <w:p w14:paraId="24BD25F0" w14:textId="77777777" w:rsidR="004103B9" w:rsidRDefault="00000000">
            <w:pPr>
              <w:spacing w:before="40" w:after="40"/>
              <w:jc w:val="center"/>
            </w:pPr>
            <w:r>
              <w:rPr>
                <w:rFonts w:ascii="Times New Roman" w:hAnsi="Times New Roman"/>
                <w:color w:val="000000"/>
                <w:sz w:val="24"/>
              </w:rPr>
              <w:t>років</w:t>
            </w:r>
          </w:p>
        </w:tc>
      </w:tr>
      <w:tr w:rsidR="004103B9" w14:paraId="19923E4B" w14:textId="77777777">
        <w:trPr>
          <w:jc w:val="center"/>
        </w:trPr>
        <w:tc>
          <w:tcPr>
            <w:tcW w:w="1995" w:type="dxa"/>
            <w:tcMar>
              <w:top w:w="100" w:type="dxa"/>
              <w:left w:w="150" w:type="dxa"/>
              <w:bottom w:w="100" w:type="dxa"/>
              <w:right w:w="150" w:type="dxa"/>
            </w:tcMar>
          </w:tcPr>
          <w:p w14:paraId="4F641D97" w14:textId="77777777" w:rsidR="004103B9" w:rsidRDefault="00000000">
            <w:pPr>
              <w:spacing w:before="40" w:after="40"/>
            </w:pPr>
            <w:r>
              <w:rPr>
                <w:rFonts w:ascii="Times New Roman" w:hAnsi="Times New Roman"/>
                <w:b/>
                <w:color w:val="000000"/>
                <w:sz w:val="24"/>
              </w:rPr>
              <w:t>Розраховане значення LCOE</w:t>
            </w:r>
          </w:p>
        </w:tc>
        <w:tc>
          <w:tcPr>
            <w:tcW w:w="1995" w:type="dxa"/>
            <w:tcMar>
              <w:top w:w="100" w:type="dxa"/>
              <w:left w:w="150" w:type="dxa"/>
              <w:bottom w:w="100" w:type="dxa"/>
              <w:right w:w="150" w:type="dxa"/>
            </w:tcMar>
          </w:tcPr>
          <w:p w14:paraId="4ED004F8" w14:textId="77777777" w:rsidR="004103B9" w:rsidRDefault="00000000">
            <w:pPr>
              <w:spacing w:before="40" w:after="40"/>
              <w:jc w:val="center"/>
            </w:pPr>
            <w:r>
              <w:rPr>
                <w:rFonts w:ascii="Times New Roman" w:hAnsi="Times New Roman"/>
                <w:b/>
                <w:color w:val="000000"/>
                <w:sz w:val="24"/>
              </w:rPr>
              <w:t>0.0907</w:t>
            </w:r>
          </w:p>
        </w:tc>
        <w:tc>
          <w:tcPr>
            <w:tcW w:w="1995" w:type="dxa"/>
            <w:tcMar>
              <w:top w:w="100" w:type="dxa"/>
              <w:left w:w="150" w:type="dxa"/>
              <w:bottom w:w="100" w:type="dxa"/>
              <w:right w:w="150" w:type="dxa"/>
            </w:tcMar>
          </w:tcPr>
          <w:p w14:paraId="1D5B7324" w14:textId="77777777" w:rsidR="004103B9" w:rsidRDefault="00000000">
            <w:pPr>
              <w:spacing w:before="40" w:after="40"/>
              <w:jc w:val="center"/>
            </w:pPr>
            <w:r>
              <w:rPr>
                <w:rFonts w:ascii="Times New Roman" w:hAnsi="Times New Roman"/>
                <w:b/>
                <w:color w:val="000000"/>
                <w:sz w:val="24"/>
              </w:rPr>
              <w:t>0.1060</w:t>
            </w:r>
          </w:p>
        </w:tc>
        <w:tc>
          <w:tcPr>
            <w:tcW w:w="1995" w:type="dxa"/>
            <w:tcMar>
              <w:top w:w="100" w:type="dxa"/>
              <w:left w:w="150" w:type="dxa"/>
              <w:bottom w:w="100" w:type="dxa"/>
              <w:right w:w="150" w:type="dxa"/>
            </w:tcMar>
          </w:tcPr>
          <w:p w14:paraId="585CE5C6" w14:textId="77777777" w:rsidR="004103B9" w:rsidRDefault="00000000">
            <w:pPr>
              <w:spacing w:before="40" w:after="40"/>
              <w:jc w:val="center"/>
            </w:pPr>
            <w:r>
              <w:rPr>
                <w:rFonts w:ascii="Times New Roman" w:hAnsi="Times New Roman"/>
                <w:b/>
                <w:color w:val="000000"/>
                <w:sz w:val="24"/>
              </w:rPr>
              <w:t>0.1239</w:t>
            </w:r>
          </w:p>
        </w:tc>
        <w:tc>
          <w:tcPr>
            <w:tcW w:w="1995" w:type="dxa"/>
            <w:tcMar>
              <w:top w:w="100" w:type="dxa"/>
              <w:left w:w="150" w:type="dxa"/>
              <w:bottom w:w="100" w:type="dxa"/>
              <w:right w:w="150" w:type="dxa"/>
            </w:tcMar>
          </w:tcPr>
          <w:p w14:paraId="7EE7B185" w14:textId="77777777" w:rsidR="004103B9" w:rsidRDefault="00000000">
            <w:pPr>
              <w:spacing w:before="40" w:after="40"/>
              <w:jc w:val="center"/>
            </w:pPr>
            <w:r>
              <w:rPr>
                <w:rFonts w:ascii="Times New Roman" w:hAnsi="Times New Roman"/>
                <w:b/>
                <w:color w:val="000000"/>
                <w:sz w:val="24"/>
              </w:rPr>
              <w:t>$/кВт-год</w:t>
            </w:r>
          </w:p>
        </w:tc>
      </w:tr>
    </w:tbl>
    <w:p w14:paraId="1A6C8A35" w14:textId="77777777" w:rsidR="004103B9" w:rsidRDefault="004103B9">
      <w:pPr>
        <w:spacing w:before="120" w:after="120"/>
      </w:pPr>
    </w:p>
    <w:p w14:paraId="50FEC741" w14:textId="77777777" w:rsidR="004103B9" w:rsidRPr="0070589A" w:rsidRDefault="00000000">
      <w:pPr>
        <w:spacing w:after="120" w:line="360" w:lineRule="auto"/>
        <w:ind w:firstLine="720"/>
        <w:jc w:val="both"/>
        <w:rPr>
          <w:lang w:val="ru-RU"/>
        </w:rPr>
      </w:pPr>
      <w:r>
        <w:rPr>
          <w:rFonts w:ascii="Times New Roman" w:hAnsi="Times New Roman"/>
          <w:color w:val="000000"/>
          <w:sz w:val="28"/>
        </w:rPr>
        <w:t>Аналіз розрахованих значень свідчить, що сонячна генерація має найменшу нормовану вартість електроенергії (</w:t>
      </w:r>
      <w:r>
        <w:rPr>
          <w:rFonts w:ascii="Times New Roman" w:hAnsi="Times New Roman"/>
          <w:b/>
          <w:color w:val="000000"/>
          <w:sz w:val="28"/>
        </w:rPr>
        <w:t>LCOE = 0.0907 $/кВт-год</w:t>
      </w:r>
      <w:r>
        <w:rPr>
          <w:rFonts w:ascii="Times New Roman" w:hAnsi="Times New Roman"/>
          <w:color w:val="000000"/>
          <w:sz w:val="28"/>
        </w:rPr>
        <w:t xml:space="preserve">, що відповідає приблизно </w:t>
      </w:r>
      <w:r>
        <w:rPr>
          <w:rFonts w:ascii="Times New Roman" w:hAnsi="Times New Roman"/>
          <w:b/>
          <w:color w:val="000000"/>
          <w:sz w:val="28"/>
        </w:rPr>
        <w:t>3.63 грн/кВт-год</w:t>
      </w:r>
      <w:r>
        <w:rPr>
          <w:rFonts w:ascii="Times New Roman" w:hAnsi="Times New Roman"/>
          <w:color w:val="000000"/>
          <w:sz w:val="28"/>
        </w:rPr>
        <w:t xml:space="preserve"> при курсі 40 грн/$). </w:t>
      </w:r>
      <w:r w:rsidRPr="0070589A">
        <w:rPr>
          <w:rFonts w:ascii="Times New Roman" w:hAnsi="Times New Roman"/>
          <w:color w:val="000000"/>
          <w:sz w:val="28"/>
          <w:lang w:val="ru-RU"/>
        </w:rPr>
        <w:t xml:space="preserve">Це зумовлено відсутністю витрат на паливо та низькими операційними витратами. Водночас вугільна та газова генерації мають </w:t>
      </w:r>
      <w:r>
        <w:rPr>
          <w:rFonts w:ascii="Times New Roman" w:hAnsi="Times New Roman"/>
          <w:color w:val="000000"/>
          <w:sz w:val="28"/>
        </w:rPr>
        <w:t>LCOE</w:t>
      </w:r>
      <w:r w:rsidRPr="0070589A">
        <w:rPr>
          <w:rFonts w:ascii="Times New Roman" w:hAnsi="Times New Roman"/>
          <w:color w:val="000000"/>
          <w:sz w:val="28"/>
          <w:lang w:val="ru-RU"/>
        </w:rPr>
        <w:t xml:space="preserve"> на рівні 0.1060 та 0.1239 $/кВт-год відповідно через високу паливну складову та значні початкові капітальні витрати для вугільних енергоблоків.</w:t>
      </w:r>
    </w:p>
    <w:p w14:paraId="592EE4B3" w14:textId="77777777" w:rsidR="004103B9" w:rsidRPr="0070589A" w:rsidRDefault="00000000">
      <w:pPr>
        <w:spacing w:after="120" w:line="360" w:lineRule="auto"/>
        <w:ind w:firstLine="720"/>
        <w:jc w:val="both"/>
        <w:rPr>
          <w:lang w:val="ru-RU"/>
        </w:rPr>
      </w:pPr>
      <w:r w:rsidRPr="0070589A">
        <w:rPr>
          <w:rFonts w:ascii="Times New Roman" w:hAnsi="Times New Roman"/>
          <w:color w:val="000000"/>
          <w:sz w:val="28"/>
          <w:lang w:val="ru-RU"/>
        </w:rPr>
        <w:t>Результати порівняльного аналізу графічно зображені на рисунку 8.1.</w:t>
      </w:r>
    </w:p>
    <w:p w14:paraId="770889EE" w14:textId="77777777" w:rsidR="004103B9" w:rsidRDefault="00000000">
      <w:pPr>
        <w:spacing w:before="240" w:after="120"/>
        <w:jc w:val="center"/>
      </w:pPr>
      <w:r>
        <w:rPr>
          <w:noProof/>
        </w:rPr>
        <w:lastRenderedPageBreak/>
        <w:drawing>
          <wp:inline distT="0" distB="0" distL="0" distR="0" wp14:anchorId="75984AB3" wp14:editId="6E76B2D4">
            <wp:extent cx="5486400" cy="34279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coe_comparison.png"/>
                    <pic:cNvPicPr/>
                  </pic:nvPicPr>
                  <pic:blipFill>
                    <a:blip r:embed="rId6"/>
                    <a:stretch>
                      <a:fillRect/>
                    </a:stretch>
                  </pic:blipFill>
                  <pic:spPr>
                    <a:xfrm>
                      <a:off x="0" y="0"/>
                      <a:ext cx="5486400" cy="3427943"/>
                    </a:xfrm>
                    <a:prstGeom prst="rect">
                      <a:avLst/>
                    </a:prstGeom>
                  </pic:spPr>
                </pic:pic>
              </a:graphicData>
            </a:graphic>
          </wp:inline>
        </w:drawing>
      </w:r>
    </w:p>
    <w:p w14:paraId="1DA066AD" w14:textId="77777777" w:rsidR="004103B9" w:rsidRDefault="00000000">
      <w:pPr>
        <w:spacing w:after="240"/>
        <w:jc w:val="center"/>
      </w:pPr>
      <w:r>
        <w:rPr>
          <w:rFonts w:ascii="Times New Roman" w:hAnsi="Times New Roman"/>
          <w:i/>
          <w:color w:val="000000"/>
          <w:sz w:val="24"/>
        </w:rPr>
        <w:t>Рисунок. Порівняльний аналіз LCOE</w:t>
      </w:r>
    </w:p>
    <w:p w14:paraId="2D8FAE06" w14:textId="77777777" w:rsidR="004103B9" w:rsidRDefault="00000000">
      <w:pPr>
        <w:spacing w:before="240" w:after="240" w:line="360" w:lineRule="auto"/>
      </w:pPr>
      <w:r>
        <w:rPr>
          <w:rFonts w:ascii="Times New Roman" w:hAnsi="Times New Roman"/>
          <w:b/>
          <w:color w:val="000000"/>
          <w:sz w:val="28"/>
        </w:rPr>
        <w:t>8.2. Обґрунтування економічної вигоди від точного прогнозування та зниження штрафів за дисбаланси</w:t>
      </w:r>
    </w:p>
    <w:p w14:paraId="7C13F857" w14:textId="77777777" w:rsidR="004103B9" w:rsidRDefault="00000000">
      <w:pPr>
        <w:spacing w:after="120" w:line="360" w:lineRule="auto"/>
        <w:ind w:firstLine="720"/>
        <w:jc w:val="both"/>
      </w:pPr>
      <w:r>
        <w:rPr>
          <w:rFonts w:ascii="Times New Roman" w:hAnsi="Times New Roman"/>
          <w:color w:val="000000"/>
          <w:sz w:val="28"/>
        </w:rPr>
        <w:t>В умовах лібералізованого ринку електричної енергії України виробники з відновлюваних джерел енергії (ВДЕ) несуть повну фінансову відповідальність за створені ними дисбаланси. Дисбаланс виникає як різниця між обсягом електроенергії, що був фактично відпущений у мережу, та обсягом, що був заявлений у добовому графіку продажу напередодні (Day-Ahead Market).</w:t>
      </w:r>
    </w:p>
    <w:p w14:paraId="252B0B7B" w14:textId="77777777" w:rsidR="004103B9" w:rsidRPr="0070589A" w:rsidRDefault="00000000">
      <w:pPr>
        <w:spacing w:after="120" w:line="360" w:lineRule="auto"/>
        <w:ind w:firstLine="720"/>
        <w:jc w:val="both"/>
        <w:rPr>
          <w:lang w:val="ru-RU"/>
        </w:rPr>
      </w:pPr>
      <w:r w:rsidRPr="0070589A">
        <w:rPr>
          <w:rFonts w:ascii="Times New Roman" w:hAnsi="Times New Roman"/>
          <w:color w:val="000000"/>
          <w:sz w:val="28"/>
          <w:lang w:val="ru-RU"/>
        </w:rPr>
        <w:t>Вартість врегулювання небалансів розраховується на основі абсолютного відхилення за формулою:</w:t>
      </w:r>
    </w:p>
    <w:p w14:paraId="7F643A7B" w14:textId="77777777" w:rsidR="004103B9" w:rsidRDefault="00000000">
      <w:pPr>
        <w:tabs>
          <w:tab w:val="center" w:pos="4824"/>
          <w:tab w:val="right" w:pos="9648"/>
        </w:tabs>
        <w:spacing w:before="120" w:after="120" w:line="360" w:lineRule="auto"/>
      </w:pPr>
      <w:r w:rsidRPr="0070589A">
        <w:rPr>
          <w:lang w:val="ru-RU"/>
        </w:rPr>
        <w:tab/>
      </w:r>
      <w:proofErr w:type="spellStart"/>
      <w:r>
        <w:rPr>
          <w:rFonts w:ascii="Times New Roman" w:hAnsi="Times New Roman"/>
          <w:i/>
          <w:color w:val="000000"/>
          <w:sz w:val="28"/>
        </w:rPr>
        <w:t>C</w:t>
      </w:r>
      <w:r>
        <w:rPr>
          <w:rFonts w:ascii="Times New Roman" w:hAnsi="Times New Roman"/>
          <w:color w:val="000000"/>
          <w:sz w:val="28"/>
          <w:vertAlign w:val="subscript"/>
        </w:rPr>
        <w:t>penalty</w:t>
      </w:r>
      <w:proofErr w:type="spellEnd"/>
      <w:r>
        <w:rPr>
          <w:rFonts w:ascii="Times New Roman" w:hAnsi="Times New Roman"/>
          <w:color w:val="000000"/>
          <w:sz w:val="28"/>
        </w:rPr>
        <w:t xml:space="preserve"> = ∑</w:t>
      </w:r>
      <w:r>
        <w:rPr>
          <w:rFonts w:ascii="Times New Roman" w:hAnsi="Times New Roman"/>
          <w:i/>
          <w:color w:val="000000"/>
          <w:sz w:val="28"/>
          <w:vertAlign w:val="subscript"/>
        </w:rPr>
        <w:t>h</w:t>
      </w:r>
      <w:r>
        <w:rPr>
          <w:rFonts w:ascii="Times New Roman" w:hAnsi="Times New Roman"/>
          <w:color w:val="000000"/>
          <w:sz w:val="28"/>
          <w:vertAlign w:val="subscript"/>
        </w:rPr>
        <w:t>=1</w:t>
      </w:r>
      <w:r>
        <w:rPr>
          <w:rFonts w:ascii="Times New Roman" w:hAnsi="Times New Roman"/>
          <w:i/>
          <w:color w:val="000000"/>
          <w:sz w:val="28"/>
          <w:vertAlign w:val="superscript"/>
        </w:rPr>
        <w:t>H</w:t>
      </w:r>
      <w:r>
        <w:rPr>
          <w:rFonts w:ascii="Times New Roman" w:hAnsi="Times New Roman"/>
          <w:color w:val="000000"/>
          <w:sz w:val="28"/>
        </w:rPr>
        <w:t xml:space="preserve"> |</w:t>
      </w:r>
      <w:r>
        <w:rPr>
          <w:rFonts w:ascii="Times New Roman" w:hAnsi="Times New Roman"/>
          <w:i/>
          <w:color w:val="000000"/>
          <w:sz w:val="28"/>
        </w:rPr>
        <w:t>P</w:t>
      </w:r>
      <w:r>
        <w:rPr>
          <w:rFonts w:ascii="Times New Roman" w:hAnsi="Times New Roman"/>
          <w:color w:val="000000"/>
          <w:sz w:val="28"/>
          <w:vertAlign w:val="subscript"/>
        </w:rPr>
        <w:t xml:space="preserve">actual, </w:t>
      </w:r>
      <w:r>
        <w:rPr>
          <w:rFonts w:ascii="Times New Roman" w:hAnsi="Times New Roman"/>
          <w:i/>
          <w:color w:val="000000"/>
          <w:sz w:val="28"/>
          <w:vertAlign w:val="subscript"/>
        </w:rPr>
        <w:t>h</w:t>
      </w:r>
      <w:r>
        <w:rPr>
          <w:rFonts w:ascii="Times New Roman" w:hAnsi="Times New Roman"/>
          <w:color w:val="000000"/>
          <w:sz w:val="28"/>
        </w:rPr>
        <w:t xml:space="preserve"> - </w:t>
      </w:r>
      <w:r>
        <w:rPr>
          <w:rFonts w:ascii="Times New Roman" w:hAnsi="Times New Roman"/>
          <w:i/>
          <w:color w:val="000000"/>
          <w:sz w:val="28"/>
        </w:rPr>
        <w:t>P</w:t>
      </w:r>
      <w:r>
        <w:rPr>
          <w:rFonts w:ascii="Times New Roman" w:hAnsi="Times New Roman"/>
          <w:color w:val="000000"/>
          <w:sz w:val="28"/>
          <w:vertAlign w:val="subscript"/>
        </w:rPr>
        <w:t xml:space="preserve">forecast, </w:t>
      </w:r>
      <w:r>
        <w:rPr>
          <w:rFonts w:ascii="Times New Roman" w:hAnsi="Times New Roman"/>
          <w:i/>
          <w:color w:val="000000"/>
          <w:sz w:val="28"/>
          <w:vertAlign w:val="subscript"/>
        </w:rPr>
        <w:t>h</w:t>
      </w:r>
      <w:proofErr w:type="gramStart"/>
      <w:r>
        <w:rPr>
          <w:rFonts w:ascii="Times New Roman" w:hAnsi="Times New Roman"/>
          <w:color w:val="000000"/>
          <w:sz w:val="28"/>
        </w:rPr>
        <w:t>|  ×</w:t>
      </w:r>
      <w:proofErr w:type="gramEnd"/>
      <w:r>
        <w:rPr>
          <w:rFonts w:ascii="Times New Roman" w:hAnsi="Times New Roman"/>
          <w:color w:val="000000"/>
          <w:sz w:val="28"/>
        </w:rPr>
        <w:t xml:space="preserve">  </w:t>
      </w:r>
      <w:r>
        <w:rPr>
          <w:rFonts w:ascii="Times New Roman" w:hAnsi="Times New Roman"/>
          <w:i/>
          <w:color w:val="000000"/>
          <w:sz w:val="28"/>
        </w:rPr>
        <w:t>C</w:t>
      </w:r>
      <w:r>
        <w:rPr>
          <w:rFonts w:ascii="Times New Roman" w:hAnsi="Times New Roman"/>
          <w:color w:val="000000"/>
          <w:sz w:val="28"/>
          <w:vertAlign w:val="subscript"/>
        </w:rPr>
        <w:t xml:space="preserve">imbalance, </w:t>
      </w:r>
      <w:r>
        <w:rPr>
          <w:rFonts w:ascii="Times New Roman" w:hAnsi="Times New Roman"/>
          <w:i/>
          <w:color w:val="000000"/>
          <w:sz w:val="28"/>
          <w:vertAlign w:val="subscript"/>
        </w:rPr>
        <w:t>h</w:t>
      </w:r>
      <w:r>
        <w:tab/>
      </w:r>
      <w:r>
        <w:rPr>
          <w:rFonts w:ascii="Times New Roman" w:hAnsi="Times New Roman"/>
          <w:color w:val="000000"/>
          <w:sz w:val="28"/>
        </w:rPr>
        <w:t>(8.3)</w:t>
      </w:r>
    </w:p>
    <w:p w14:paraId="432487DB" w14:textId="77777777" w:rsidR="004103B9" w:rsidRDefault="00000000">
      <w:pPr>
        <w:spacing w:after="120" w:line="360" w:lineRule="auto"/>
        <w:ind w:firstLine="720"/>
        <w:jc w:val="both"/>
      </w:pPr>
      <w:r>
        <w:rPr>
          <w:rFonts w:ascii="Times New Roman" w:hAnsi="Times New Roman"/>
          <w:color w:val="000000"/>
          <w:sz w:val="28"/>
        </w:rPr>
        <w:t xml:space="preserve">де: </w:t>
      </w:r>
      <w:r>
        <w:rPr>
          <w:rFonts w:ascii="Times New Roman" w:hAnsi="Times New Roman"/>
          <w:i/>
          <w:color w:val="000000"/>
          <w:sz w:val="28"/>
        </w:rPr>
        <w:t xml:space="preserve"> $P_{\text{actual}, h}$ — фактичний обсяг генерації ФЕС за годину $h$ (кВт-год); </w:t>
      </w:r>
      <w:r>
        <w:rPr>
          <w:rFonts w:ascii="Times New Roman" w:hAnsi="Times New Roman"/>
          <w:color w:val="000000"/>
          <w:sz w:val="28"/>
        </w:rPr>
        <w:t xml:space="preserve"> $P_{\text{forecast}, h}$ — прогнозований обсяг генерації ФЕС на годину </w:t>
      </w:r>
      <w:r>
        <w:rPr>
          <w:rFonts w:ascii="Times New Roman" w:hAnsi="Times New Roman"/>
          <w:i/>
          <w:color w:val="000000"/>
          <w:sz w:val="28"/>
        </w:rPr>
        <w:t>h</w:t>
      </w:r>
      <w:r>
        <w:rPr>
          <w:rFonts w:ascii="Times New Roman" w:hAnsi="Times New Roman"/>
          <w:color w:val="000000"/>
          <w:sz w:val="28"/>
        </w:rPr>
        <w:t xml:space="preserve"> (кВт-год); </w:t>
      </w:r>
      <w:r>
        <w:rPr>
          <w:rFonts w:ascii="Times New Roman" w:hAnsi="Times New Roman"/>
          <w:i/>
          <w:color w:val="000000"/>
          <w:sz w:val="28"/>
        </w:rPr>
        <w:t xml:space="preserve"> $C_{\text{imbalance}, h}$ — ціна купівлі/продажу небалансу </w:t>
      </w:r>
      <w:r>
        <w:rPr>
          <w:rFonts w:ascii="Times New Roman" w:hAnsi="Times New Roman"/>
          <w:i/>
          <w:color w:val="000000"/>
          <w:sz w:val="28"/>
        </w:rPr>
        <w:lastRenderedPageBreak/>
        <w:t xml:space="preserve">електричної енергії для години $h$ на балансуючому ринку (грн/кВт-год або $/кВт-год); </w:t>
      </w:r>
      <w:r>
        <w:rPr>
          <w:rFonts w:ascii="Times New Roman" w:hAnsi="Times New Roman"/>
          <w:color w:val="000000"/>
          <w:sz w:val="28"/>
        </w:rPr>
        <w:t xml:space="preserve"> </w:t>
      </w:r>
      <w:r>
        <w:rPr>
          <w:rFonts w:ascii="Times New Roman" w:hAnsi="Times New Roman"/>
          <w:i/>
          <w:color w:val="000000"/>
          <w:sz w:val="28"/>
        </w:rPr>
        <w:t>H</w:t>
      </w:r>
      <w:r>
        <w:rPr>
          <w:rFonts w:ascii="Times New Roman" w:hAnsi="Times New Roman"/>
          <w:color w:val="000000"/>
          <w:sz w:val="28"/>
        </w:rPr>
        <w:t xml:space="preserve"> — тривалість розрахункового періоду (у годинах).</w:t>
      </w:r>
    </w:p>
    <w:p w14:paraId="6B7CAA1B" w14:textId="77777777" w:rsidR="004103B9" w:rsidRPr="0070589A" w:rsidRDefault="00000000">
      <w:pPr>
        <w:spacing w:after="120" w:line="360" w:lineRule="auto"/>
        <w:ind w:firstLine="720"/>
        <w:jc w:val="both"/>
        <w:rPr>
          <w:lang w:val="ru-RU"/>
        </w:rPr>
      </w:pPr>
      <w:r w:rsidRPr="0070589A">
        <w:rPr>
          <w:rFonts w:ascii="Times New Roman" w:hAnsi="Times New Roman"/>
          <w:color w:val="000000"/>
          <w:sz w:val="28"/>
          <w:lang w:val="ru-RU"/>
        </w:rPr>
        <w:t xml:space="preserve">У цьому дослідженні вартість небалансу прийнята як усереднена константа для ринку України на рівні </w:t>
      </w:r>
      <w:r w:rsidRPr="0070589A">
        <w:rPr>
          <w:rFonts w:ascii="Times New Roman" w:hAnsi="Times New Roman"/>
          <w:b/>
          <w:color w:val="000000"/>
          <w:sz w:val="28"/>
          <w:lang w:val="ru-RU"/>
        </w:rPr>
        <w:t>4.5 грн/кВт-год</w:t>
      </w:r>
      <w:r w:rsidRPr="0070589A">
        <w:rPr>
          <w:rFonts w:ascii="Times New Roman" w:hAnsi="Times New Roman"/>
          <w:color w:val="000000"/>
          <w:sz w:val="28"/>
          <w:lang w:val="ru-RU"/>
        </w:rPr>
        <w:t xml:space="preserve"> (~</w:t>
      </w:r>
      <w:r w:rsidRPr="0070589A">
        <w:rPr>
          <w:rFonts w:ascii="Times New Roman" w:hAnsi="Times New Roman"/>
          <w:b/>
          <w:color w:val="000000"/>
          <w:sz w:val="28"/>
          <w:lang w:val="ru-RU"/>
        </w:rPr>
        <w:t>0.11 $/кВт-год</w:t>
      </w:r>
      <w:r w:rsidRPr="0070589A">
        <w:rPr>
          <w:rFonts w:ascii="Times New Roman" w:hAnsi="Times New Roman"/>
          <w:color w:val="000000"/>
          <w:sz w:val="28"/>
          <w:lang w:val="ru-RU"/>
        </w:rPr>
        <w:t>).</w:t>
      </w:r>
    </w:p>
    <w:p w14:paraId="2896CDF0" w14:textId="77777777" w:rsidR="004103B9" w:rsidRPr="0070589A" w:rsidRDefault="00000000">
      <w:pPr>
        <w:spacing w:after="120" w:line="360" w:lineRule="auto"/>
        <w:ind w:firstLine="720"/>
        <w:jc w:val="both"/>
        <w:rPr>
          <w:lang w:val="ru-RU"/>
        </w:rPr>
      </w:pPr>
      <w:r w:rsidRPr="0070589A">
        <w:rPr>
          <w:rFonts w:ascii="Times New Roman" w:hAnsi="Times New Roman"/>
          <w:color w:val="000000"/>
          <w:sz w:val="28"/>
          <w:lang w:val="ru-RU"/>
        </w:rPr>
        <w:t xml:space="preserve">Для оцінки фінансової ефективності розробленої системи короткострокового прогнозування на основі </w:t>
      </w:r>
      <w:r>
        <w:rPr>
          <w:rFonts w:ascii="Times New Roman" w:hAnsi="Times New Roman"/>
          <w:color w:val="000000"/>
          <w:sz w:val="28"/>
        </w:rPr>
        <w:t>CNN</w:t>
      </w:r>
      <w:r w:rsidRPr="0070589A">
        <w:rPr>
          <w:rFonts w:ascii="Times New Roman" w:hAnsi="Times New Roman"/>
          <w:color w:val="000000"/>
          <w:sz w:val="28"/>
          <w:lang w:val="ru-RU"/>
        </w:rPr>
        <w:t>-</w:t>
      </w:r>
      <w:r>
        <w:rPr>
          <w:rFonts w:ascii="Times New Roman" w:hAnsi="Times New Roman"/>
          <w:color w:val="000000"/>
          <w:sz w:val="28"/>
        </w:rPr>
        <w:t>LSTM</w:t>
      </w:r>
      <w:r w:rsidRPr="0070589A">
        <w:rPr>
          <w:rFonts w:ascii="Times New Roman" w:hAnsi="Times New Roman"/>
          <w:color w:val="000000"/>
          <w:sz w:val="28"/>
          <w:lang w:val="ru-RU"/>
        </w:rPr>
        <w:t xml:space="preserve"> порівняємо витрати на сплату штрафів при двох підходах до прогнозування: 1. </w:t>
      </w:r>
      <w:r w:rsidRPr="0070589A">
        <w:rPr>
          <w:rFonts w:ascii="Times New Roman" w:hAnsi="Times New Roman"/>
          <w:b/>
          <w:color w:val="000000"/>
          <w:sz w:val="28"/>
          <w:lang w:val="ru-RU"/>
        </w:rPr>
        <w:t>Базовий підхід (без використання штучного інтелекту):</w:t>
      </w:r>
      <w:r w:rsidRPr="0070589A">
        <w:rPr>
          <w:rFonts w:ascii="Times New Roman" w:hAnsi="Times New Roman"/>
          <w:color w:val="000000"/>
          <w:sz w:val="28"/>
          <w:lang w:val="ru-RU"/>
        </w:rPr>
        <w:t xml:space="preserve"> застосовується традиційний метод авторегресійного прогнозування (</w:t>
      </w:r>
      <w:r>
        <w:rPr>
          <w:rFonts w:ascii="Times New Roman" w:hAnsi="Times New Roman"/>
          <w:color w:val="000000"/>
          <w:sz w:val="28"/>
        </w:rPr>
        <w:t>Persistence</w:t>
      </w:r>
      <w:r w:rsidRPr="0070589A">
        <w:rPr>
          <w:rFonts w:ascii="Times New Roman" w:hAnsi="Times New Roman"/>
          <w:color w:val="000000"/>
          <w:sz w:val="28"/>
          <w:lang w:val="ru-RU"/>
        </w:rPr>
        <w:t xml:space="preserve"> / наївний прогноз), що має середню абсолютну помилку прогнозування </w:t>
      </w:r>
      <w:r>
        <w:rPr>
          <w:rFonts w:ascii="Times New Roman" w:hAnsi="Times New Roman"/>
          <w:color w:val="000000"/>
          <w:sz w:val="28"/>
        </w:rPr>
        <w:t>MAE</w:t>
      </w:r>
      <w:r w:rsidRPr="0070589A">
        <w:rPr>
          <w:rFonts w:ascii="Times New Roman" w:hAnsi="Times New Roman"/>
          <w:color w:val="000000"/>
          <w:sz w:val="28"/>
          <w:lang w:val="ru-RU"/>
        </w:rPr>
        <w:t xml:space="preserve"> = 1.50 кВт для тестової ФЕС потужністю 30 кВт. 2. </w:t>
      </w:r>
      <w:r w:rsidRPr="0070589A">
        <w:rPr>
          <w:rFonts w:ascii="Times New Roman" w:hAnsi="Times New Roman"/>
          <w:b/>
          <w:color w:val="000000"/>
          <w:sz w:val="28"/>
          <w:lang w:val="ru-RU"/>
        </w:rPr>
        <w:t>Запропонований підхід:</w:t>
      </w:r>
      <w:r w:rsidRPr="0070589A">
        <w:rPr>
          <w:rFonts w:ascii="Times New Roman" w:hAnsi="Times New Roman"/>
          <w:color w:val="000000"/>
          <w:sz w:val="28"/>
          <w:lang w:val="ru-RU"/>
        </w:rPr>
        <w:t xml:space="preserve"> використовується розроблена гібридна нейронна мережа </w:t>
      </w:r>
      <w:r>
        <w:rPr>
          <w:rFonts w:ascii="Times New Roman" w:hAnsi="Times New Roman"/>
          <w:color w:val="000000"/>
          <w:sz w:val="28"/>
        </w:rPr>
        <w:t>CNN</w:t>
      </w:r>
      <w:r w:rsidRPr="0070589A">
        <w:rPr>
          <w:rFonts w:ascii="Times New Roman" w:hAnsi="Times New Roman"/>
          <w:color w:val="000000"/>
          <w:sz w:val="28"/>
          <w:lang w:val="ru-RU"/>
        </w:rPr>
        <w:t>-</w:t>
      </w:r>
      <w:r>
        <w:rPr>
          <w:rFonts w:ascii="Times New Roman" w:hAnsi="Times New Roman"/>
          <w:color w:val="000000"/>
          <w:sz w:val="28"/>
        </w:rPr>
        <w:t>LSTM</w:t>
      </w:r>
      <w:r w:rsidRPr="0070589A">
        <w:rPr>
          <w:rFonts w:ascii="Times New Roman" w:hAnsi="Times New Roman"/>
          <w:color w:val="000000"/>
          <w:sz w:val="28"/>
          <w:lang w:val="ru-RU"/>
        </w:rPr>
        <w:t xml:space="preserve">, яка забезпечує зниження середньої абсолютної помилки на тестовому інтервалі до </w:t>
      </w:r>
      <w:r>
        <w:rPr>
          <w:rFonts w:ascii="Times New Roman" w:hAnsi="Times New Roman"/>
          <w:color w:val="000000"/>
          <w:sz w:val="28"/>
        </w:rPr>
        <w:t>MAE</w:t>
      </w:r>
      <w:r w:rsidRPr="0070589A">
        <w:rPr>
          <w:rFonts w:ascii="Times New Roman" w:hAnsi="Times New Roman"/>
          <w:color w:val="000000"/>
          <w:sz w:val="28"/>
          <w:lang w:val="ru-RU"/>
        </w:rPr>
        <w:t xml:space="preserve"> = 0.2711 кВт.</w:t>
      </w:r>
    </w:p>
    <w:p w14:paraId="3C673B0B" w14:textId="77777777" w:rsidR="004103B9" w:rsidRPr="0070589A" w:rsidRDefault="00000000">
      <w:pPr>
        <w:spacing w:after="120" w:line="360" w:lineRule="auto"/>
        <w:ind w:firstLine="720"/>
        <w:jc w:val="both"/>
        <w:rPr>
          <w:lang w:val="ru-RU"/>
        </w:rPr>
      </w:pPr>
      <w:r w:rsidRPr="0070589A">
        <w:rPr>
          <w:rFonts w:ascii="Times New Roman" w:hAnsi="Times New Roman"/>
          <w:color w:val="000000"/>
          <w:sz w:val="28"/>
          <w:lang w:val="ru-RU"/>
        </w:rPr>
        <w:t>Для наочності розрахунки виконано як для тестової ФЕС (30 кВт), так і масштабовано до промислової сонячної електростанції потужністю 10 МВт. Розрахунковий період прийнято рівним одному календарному року (</w:t>
      </w:r>
      <w:r>
        <w:rPr>
          <w:rFonts w:ascii="Times New Roman" w:hAnsi="Times New Roman"/>
          <w:i/>
          <w:color w:val="000000"/>
          <w:sz w:val="28"/>
        </w:rPr>
        <w:t>H</w:t>
      </w:r>
      <w:r w:rsidRPr="0070589A">
        <w:rPr>
          <w:rFonts w:ascii="Times New Roman" w:hAnsi="Times New Roman"/>
          <w:color w:val="000000"/>
          <w:sz w:val="28"/>
          <w:lang w:val="ru-RU"/>
        </w:rPr>
        <w:t xml:space="preserve"> = 8760 годин). Результати розрахунків наведено в таблиці 8.2.</w:t>
      </w:r>
    </w:p>
    <w:p w14:paraId="5F50DA14" w14:textId="77777777" w:rsidR="004103B9" w:rsidRPr="0070589A" w:rsidRDefault="00000000">
      <w:pPr>
        <w:spacing w:after="120" w:line="360" w:lineRule="auto"/>
        <w:ind w:firstLine="720"/>
        <w:jc w:val="both"/>
        <w:rPr>
          <w:lang w:val="ru-RU"/>
        </w:rPr>
      </w:pPr>
      <w:r w:rsidRPr="0070589A">
        <w:rPr>
          <w:rFonts w:ascii="Times New Roman" w:hAnsi="Times New Roman"/>
          <w:b/>
          <w:color w:val="000000"/>
          <w:sz w:val="28"/>
          <w:lang w:val="ru-RU"/>
        </w:rPr>
        <w:t>Таблиця 8.2. Порівняння витрат на небаланси та річного економічного ефекту</w:t>
      </w:r>
    </w:p>
    <w:tbl>
      <w:tblPr>
        <w:tblW w:w="0" w:type="auto"/>
        <w:jc w:val="center"/>
        <w:tblBorders>
          <w:top w:val="single" w:sz="6" w:space="0" w:color="000000"/>
          <w:bottom w:val="single" w:sz="6" w:space="0" w:color="000000"/>
          <w:insideH w:val="single" w:sz="4" w:space="0" w:color="888888"/>
        </w:tblBorders>
        <w:tblLook w:val="04A0" w:firstRow="1" w:lastRow="0" w:firstColumn="1" w:lastColumn="0" w:noHBand="0" w:noVBand="1"/>
      </w:tblPr>
      <w:tblGrid>
        <w:gridCol w:w="1995"/>
        <w:gridCol w:w="1995"/>
        <w:gridCol w:w="1995"/>
        <w:gridCol w:w="1995"/>
        <w:gridCol w:w="1995"/>
      </w:tblGrid>
      <w:tr w:rsidR="004103B9" w14:paraId="1AC8BA41" w14:textId="77777777">
        <w:trPr>
          <w:jc w:val="center"/>
        </w:trPr>
        <w:tc>
          <w:tcPr>
            <w:tcW w:w="1995" w:type="dxa"/>
            <w:tcMar>
              <w:top w:w="100" w:type="dxa"/>
              <w:left w:w="150" w:type="dxa"/>
              <w:bottom w:w="100" w:type="dxa"/>
              <w:right w:w="150" w:type="dxa"/>
            </w:tcMar>
          </w:tcPr>
          <w:p w14:paraId="3BCB1D3D" w14:textId="77777777" w:rsidR="004103B9" w:rsidRDefault="00000000">
            <w:pPr>
              <w:spacing w:before="40" w:after="40"/>
            </w:pPr>
            <w:proofErr w:type="spellStart"/>
            <w:r>
              <w:rPr>
                <w:rFonts w:ascii="Times New Roman" w:hAnsi="Times New Roman"/>
                <w:color w:val="000000"/>
                <w:sz w:val="24"/>
              </w:rPr>
              <w:t>Економічний</w:t>
            </w:r>
            <w:proofErr w:type="spellEnd"/>
            <w:r>
              <w:rPr>
                <w:rFonts w:ascii="Times New Roman" w:hAnsi="Times New Roman"/>
                <w:color w:val="000000"/>
                <w:sz w:val="24"/>
              </w:rPr>
              <w:t xml:space="preserve"> </w:t>
            </w:r>
            <w:proofErr w:type="spellStart"/>
            <w:r>
              <w:rPr>
                <w:rFonts w:ascii="Times New Roman" w:hAnsi="Times New Roman"/>
                <w:color w:val="000000"/>
                <w:sz w:val="24"/>
              </w:rPr>
              <w:t>показник</w:t>
            </w:r>
            <w:proofErr w:type="spellEnd"/>
          </w:p>
        </w:tc>
        <w:tc>
          <w:tcPr>
            <w:tcW w:w="1995" w:type="dxa"/>
            <w:tcMar>
              <w:top w:w="100" w:type="dxa"/>
              <w:left w:w="150" w:type="dxa"/>
              <w:bottom w:w="100" w:type="dxa"/>
              <w:right w:w="150" w:type="dxa"/>
            </w:tcMar>
          </w:tcPr>
          <w:p w14:paraId="7A2D7D2E" w14:textId="77777777" w:rsidR="004103B9" w:rsidRDefault="00000000">
            <w:pPr>
              <w:spacing w:before="40" w:after="40"/>
              <w:jc w:val="center"/>
            </w:pPr>
            <w:r>
              <w:rPr>
                <w:rFonts w:ascii="Times New Roman" w:hAnsi="Times New Roman"/>
                <w:color w:val="000000"/>
                <w:sz w:val="24"/>
              </w:rPr>
              <w:t>Без ML (Persistence)</w:t>
            </w:r>
          </w:p>
        </w:tc>
        <w:tc>
          <w:tcPr>
            <w:tcW w:w="1995" w:type="dxa"/>
            <w:tcMar>
              <w:top w:w="100" w:type="dxa"/>
              <w:left w:w="150" w:type="dxa"/>
              <w:bottom w:w="100" w:type="dxa"/>
              <w:right w:w="150" w:type="dxa"/>
            </w:tcMar>
          </w:tcPr>
          <w:p w14:paraId="3E284D9D" w14:textId="77777777" w:rsidR="004103B9" w:rsidRDefault="00000000">
            <w:pPr>
              <w:spacing w:before="40" w:after="40"/>
              <w:jc w:val="center"/>
            </w:pPr>
            <w:r>
              <w:rPr>
                <w:rFonts w:ascii="Times New Roman" w:hAnsi="Times New Roman"/>
                <w:color w:val="000000"/>
                <w:sz w:val="24"/>
              </w:rPr>
              <w:t>Модель CNN-LSTM</w:t>
            </w:r>
          </w:p>
        </w:tc>
        <w:tc>
          <w:tcPr>
            <w:tcW w:w="1995" w:type="dxa"/>
            <w:tcMar>
              <w:top w:w="100" w:type="dxa"/>
              <w:left w:w="150" w:type="dxa"/>
              <w:bottom w:w="100" w:type="dxa"/>
              <w:right w:w="150" w:type="dxa"/>
            </w:tcMar>
          </w:tcPr>
          <w:p w14:paraId="2B365C46" w14:textId="77777777" w:rsidR="004103B9" w:rsidRDefault="00000000">
            <w:pPr>
              <w:spacing w:before="40" w:after="40"/>
              <w:jc w:val="center"/>
            </w:pPr>
            <w:r>
              <w:rPr>
                <w:rFonts w:ascii="Times New Roman" w:hAnsi="Times New Roman"/>
                <w:color w:val="000000"/>
                <w:sz w:val="24"/>
              </w:rPr>
              <w:t>Масштаб змін</w:t>
            </w:r>
          </w:p>
        </w:tc>
        <w:tc>
          <w:tcPr>
            <w:tcW w:w="1995" w:type="dxa"/>
            <w:tcMar>
              <w:top w:w="100" w:type="dxa"/>
              <w:left w:w="150" w:type="dxa"/>
              <w:bottom w:w="100" w:type="dxa"/>
              <w:right w:w="150" w:type="dxa"/>
            </w:tcMar>
          </w:tcPr>
          <w:p w14:paraId="5F7EB3E8" w14:textId="77777777" w:rsidR="004103B9" w:rsidRDefault="00000000">
            <w:pPr>
              <w:spacing w:before="40" w:after="40"/>
              <w:jc w:val="center"/>
            </w:pPr>
            <w:r>
              <w:rPr>
                <w:rFonts w:ascii="Times New Roman" w:hAnsi="Times New Roman"/>
                <w:color w:val="000000"/>
                <w:sz w:val="24"/>
              </w:rPr>
              <w:t>Од. вим.</w:t>
            </w:r>
          </w:p>
        </w:tc>
      </w:tr>
      <w:tr w:rsidR="004103B9" w14:paraId="618B03D4" w14:textId="77777777">
        <w:trPr>
          <w:jc w:val="center"/>
        </w:trPr>
        <w:tc>
          <w:tcPr>
            <w:tcW w:w="1995" w:type="dxa"/>
            <w:tcMar>
              <w:top w:w="100" w:type="dxa"/>
              <w:left w:w="150" w:type="dxa"/>
              <w:bottom w:w="100" w:type="dxa"/>
              <w:right w:w="150" w:type="dxa"/>
            </w:tcMar>
          </w:tcPr>
          <w:p w14:paraId="219E0377" w14:textId="77777777" w:rsidR="004103B9" w:rsidRDefault="00000000">
            <w:pPr>
              <w:spacing w:before="40" w:after="40"/>
            </w:pPr>
            <w:r>
              <w:rPr>
                <w:rFonts w:ascii="Times New Roman" w:hAnsi="Times New Roman"/>
                <w:b/>
                <w:color w:val="000000"/>
                <w:sz w:val="24"/>
              </w:rPr>
              <w:t>Тестова ФЕС (30 кВт)</w:t>
            </w:r>
          </w:p>
        </w:tc>
        <w:tc>
          <w:tcPr>
            <w:tcW w:w="1995" w:type="dxa"/>
            <w:tcMar>
              <w:top w:w="100" w:type="dxa"/>
              <w:left w:w="150" w:type="dxa"/>
              <w:bottom w:w="100" w:type="dxa"/>
              <w:right w:w="150" w:type="dxa"/>
            </w:tcMar>
          </w:tcPr>
          <w:p w14:paraId="45F7BA61" w14:textId="77777777" w:rsidR="004103B9" w:rsidRDefault="004103B9">
            <w:pPr>
              <w:spacing w:before="40" w:after="40"/>
              <w:jc w:val="center"/>
            </w:pPr>
          </w:p>
        </w:tc>
        <w:tc>
          <w:tcPr>
            <w:tcW w:w="1995" w:type="dxa"/>
            <w:tcMar>
              <w:top w:w="100" w:type="dxa"/>
              <w:left w:w="150" w:type="dxa"/>
              <w:bottom w:w="100" w:type="dxa"/>
              <w:right w:w="150" w:type="dxa"/>
            </w:tcMar>
          </w:tcPr>
          <w:p w14:paraId="4BB60663" w14:textId="77777777" w:rsidR="004103B9" w:rsidRDefault="004103B9">
            <w:pPr>
              <w:spacing w:before="40" w:after="40"/>
              <w:jc w:val="center"/>
            </w:pPr>
          </w:p>
        </w:tc>
        <w:tc>
          <w:tcPr>
            <w:tcW w:w="1995" w:type="dxa"/>
            <w:tcMar>
              <w:top w:w="100" w:type="dxa"/>
              <w:left w:w="150" w:type="dxa"/>
              <w:bottom w:w="100" w:type="dxa"/>
              <w:right w:w="150" w:type="dxa"/>
            </w:tcMar>
          </w:tcPr>
          <w:p w14:paraId="211FD411" w14:textId="77777777" w:rsidR="004103B9" w:rsidRDefault="004103B9">
            <w:pPr>
              <w:spacing w:before="40" w:after="40"/>
              <w:jc w:val="center"/>
            </w:pPr>
          </w:p>
        </w:tc>
        <w:tc>
          <w:tcPr>
            <w:tcW w:w="1995" w:type="dxa"/>
            <w:tcMar>
              <w:top w:w="100" w:type="dxa"/>
              <w:left w:w="150" w:type="dxa"/>
              <w:bottom w:w="100" w:type="dxa"/>
              <w:right w:w="150" w:type="dxa"/>
            </w:tcMar>
          </w:tcPr>
          <w:p w14:paraId="5D174A52" w14:textId="77777777" w:rsidR="004103B9" w:rsidRDefault="004103B9">
            <w:pPr>
              <w:spacing w:before="40" w:after="40"/>
              <w:jc w:val="center"/>
            </w:pPr>
          </w:p>
        </w:tc>
      </w:tr>
      <w:tr w:rsidR="004103B9" w14:paraId="55AC6143" w14:textId="77777777">
        <w:trPr>
          <w:jc w:val="center"/>
        </w:trPr>
        <w:tc>
          <w:tcPr>
            <w:tcW w:w="1995" w:type="dxa"/>
            <w:tcMar>
              <w:top w:w="100" w:type="dxa"/>
              <w:left w:w="150" w:type="dxa"/>
              <w:bottom w:w="100" w:type="dxa"/>
              <w:right w:w="150" w:type="dxa"/>
            </w:tcMar>
          </w:tcPr>
          <w:p w14:paraId="2D1EC644" w14:textId="77777777" w:rsidR="004103B9" w:rsidRDefault="00000000">
            <w:pPr>
              <w:spacing w:before="40" w:after="40"/>
            </w:pPr>
            <w:r>
              <w:rPr>
                <w:rFonts w:ascii="Times New Roman" w:hAnsi="Times New Roman"/>
                <w:color w:val="000000"/>
                <w:sz w:val="24"/>
              </w:rPr>
              <w:t>Середня помилка прогнозу (MAE)</w:t>
            </w:r>
          </w:p>
        </w:tc>
        <w:tc>
          <w:tcPr>
            <w:tcW w:w="1995" w:type="dxa"/>
            <w:tcMar>
              <w:top w:w="100" w:type="dxa"/>
              <w:left w:w="150" w:type="dxa"/>
              <w:bottom w:w="100" w:type="dxa"/>
              <w:right w:w="150" w:type="dxa"/>
            </w:tcMar>
          </w:tcPr>
          <w:p w14:paraId="10A8E7E9" w14:textId="77777777" w:rsidR="004103B9" w:rsidRDefault="00000000">
            <w:pPr>
              <w:spacing w:before="40" w:after="40"/>
              <w:jc w:val="center"/>
            </w:pPr>
            <w:r>
              <w:rPr>
                <w:rFonts w:ascii="Times New Roman" w:hAnsi="Times New Roman"/>
                <w:color w:val="000000"/>
                <w:sz w:val="24"/>
              </w:rPr>
              <w:t>1.5000</w:t>
            </w:r>
          </w:p>
        </w:tc>
        <w:tc>
          <w:tcPr>
            <w:tcW w:w="1995" w:type="dxa"/>
            <w:tcMar>
              <w:top w:w="100" w:type="dxa"/>
              <w:left w:w="150" w:type="dxa"/>
              <w:bottom w:w="100" w:type="dxa"/>
              <w:right w:w="150" w:type="dxa"/>
            </w:tcMar>
          </w:tcPr>
          <w:p w14:paraId="3AD59AE1" w14:textId="77777777" w:rsidR="004103B9" w:rsidRDefault="00000000">
            <w:pPr>
              <w:spacing w:before="40" w:after="40"/>
              <w:jc w:val="center"/>
            </w:pPr>
            <w:r>
              <w:rPr>
                <w:rFonts w:ascii="Times New Roman" w:hAnsi="Times New Roman"/>
                <w:color w:val="000000"/>
                <w:sz w:val="24"/>
              </w:rPr>
              <w:t>0.2711</w:t>
            </w:r>
          </w:p>
        </w:tc>
        <w:tc>
          <w:tcPr>
            <w:tcW w:w="1995" w:type="dxa"/>
            <w:tcMar>
              <w:top w:w="100" w:type="dxa"/>
              <w:left w:w="150" w:type="dxa"/>
              <w:bottom w:w="100" w:type="dxa"/>
              <w:right w:w="150" w:type="dxa"/>
            </w:tcMar>
          </w:tcPr>
          <w:p w14:paraId="2FA37D49" w14:textId="77777777" w:rsidR="004103B9" w:rsidRDefault="00000000">
            <w:pPr>
              <w:spacing w:before="40" w:after="40"/>
              <w:jc w:val="center"/>
            </w:pPr>
            <w:r>
              <w:rPr>
                <w:rFonts w:ascii="Times New Roman" w:hAnsi="Times New Roman"/>
                <w:color w:val="000000"/>
                <w:sz w:val="24"/>
              </w:rPr>
              <w:t>-1.2289</w:t>
            </w:r>
          </w:p>
        </w:tc>
        <w:tc>
          <w:tcPr>
            <w:tcW w:w="1995" w:type="dxa"/>
            <w:tcMar>
              <w:top w:w="100" w:type="dxa"/>
              <w:left w:w="150" w:type="dxa"/>
              <w:bottom w:w="100" w:type="dxa"/>
              <w:right w:w="150" w:type="dxa"/>
            </w:tcMar>
          </w:tcPr>
          <w:p w14:paraId="2E0A214D" w14:textId="77777777" w:rsidR="004103B9" w:rsidRDefault="00000000">
            <w:pPr>
              <w:spacing w:before="40" w:after="40"/>
              <w:jc w:val="center"/>
            </w:pPr>
            <w:r>
              <w:rPr>
                <w:rFonts w:ascii="Times New Roman" w:hAnsi="Times New Roman"/>
                <w:color w:val="000000"/>
                <w:sz w:val="24"/>
              </w:rPr>
              <w:t>кВт</w:t>
            </w:r>
          </w:p>
        </w:tc>
      </w:tr>
      <w:tr w:rsidR="004103B9" w14:paraId="06DDFD7D" w14:textId="77777777">
        <w:trPr>
          <w:jc w:val="center"/>
        </w:trPr>
        <w:tc>
          <w:tcPr>
            <w:tcW w:w="1995" w:type="dxa"/>
            <w:tcMar>
              <w:top w:w="100" w:type="dxa"/>
              <w:left w:w="150" w:type="dxa"/>
              <w:bottom w:w="100" w:type="dxa"/>
              <w:right w:w="150" w:type="dxa"/>
            </w:tcMar>
          </w:tcPr>
          <w:p w14:paraId="511C1C75" w14:textId="77777777" w:rsidR="004103B9" w:rsidRDefault="00000000">
            <w:pPr>
              <w:spacing w:before="40" w:after="40"/>
            </w:pPr>
            <w:r>
              <w:rPr>
                <w:rFonts w:ascii="Times New Roman" w:hAnsi="Times New Roman"/>
                <w:color w:val="000000"/>
                <w:sz w:val="24"/>
              </w:rPr>
              <w:t xml:space="preserve">Річний обсяг </w:t>
            </w:r>
            <w:r>
              <w:rPr>
                <w:rFonts w:ascii="Times New Roman" w:hAnsi="Times New Roman"/>
                <w:color w:val="000000"/>
                <w:sz w:val="24"/>
              </w:rPr>
              <w:lastRenderedPageBreak/>
              <w:t>небалансів</w:t>
            </w:r>
          </w:p>
        </w:tc>
        <w:tc>
          <w:tcPr>
            <w:tcW w:w="1995" w:type="dxa"/>
            <w:tcMar>
              <w:top w:w="100" w:type="dxa"/>
              <w:left w:w="150" w:type="dxa"/>
              <w:bottom w:w="100" w:type="dxa"/>
              <w:right w:w="150" w:type="dxa"/>
            </w:tcMar>
          </w:tcPr>
          <w:p w14:paraId="3E7C9B88" w14:textId="77777777" w:rsidR="004103B9" w:rsidRDefault="00000000">
            <w:pPr>
              <w:spacing w:before="40" w:after="40"/>
              <w:jc w:val="center"/>
            </w:pPr>
            <w:r>
              <w:rPr>
                <w:rFonts w:ascii="Times New Roman" w:hAnsi="Times New Roman"/>
                <w:color w:val="000000"/>
                <w:sz w:val="24"/>
              </w:rPr>
              <w:lastRenderedPageBreak/>
              <w:t>13140.0</w:t>
            </w:r>
          </w:p>
        </w:tc>
        <w:tc>
          <w:tcPr>
            <w:tcW w:w="1995" w:type="dxa"/>
            <w:tcMar>
              <w:top w:w="100" w:type="dxa"/>
              <w:left w:w="150" w:type="dxa"/>
              <w:bottom w:w="100" w:type="dxa"/>
              <w:right w:w="150" w:type="dxa"/>
            </w:tcMar>
          </w:tcPr>
          <w:p w14:paraId="4D6780E1" w14:textId="77777777" w:rsidR="004103B9" w:rsidRDefault="00000000">
            <w:pPr>
              <w:spacing w:before="40" w:after="40"/>
              <w:jc w:val="center"/>
            </w:pPr>
            <w:r>
              <w:rPr>
                <w:rFonts w:ascii="Times New Roman" w:hAnsi="Times New Roman"/>
                <w:color w:val="000000"/>
                <w:sz w:val="24"/>
              </w:rPr>
              <w:t>2374.8</w:t>
            </w:r>
          </w:p>
        </w:tc>
        <w:tc>
          <w:tcPr>
            <w:tcW w:w="1995" w:type="dxa"/>
            <w:tcMar>
              <w:top w:w="100" w:type="dxa"/>
              <w:left w:w="150" w:type="dxa"/>
              <w:bottom w:w="100" w:type="dxa"/>
              <w:right w:w="150" w:type="dxa"/>
            </w:tcMar>
          </w:tcPr>
          <w:p w14:paraId="16C814BA" w14:textId="77777777" w:rsidR="004103B9" w:rsidRDefault="00000000">
            <w:pPr>
              <w:spacing w:before="40" w:after="40"/>
              <w:jc w:val="center"/>
            </w:pPr>
            <w:r>
              <w:rPr>
                <w:rFonts w:ascii="Times New Roman" w:hAnsi="Times New Roman"/>
                <w:color w:val="000000"/>
                <w:sz w:val="24"/>
              </w:rPr>
              <w:t>-10765.2</w:t>
            </w:r>
          </w:p>
        </w:tc>
        <w:tc>
          <w:tcPr>
            <w:tcW w:w="1995" w:type="dxa"/>
            <w:tcMar>
              <w:top w:w="100" w:type="dxa"/>
              <w:left w:w="150" w:type="dxa"/>
              <w:bottom w:w="100" w:type="dxa"/>
              <w:right w:w="150" w:type="dxa"/>
            </w:tcMar>
          </w:tcPr>
          <w:p w14:paraId="14CFE702" w14:textId="77777777" w:rsidR="004103B9" w:rsidRDefault="00000000">
            <w:pPr>
              <w:spacing w:before="40" w:after="40"/>
              <w:jc w:val="center"/>
            </w:pPr>
            <w:r>
              <w:rPr>
                <w:rFonts w:ascii="Times New Roman" w:hAnsi="Times New Roman"/>
                <w:color w:val="000000"/>
                <w:sz w:val="24"/>
              </w:rPr>
              <w:t>кВт-год</w:t>
            </w:r>
          </w:p>
        </w:tc>
      </w:tr>
      <w:tr w:rsidR="004103B9" w14:paraId="18646604" w14:textId="77777777">
        <w:trPr>
          <w:jc w:val="center"/>
        </w:trPr>
        <w:tc>
          <w:tcPr>
            <w:tcW w:w="1995" w:type="dxa"/>
            <w:tcMar>
              <w:top w:w="100" w:type="dxa"/>
              <w:left w:w="150" w:type="dxa"/>
              <w:bottom w:w="100" w:type="dxa"/>
              <w:right w:w="150" w:type="dxa"/>
            </w:tcMar>
          </w:tcPr>
          <w:p w14:paraId="0D525C03" w14:textId="77777777" w:rsidR="004103B9" w:rsidRDefault="00000000">
            <w:pPr>
              <w:spacing w:before="40" w:after="40"/>
            </w:pPr>
            <w:r>
              <w:rPr>
                <w:rFonts w:ascii="Times New Roman" w:hAnsi="Times New Roman"/>
                <w:color w:val="000000"/>
                <w:sz w:val="24"/>
              </w:rPr>
              <w:t>Річний штраф у валюті</w:t>
            </w:r>
          </w:p>
        </w:tc>
        <w:tc>
          <w:tcPr>
            <w:tcW w:w="1995" w:type="dxa"/>
            <w:tcMar>
              <w:top w:w="100" w:type="dxa"/>
              <w:left w:w="150" w:type="dxa"/>
              <w:bottom w:w="100" w:type="dxa"/>
              <w:right w:w="150" w:type="dxa"/>
            </w:tcMar>
          </w:tcPr>
          <w:p w14:paraId="2BA08A06" w14:textId="77777777" w:rsidR="004103B9" w:rsidRDefault="00000000">
            <w:pPr>
              <w:spacing w:before="40" w:after="40"/>
              <w:jc w:val="center"/>
            </w:pPr>
            <w:r>
              <w:rPr>
                <w:rFonts w:ascii="Times New Roman" w:hAnsi="Times New Roman"/>
                <w:color w:val="000000"/>
                <w:sz w:val="24"/>
              </w:rPr>
              <w:t>1445.40</w:t>
            </w:r>
          </w:p>
        </w:tc>
        <w:tc>
          <w:tcPr>
            <w:tcW w:w="1995" w:type="dxa"/>
            <w:tcMar>
              <w:top w:w="100" w:type="dxa"/>
              <w:left w:w="150" w:type="dxa"/>
              <w:bottom w:w="100" w:type="dxa"/>
              <w:right w:w="150" w:type="dxa"/>
            </w:tcMar>
          </w:tcPr>
          <w:p w14:paraId="48DBE517" w14:textId="77777777" w:rsidR="004103B9" w:rsidRDefault="00000000">
            <w:pPr>
              <w:spacing w:before="40" w:after="40"/>
              <w:jc w:val="center"/>
            </w:pPr>
            <w:r>
              <w:rPr>
                <w:rFonts w:ascii="Times New Roman" w:hAnsi="Times New Roman"/>
                <w:color w:val="000000"/>
                <w:sz w:val="24"/>
              </w:rPr>
              <w:t>261.23</w:t>
            </w:r>
          </w:p>
        </w:tc>
        <w:tc>
          <w:tcPr>
            <w:tcW w:w="1995" w:type="dxa"/>
            <w:tcMar>
              <w:top w:w="100" w:type="dxa"/>
              <w:left w:w="150" w:type="dxa"/>
              <w:bottom w:w="100" w:type="dxa"/>
              <w:right w:w="150" w:type="dxa"/>
            </w:tcMar>
          </w:tcPr>
          <w:p w14:paraId="36F08630" w14:textId="77777777" w:rsidR="004103B9" w:rsidRDefault="00000000">
            <w:pPr>
              <w:spacing w:before="40" w:after="40"/>
              <w:jc w:val="center"/>
            </w:pPr>
            <w:r>
              <w:rPr>
                <w:rFonts w:ascii="Times New Roman" w:hAnsi="Times New Roman"/>
                <w:color w:val="000000"/>
                <w:sz w:val="24"/>
              </w:rPr>
              <w:t>-1184.17</w:t>
            </w:r>
          </w:p>
        </w:tc>
        <w:tc>
          <w:tcPr>
            <w:tcW w:w="1995" w:type="dxa"/>
            <w:tcMar>
              <w:top w:w="100" w:type="dxa"/>
              <w:left w:w="150" w:type="dxa"/>
              <w:bottom w:w="100" w:type="dxa"/>
              <w:right w:w="150" w:type="dxa"/>
            </w:tcMar>
          </w:tcPr>
          <w:p w14:paraId="4458A951" w14:textId="77777777" w:rsidR="004103B9" w:rsidRDefault="00000000">
            <w:pPr>
              <w:spacing w:before="40" w:after="40"/>
              <w:jc w:val="center"/>
            </w:pPr>
            <w:r>
              <w:rPr>
                <w:rFonts w:ascii="Times New Roman" w:hAnsi="Times New Roman"/>
                <w:color w:val="000000"/>
                <w:sz w:val="24"/>
              </w:rPr>
              <w:t>$/рік</w:t>
            </w:r>
          </w:p>
        </w:tc>
      </w:tr>
      <w:tr w:rsidR="004103B9" w14:paraId="64D9689B" w14:textId="77777777">
        <w:trPr>
          <w:jc w:val="center"/>
        </w:trPr>
        <w:tc>
          <w:tcPr>
            <w:tcW w:w="1995" w:type="dxa"/>
            <w:tcMar>
              <w:top w:w="100" w:type="dxa"/>
              <w:left w:w="150" w:type="dxa"/>
              <w:bottom w:w="100" w:type="dxa"/>
              <w:right w:w="150" w:type="dxa"/>
            </w:tcMar>
          </w:tcPr>
          <w:p w14:paraId="5EAA55E8" w14:textId="77777777" w:rsidR="004103B9" w:rsidRPr="0070589A" w:rsidRDefault="00000000">
            <w:pPr>
              <w:spacing w:before="40" w:after="40"/>
              <w:rPr>
                <w:lang w:val="ru-RU"/>
              </w:rPr>
            </w:pPr>
            <w:r w:rsidRPr="0070589A">
              <w:rPr>
                <w:rFonts w:ascii="Times New Roman" w:hAnsi="Times New Roman"/>
                <w:b/>
                <w:color w:val="000000"/>
                <w:sz w:val="24"/>
                <w:lang w:val="ru-RU"/>
              </w:rPr>
              <w:t>Річний штраф у гривневому еквіваленті</w:t>
            </w:r>
          </w:p>
        </w:tc>
        <w:tc>
          <w:tcPr>
            <w:tcW w:w="1995" w:type="dxa"/>
            <w:tcMar>
              <w:top w:w="100" w:type="dxa"/>
              <w:left w:w="150" w:type="dxa"/>
              <w:bottom w:w="100" w:type="dxa"/>
              <w:right w:w="150" w:type="dxa"/>
            </w:tcMar>
          </w:tcPr>
          <w:p w14:paraId="47AE96CC" w14:textId="77777777" w:rsidR="004103B9" w:rsidRDefault="00000000">
            <w:pPr>
              <w:spacing w:before="40" w:after="40"/>
              <w:jc w:val="center"/>
            </w:pPr>
            <w:r>
              <w:rPr>
                <w:rFonts w:ascii="Times New Roman" w:hAnsi="Times New Roman"/>
                <w:b/>
                <w:color w:val="000000"/>
                <w:sz w:val="24"/>
              </w:rPr>
              <w:t>59 130.00</w:t>
            </w:r>
          </w:p>
        </w:tc>
        <w:tc>
          <w:tcPr>
            <w:tcW w:w="1995" w:type="dxa"/>
            <w:tcMar>
              <w:top w:w="100" w:type="dxa"/>
              <w:left w:w="150" w:type="dxa"/>
              <w:bottom w:w="100" w:type="dxa"/>
              <w:right w:w="150" w:type="dxa"/>
            </w:tcMar>
          </w:tcPr>
          <w:p w14:paraId="0FDBF112" w14:textId="77777777" w:rsidR="004103B9" w:rsidRDefault="00000000">
            <w:pPr>
              <w:spacing w:before="40" w:after="40"/>
              <w:jc w:val="center"/>
            </w:pPr>
            <w:r>
              <w:rPr>
                <w:rFonts w:ascii="Times New Roman" w:hAnsi="Times New Roman"/>
                <w:b/>
                <w:color w:val="000000"/>
                <w:sz w:val="24"/>
              </w:rPr>
              <w:t>10 686.76</w:t>
            </w:r>
          </w:p>
        </w:tc>
        <w:tc>
          <w:tcPr>
            <w:tcW w:w="1995" w:type="dxa"/>
            <w:tcMar>
              <w:top w:w="100" w:type="dxa"/>
              <w:left w:w="150" w:type="dxa"/>
              <w:bottom w:w="100" w:type="dxa"/>
              <w:right w:w="150" w:type="dxa"/>
            </w:tcMar>
          </w:tcPr>
          <w:p w14:paraId="03BBF4AB" w14:textId="77777777" w:rsidR="004103B9" w:rsidRDefault="00000000">
            <w:pPr>
              <w:spacing w:before="40" w:after="40"/>
              <w:jc w:val="center"/>
            </w:pPr>
            <w:r>
              <w:rPr>
                <w:rFonts w:ascii="Times New Roman" w:hAnsi="Times New Roman"/>
                <w:b/>
                <w:color w:val="000000"/>
                <w:sz w:val="24"/>
              </w:rPr>
              <w:t>-48 443.24</w:t>
            </w:r>
          </w:p>
        </w:tc>
        <w:tc>
          <w:tcPr>
            <w:tcW w:w="1995" w:type="dxa"/>
            <w:tcMar>
              <w:top w:w="100" w:type="dxa"/>
              <w:left w:w="150" w:type="dxa"/>
              <w:bottom w:w="100" w:type="dxa"/>
              <w:right w:w="150" w:type="dxa"/>
            </w:tcMar>
          </w:tcPr>
          <w:p w14:paraId="5CA5EF47" w14:textId="77777777" w:rsidR="004103B9" w:rsidRDefault="00000000">
            <w:pPr>
              <w:spacing w:before="40" w:after="40"/>
              <w:jc w:val="center"/>
            </w:pPr>
            <w:r>
              <w:rPr>
                <w:rFonts w:ascii="Times New Roman" w:hAnsi="Times New Roman"/>
                <w:b/>
                <w:color w:val="000000"/>
                <w:sz w:val="24"/>
              </w:rPr>
              <w:t>грн/рік</w:t>
            </w:r>
          </w:p>
        </w:tc>
      </w:tr>
      <w:tr w:rsidR="004103B9" w14:paraId="6CA9B97D" w14:textId="77777777">
        <w:trPr>
          <w:jc w:val="center"/>
        </w:trPr>
        <w:tc>
          <w:tcPr>
            <w:tcW w:w="1995" w:type="dxa"/>
            <w:tcMar>
              <w:top w:w="100" w:type="dxa"/>
              <w:left w:w="150" w:type="dxa"/>
              <w:bottom w:w="100" w:type="dxa"/>
              <w:right w:w="150" w:type="dxa"/>
            </w:tcMar>
          </w:tcPr>
          <w:p w14:paraId="038EFF25" w14:textId="77777777" w:rsidR="004103B9" w:rsidRDefault="00000000">
            <w:pPr>
              <w:spacing w:before="40" w:after="40"/>
            </w:pPr>
            <w:r>
              <w:rPr>
                <w:rFonts w:ascii="Times New Roman" w:hAnsi="Times New Roman"/>
                <w:b/>
                <w:color w:val="000000"/>
                <w:sz w:val="24"/>
              </w:rPr>
              <w:t>Річний економічний ефект (заощадження)</w:t>
            </w:r>
          </w:p>
        </w:tc>
        <w:tc>
          <w:tcPr>
            <w:tcW w:w="1995" w:type="dxa"/>
            <w:tcMar>
              <w:top w:w="100" w:type="dxa"/>
              <w:left w:w="150" w:type="dxa"/>
              <w:bottom w:w="100" w:type="dxa"/>
              <w:right w:w="150" w:type="dxa"/>
            </w:tcMar>
          </w:tcPr>
          <w:p w14:paraId="1FDED315" w14:textId="77777777" w:rsidR="004103B9" w:rsidRDefault="00000000">
            <w:pPr>
              <w:spacing w:before="40" w:after="40"/>
              <w:jc w:val="center"/>
            </w:pPr>
            <w:r>
              <w:rPr>
                <w:rFonts w:ascii="Times New Roman" w:hAnsi="Times New Roman"/>
                <w:b/>
                <w:color w:val="000000"/>
                <w:sz w:val="24"/>
              </w:rPr>
              <w:t>-</w:t>
            </w:r>
          </w:p>
        </w:tc>
        <w:tc>
          <w:tcPr>
            <w:tcW w:w="1995" w:type="dxa"/>
            <w:tcMar>
              <w:top w:w="100" w:type="dxa"/>
              <w:left w:w="150" w:type="dxa"/>
              <w:bottom w:w="100" w:type="dxa"/>
              <w:right w:w="150" w:type="dxa"/>
            </w:tcMar>
          </w:tcPr>
          <w:p w14:paraId="42549FA6" w14:textId="77777777" w:rsidR="004103B9" w:rsidRDefault="00000000">
            <w:pPr>
              <w:spacing w:before="40" w:after="40"/>
              <w:jc w:val="center"/>
            </w:pPr>
            <w:r>
              <w:rPr>
                <w:rFonts w:ascii="Times New Roman" w:hAnsi="Times New Roman"/>
                <w:b/>
                <w:color w:val="000000"/>
                <w:sz w:val="24"/>
              </w:rPr>
              <w:t>48 443.24</w:t>
            </w:r>
          </w:p>
        </w:tc>
        <w:tc>
          <w:tcPr>
            <w:tcW w:w="1995" w:type="dxa"/>
            <w:tcMar>
              <w:top w:w="100" w:type="dxa"/>
              <w:left w:w="150" w:type="dxa"/>
              <w:bottom w:w="100" w:type="dxa"/>
              <w:right w:w="150" w:type="dxa"/>
            </w:tcMar>
          </w:tcPr>
          <w:p w14:paraId="437D8709" w14:textId="77777777" w:rsidR="004103B9" w:rsidRDefault="00000000">
            <w:pPr>
              <w:spacing w:before="40" w:after="40"/>
              <w:jc w:val="center"/>
            </w:pPr>
            <w:r>
              <w:rPr>
                <w:rFonts w:ascii="Times New Roman" w:hAnsi="Times New Roman"/>
                <w:b/>
                <w:color w:val="000000"/>
                <w:sz w:val="24"/>
              </w:rPr>
              <w:t>-</w:t>
            </w:r>
          </w:p>
        </w:tc>
        <w:tc>
          <w:tcPr>
            <w:tcW w:w="1995" w:type="dxa"/>
            <w:tcMar>
              <w:top w:w="100" w:type="dxa"/>
              <w:left w:w="150" w:type="dxa"/>
              <w:bottom w:w="100" w:type="dxa"/>
              <w:right w:w="150" w:type="dxa"/>
            </w:tcMar>
          </w:tcPr>
          <w:p w14:paraId="41B2350B" w14:textId="77777777" w:rsidR="004103B9" w:rsidRDefault="00000000">
            <w:pPr>
              <w:spacing w:before="40" w:after="40"/>
              <w:jc w:val="center"/>
            </w:pPr>
            <w:r>
              <w:rPr>
                <w:rFonts w:ascii="Times New Roman" w:hAnsi="Times New Roman"/>
                <w:b/>
                <w:color w:val="000000"/>
                <w:sz w:val="24"/>
              </w:rPr>
              <w:t>грн/рік</w:t>
            </w:r>
          </w:p>
        </w:tc>
      </w:tr>
      <w:tr w:rsidR="004103B9" w14:paraId="4E512E02" w14:textId="77777777">
        <w:trPr>
          <w:jc w:val="center"/>
        </w:trPr>
        <w:tc>
          <w:tcPr>
            <w:tcW w:w="1995" w:type="dxa"/>
            <w:tcMar>
              <w:top w:w="100" w:type="dxa"/>
              <w:left w:w="150" w:type="dxa"/>
              <w:bottom w:w="100" w:type="dxa"/>
              <w:right w:w="150" w:type="dxa"/>
            </w:tcMar>
          </w:tcPr>
          <w:p w14:paraId="463DF017" w14:textId="77777777" w:rsidR="004103B9" w:rsidRDefault="004103B9">
            <w:pPr>
              <w:spacing w:before="40" w:after="40"/>
            </w:pPr>
          </w:p>
        </w:tc>
        <w:tc>
          <w:tcPr>
            <w:tcW w:w="1995" w:type="dxa"/>
            <w:tcMar>
              <w:top w:w="100" w:type="dxa"/>
              <w:left w:w="150" w:type="dxa"/>
              <w:bottom w:w="100" w:type="dxa"/>
              <w:right w:w="150" w:type="dxa"/>
            </w:tcMar>
          </w:tcPr>
          <w:p w14:paraId="5130699D" w14:textId="77777777" w:rsidR="004103B9" w:rsidRDefault="004103B9">
            <w:pPr>
              <w:spacing w:before="40" w:after="40"/>
              <w:jc w:val="center"/>
            </w:pPr>
          </w:p>
        </w:tc>
        <w:tc>
          <w:tcPr>
            <w:tcW w:w="1995" w:type="dxa"/>
            <w:tcMar>
              <w:top w:w="100" w:type="dxa"/>
              <w:left w:w="150" w:type="dxa"/>
              <w:bottom w:w="100" w:type="dxa"/>
              <w:right w:w="150" w:type="dxa"/>
            </w:tcMar>
          </w:tcPr>
          <w:p w14:paraId="49507BE9" w14:textId="77777777" w:rsidR="004103B9" w:rsidRDefault="004103B9">
            <w:pPr>
              <w:spacing w:before="40" w:after="40"/>
              <w:jc w:val="center"/>
            </w:pPr>
          </w:p>
        </w:tc>
        <w:tc>
          <w:tcPr>
            <w:tcW w:w="1995" w:type="dxa"/>
            <w:tcMar>
              <w:top w:w="100" w:type="dxa"/>
              <w:left w:w="150" w:type="dxa"/>
              <w:bottom w:w="100" w:type="dxa"/>
              <w:right w:w="150" w:type="dxa"/>
            </w:tcMar>
          </w:tcPr>
          <w:p w14:paraId="2FAE6540" w14:textId="77777777" w:rsidR="004103B9" w:rsidRDefault="004103B9">
            <w:pPr>
              <w:spacing w:before="40" w:after="40"/>
              <w:jc w:val="center"/>
            </w:pPr>
          </w:p>
        </w:tc>
        <w:tc>
          <w:tcPr>
            <w:tcW w:w="1995" w:type="dxa"/>
            <w:tcMar>
              <w:top w:w="100" w:type="dxa"/>
              <w:left w:w="150" w:type="dxa"/>
              <w:bottom w:w="100" w:type="dxa"/>
              <w:right w:w="150" w:type="dxa"/>
            </w:tcMar>
          </w:tcPr>
          <w:p w14:paraId="506F064A" w14:textId="77777777" w:rsidR="004103B9" w:rsidRDefault="004103B9">
            <w:pPr>
              <w:spacing w:before="40" w:after="40"/>
              <w:jc w:val="center"/>
            </w:pPr>
          </w:p>
        </w:tc>
      </w:tr>
      <w:tr w:rsidR="004103B9" w14:paraId="315B77D3" w14:textId="77777777">
        <w:trPr>
          <w:jc w:val="center"/>
        </w:trPr>
        <w:tc>
          <w:tcPr>
            <w:tcW w:w="1995" w:type="dxa"/>
            <w:tcMar>
              <w:top w:w="100" w:type="dxa"/>
              <w:left w:w="150" w:type="dxa"/>
              <w:bottom w:w="100" w:type="dxa"/>
              <w:right w:w="150" w:type="dxa"/>
            </w:tcMar>
          </w:tcPr>
          <w:p w14:paraId="1B5ED680" w14:textId="77777777" w:rsidR="004103B9" w:rsidRDefault="00000000">
            <w:pPr>
              <w:spacing w:before="40" w:after="40"/>
            </w:pPr>
            <w:r>
              <w:rPr>
                <w:rFonts w:ascii="Times New Roman" w:hAnsi="Times New Roman"/>
                <w:b/>
                <w:color w:val="000000"/>
                <w:sz w:val="24"/>
              </w:rPr>
              <w:t>Промислова ФЕС (10 МВт)</w:t>
            </w:r>
          </w:p>
        </w:tc>
        <w:tc>
          <w:tcPr>
            <w:tcW w:w="1995" w:type="dxa"/>
            <w:tcMar>
              <w:top w:w="100" w:type="dxa"/>
              <w:left w:w="150" w:type="dxa"/>
              <w:bottom w:w="100" w:type="dxa"/>
              <w:right w:w="150" w:type="dxa"/>
            </w:tcMar>
          </w:tcPr>
          <w:p w14:paraId="2057A2D3" w14:textId="77777777" w:rsidR="004103B9" w:rsidRDefault="004103B9">
            <w:pPr>
              <w:spacing w:before="40" w:after="40"/>
              <w:jc w:val="center"/>
            </w:pPr>
          </w:p>
        </w:tc>
        <w:tc>
          <w:tcPr>
            <w:tcW w:w="1995" w:type="dxa"/>
            <w:tcMar>
              <w:top w:w="100" w:type="dxa"/>
              <w:left w:w="150" w:type="dxa"/>
              <w:bottom w:w="100" w:type="dxa"/>
              <w:right w:w="150" w:type="dxa"/>
            </w:tcMar>
          </w:tcPr>
          <w:p w14:paraId="5D0E4694" w14:textId="77777777" w:rsidR="004103B9" w:rsidRDefault="004103B9">
            <w:pPr>
              <w:spacing w:before="40" w:after="40"/>
              <w:jc w:val="center"/>
            </w:pPr>
          </w:p>
        </w:tc>
        <w:tc>
          <w:tcPr>
            <w:tcW w:w="1995" w:type="dxa"/>
            <w:tcMar>
              <w:top w:w="100" w:type="dxa"/>
              <w:left w:w="150" w:type="dxa"/>
              <w:bottom w:w="100" w:type="dxa"/>
              <w:right w:w="150" w:type="dxa"/>
            </w:tcMar>
          </w:tcPr>
          <w:p w14:paraId="07B67203" w14:textId="77777777" w:rsidR="004103B9" w:rsidRDefault="004103B9">
            <w:pPr>
              <w:spacing w:before="40" w:after="40"/>
              <w:jc w:val="center"/>
            </w:pPr>
          </w:p>
        </w:tc>
        <w:tc>
          <w:tcPr>
            <w:tcW w:w="1995" w:type="dxa"/>
            <w:tcMar>
              <w:top w:w="100" w:type="dxa"/>
              <w:left w:w="150" w:type="dxa"/>
              <w:bottom w:w="100" w:type="dxa"/>
              <w:right w:w="150" w:type="dxa"/>
            </w:tcMar>
          </w:tcPr>
          <w:p w14:paraId="7D40932F" w14:textId="77777777" w:rsidR="004103B9" w:rsidRDefault="004103B9">
            <w:pPr>
              <w:spacing w:before="40" w:after="40"/>
              <w:jc w:val="center"/>
            </w:pPr>
          </w:p>
        </w:tc>
      </w:tr>
      <w:tr w:rsidR="004103B9" w14:paraId="19E3AF85" w14:textId="77777777">
        <w:trPr>
          <w:jc w:val="center"/>
        </w:trPr>
        <w:tc>
          <w:tcPr>
            <w:tcW w:w="1995" w:type="dxa"/>
            <w:tcMar>
              <w:top w:w="100" w:type="dxa"/>
              <w:left w:w="150" w:type="dxa"/>
              <w:bottom w:w="100" w:type="dxa"/>
              <w:right w:w="150" w:type="dxa"/>
            </w:tcMar>
          </w:tcPr>
          <w:p w14:paraId="1D1095F9" w14:textId="77777777" w:rsidR="004103B9" w:rsidRDefault="00000000">
            <w:pPr>
              <w:spacing w:before="40" w:after="40"/>
            </w:pPr>
            <w:r>
              <w:rPr>
                <w:rFonts w:ascii="Times New Roman" w:hAnsi="Times New Roman"/>
                <w:color w:val="000000"/>
                <w:sz w:val="24"/>
              </w:rPr>
              <w:t>Середня помилка прогнозу (MAE)</w:t>
            </w:r>
          </w:p>
        </w:tc>
        <w:tc>
          <w:tcPr>
            <w:tcW w:w="1995" w:type="dxa"/>
            <w:tcMar>
              <w:top w:w="100" w:type="dxa"/>
              <w:left w:w="150" w:type="dxa"/>
              <w:bottom w:w="100" w:type="dxa"/>
              <w:right w:w="150" w:type="dxa"/>
            </w:tcMar>
          </w:tcPr>
          <w:p w14:paraId="20562D67" w14:textId="77777777" w:rsidR="004103B9" w:rsidRDefault="00000000">
            <w:pPr>
              <w:spacing w:before="40" w:after="40"/>
              <w:jc w:val="center"/>
            </w:pPr>
            <w:r>
              <w:rPr>
                <w:rFonts w:ascii="Times New Roman" w:hAnsi="Times New Roman"/>
                <w:color w:val="000000"/>
                <w:sz w:val="24"/>
              </w:rPr>
              <w:t>500.0</w:t>
            </w:r>
          </w:p>
        </w:tc>
        <w:tc>
          <w:tcPr>
            <w:tcW w:w="1995" w:type="dxa"/>
            <w:tcMar>
              <w:top w:w="100" w:type="dxa"/>
              <w:left w:w="150" w:type="dxa"/>
              <w:bottom w:w="100" w:type="dxa"/>
              <w:right w:w="150" w:type="dxa"/>
            </w:tcMar>
          </w:tcPr>
          <w:p w14:paraId="251887E2" w14:textId="77777777" w:rsidR="004103B9" w:rsidRDefault="00000000">
            <w:pPr>
              <w:spacing w:before="40" w:after="40"/>
              <w:jc w:val="center"/>
            </w:pPr>
            <w:r>
              <w:rPr>
                <w:rFonts w:ascii="Times New Roman" w:hAnsi="Times New Roman"/>
                <w:color w:val="000000"/>
                <w:sz w:val="24"/>
              </w:rPr>
              <w:t>90.4</w:t>
            </w:r>
          </w:p>
        </w:tc>
        <w:tc>
          <w:tcPr>
            <w:tcW w:w="1995" w:type="dxa"/>
            <w:tcMar>
              <w:top w:w="100" w:type="dxa"/>
              <w:left w:w="150" w:type="dxa"/>
              <w:bottom w:w="100" w:type="dxa"/>
              <w:right w:w="150" w:type="dxa"/>
            </w:tcMar>
          </w:tcPr>
          <w:p w14:paraId="3921BD2C" w14:textId="77777777" w:rsidR="004103B9" w:rsidRDefault="00000000">
            <w:pPr>
              <w:spacing w:before="40" w:after="40"/>
              <w:jc w:val="center"/>
            </w:pPr>
            <w:r>
              <w:rPr>
                <w:rFonts w:ascii="Times New Roman" w:hAnsi="Times New Roman"/>
                <w:color w:val="000000"/>
                <w:sz w:val="24"/>
              </w:rPr>
              <w:t>-409.6</w:t>
            </w:r>
          </w:p>
        </w:tc>
        <w:tc>
          <w:tcPr>
            <w:tcW w:w="1995" w:type="dxa"/>
            <w:tcMar>
              <w:top w:w="100" w:type="dxa"/>
              <w:left w:w="150" w:type="dxa"/>
              <w:bottom w:w="100" w:type="dxa"/>
              <w:right w:w="150" w:type="dxa"/>
            </w:tcMar>
          </w:tcPr>
          <w:p w14:paraId="5E63132E" w14:textId="77777777" w:rsidR="004103B9" w:rsidRDefault="00000000">
            <w:pPr>
              <w:spacing w:before="40" w:after="40"/>
              <w:jc w:val="center"/>
            </w:pPr>
            <w:r>
              <w:rPr>
                <w:rFonts w:ascii="Times New Roman" w:hAnsi="Times New Roman"/>
                <w:color w:val="000000"/>
                <w:sz w:val="24"/>
              </w:rPr>
              <w:t>кВт</w:t>
            </w:r>
          </w:p>
        </w:tc>
      </w:tr>
      <w:tr w:rsidR="004103B9" w14:paraId="799997A1" w14:textId="77777777">
        <w:trPr>
          <w:jc w:val="center"/>
        </w:trPr>
        <w:tc>
          <w:tcPr>
            <w:tcW w:w="1995" w:type="dxa"/>
            <w:tcMar>
              <w:top w:w="100" w:type="dxa"/>
              <w:left w:w="150" w:type="dxa"/>
              <w:bottom w:w="100" w:type="dxa"/>
              <w:right w:w="150" w:type="dxa"/>
            </w:tcMar>
          </w:tcPr>
          <w:p w14:paraId="4ED132B2" w14:textId="77777777" w:rsidR="004103B9" w:rsidRDefault="00000000">
            <w:pPr>
              <w:spacing w:before="40" w:after="40"/>
            </w:pPr>
            <w:r>
              <w:rPr>
                <w:rFonts w:ascii="Times New Roman" w:hAnsi="Times New Roman"/>
                <w:color w:val="000000"/>
                <w:sz w:val="24"/>
              </w:rPr>
              <w:t>Річний обсяг небалансів</w:t>
            </w:r>
          </w:p>
        </w:tc>
        <w:tc>
          <w:tcPr>
            <w:tcW w:w="1995" w:type="dxa"/>
            <w:tcMar>
              <w:top w:w="100" w:type="dxa"/>
              <w:left w:w="150" w:type="dxa"/>
              <w:bottom w:w="100" w:type="dxa"/>
              <w:right w:w="150" w:type="dxa"/>
            </w:tcMar>
          </w:tcPr>
          <w:p w14:paraId="4A92A50A" w14:textId="77777777" w:rsidR="004103B9" w:rsidRDefault="00000000">
            <w:pPr>
              <w:spacing w:before="40" w:after="40"/>
              <w:jc w:val="center"/>
            </w:pPr>
            <w:r>
              <w:rPr>
                <w:rFonts w:ascii="Times New Roman" w:hAnsi="Times New Roman"/>
                <w:color w:val="000000"/>
                <w:sz w:val="24"/>
              </w:rPr>
              <w:t>4 380 000.0</w:t>
            </w:r>
          </w:p>
        </w:tc>
        <w:tc>
          <w:tcPr>
            <w:tcW w:w="1995" w:type="dxa"/>
            <w:tcMar>
              <w:top w:w="100" w:type="dxa"/>
              <w:left w:w="150" w:type="dxa"/>
              <w:bottom w:w="100" w:type="dxa"/>
              <w:right w:w="150" w:type="dxa"/>
            </w:tcMar>
          </w:tcPr>
          <w:p w14:paraId="76D24A52" w14:textId="77777777" w:rsidR="004103B9" w:rsidRDefault="00000000">
            <w:pPr>
              <w:spacing w:before="40" w:after="40"/>
              <w:jc w:val="center"/>
            </w:pPr>
            <w:r>
              <w:rPr>
                <w:rFonts w:ascii="Times New Roman" w:hAnsi="Times New Roman"/>
                <w:color w:val="000000"/>
                <w:sz w:val="24"/>
              </w:rPr>
              <w:t>791 612.0</w:t>
            </w:r>
          </w:p>
        </w:tc>
        <w:tc>
          <w:tcPr>
            <w:tcW w:w="1995" w:type="dxa"/>
            <w:tcMar>
              <w:top w:w="100" w:type="dxa"/>
              <w:left w:w="150" w:type="dxa"/>
              <w:bottom w:w="100" w:type="dxa"/>
              <w:right w:w="150" w:type="dxa"/>
            </w:tcMar>
          </w:tcPr>
          <w:p w14:paraId="7C7A15E2" w14:textId="77777777" w:rsidR="004103B9" w:rsidRDefault="00000000">
            <w:pPr>
              <w:spacing w:before="40" w:after="40"/>
              <w:jc w:val="center"/>
            </w:pPr>
            <w:r>
              <w:rPr>
                <w:rFonts w:ascii="Times New Roman" w:hAnsi="Times New Roman"/>
                <w:color w:val="000000"/>
                <w:sz w:val="24"/>
              </w:rPr>
              <w:t>-3 588 388.0</w:t>
            </w:r>
          </w:p>
        </w:tc>
        <w:tc>
          <w:tcPr>
            <w:tcW w:w="1995" w:type="dxa"/>
            <w:tcMar>
              <w:top w:w="100" w:type="dxa"/>
              <w:left w:w="150" w:type="dxa"/>
              <w:bottom w:w="100" w:type="dxa"/>
              <w:right w:w="150" w:type="dxa"/>
            </w:tcMar>
          </w:tcPr>
          <w:p w14:paraId="72A68718" w14:textId="77777777" w:rsidR="004103B9" w:rsidRDefault="00000000">
            <w:pPr>
              <w:spacing w:before="40" w:after="40"/>
              <w:jc w:val="center"/>
            </w:pPr>
            <w:r>
              <w:rPr>
                <w:rFonts w:ascii="Times New Roman" w:hAnsi="Times New Roman"/>
                <w:color w:val="000000"/>
                <w:sz w:val="24"/>
              </w:rPr>
              <w:t>кВт-год</w:t>
            </w:r>
          </w:p>
        </w:tc>
      </w:tr>
      <w:tr w:rsidR="004103B9" w14:paraId="12139787" w14:textId="77777777">
        <w:trPr>
          <w:jc w:val="center"/>
        </w:trPr>
        <w:tc>
          <w:tcPr>
            <w:tcW w:w="1995" w:type="dxa"/>
            <w:tcMar>
              <w:top w:w="100" w:type="dxa"/>
              <w:left w:w="150" w:type="dxa"/>
              <w:bottom w:w="100" w:type="dxa"/>
              <w:right w:w="150" w:type="dxa"/>
            </w:tcMar>
          </w:tcPr>
          <w:p w14:paraId="145AFBB2" w14:textId="77777777" w:rsidR="004103B9" w:rsidRDefault="00000000">
            <w:pPr>
              <w:spacing w:before="40" w:after="40"/>
            </w:pPr>
            <w:r>
              <w:rPr>
                <w:rFonts w:ascii="Times New Roman" w:hAnsi="Times New Roman"/>
                <w:color w:val="000000"/>
                <w:sz w:val="24"/>
              </w:rPr>
              <w:t>Річний штраф у валюті</w:t>
            </w:r>
          </w:p>
        </w:tc>
        <w:tc>
          <w:tcPr>
            <w:tcW w:w="1995" w:type="dxa"/>
            <w:tcMar>
              <w:top w:w="100" w:type="dxa"/>
              <w:left w:w="150" w:type="dxa"/>
              <w:bottom w:w="100" w:type="dxa"/>
              <w:right w:w="150" w:type="dxa"/>
            </w:tcMar>
          </w:tcPr>
          <w:p w14:paraId="0176870D" w14:textId="77777777" w:rsidR="004103B9" w:rsidRDefault="00000000">
            <w:pPr>
              <w:spacing w:before="40" w:after="40"/>
              <w:jc w:val="center"/>
            </w:pPr>
            <w:r>
              <w:rPr>
                <w:rFonts w:ascii="Times New Roman" w:hAnsi="Times New Roman"/>
                <w:color w:val="000000"/>
                <w:sz w:val="24"/>
              </w:rPr>
              <w:t>481 800.00</w:t>
            </w:r>
          </w:p>
        </w:tc>
        <w:tc>
          <w:tcPr>
            <w:tcW w:w="1995" w:type="dxa"/>
            <w:tcMar>
              <w:top w:w="100" w:type="dxa"/>
              <w:left w:w="150" w:type="dxa"/>
              <w:bottom w:w="100" w:type="dxa"/>
              <w:right w:w="150" w:type="dxa"/>
            </w:tcMar>
          </w:tcPr>
          <w:p w14:paraId="3B27B7B8" w14:textId="77777777" w:rsidR="004103B9" w:rsidRDefault="00000000">
            <w:pPr>
              <w:spacing w:before="40" w:after="40"/>
              <w:jc w:val="center"/>
            </w:pPr>
            <w:r>
              <w:rPr>
                <w:rFonts w:ascii="Times New Roman" w:hAnsi="Times New Roman"/>
                <w:color w:val="000000"/>
                <w:sz w:val="24"/>
              </w:rPr>
              <w:t>87 077.32</w:t>
            </w:r>
          </w:p>
        </w:tc>
        <w:tc>
          <w:tcPr>
            <w:tcW w:w="1995" w:type="dxa"/>
            <w:tcMar>
              <w:top w:w="100" w:type="dxa"/>
              <w:left w:w="150" w:type="dxa"/>
              <w:bottom w:w="100" w:type="dxa"/>
              <w:right w:w="150" w:type="dxa"/>
            </w:tcMar>
          </w:tcPr>
          <w:p w14:paraId="7DBFD7F2" w14:textId="77777777" w:rsidR="004103B9" w:rsidRDefault="00000000">
            <w:pPr>
              <w:spacing w:before="40" w:after="40"/>
              <w:jc w:val="center"/>
            </w:pPr>
            <w:r>
              <w:rPr>
                <w:rFonts w:ascii="Times New Roman" w:hAnsi="Times New Roman"/>
                <w:color w:val="000000"/>
                <w:sz w:val="24"/>
              </w:rPr>
              <w:t>-394 722.68</w:t>
            </w:r>
          </w:p>
        </w:tc>
        <w:tc>
          <w:tcPr>
            <w:tcW w:w="1995" w:type="dxa"/>
            <w:tcMar>
              <w:top w:w="100" w:type="dxa"/>
              <w:left w:w="150" w:type="dxa"/>
              <w:bottom w:w="100" w:type="dxa"/>
              <w:right w:w="150" w:type="dxa"/>
            </w:tcMar>
          </w:tcPr>
          <w:p w14:paraId="43CC5CDE" w14:textId="77777777" w:rsidR="004103B9" w:rsidRDefault="00000000">
            <w:pPr>
              <w:spacing w:before="40" w:after="40"/>
              <w:jc w:val="center"/>
            </w:pPr>
            <w:r>
              <w:rPr>
                <w:rFonts w:ascii="Times New Roman" w:hAnsi="Times New Roman"/>
                <w:color w:val="000000"/>
                <w:sz w:val="24"/>
              </w:rPr>
              <w:t>$/рік</w:t>
            </w:r>
          </w:p>
        </w:tc>
      </w:tr>
      <w:tr w:rsidR="004103B9" w14:paraId="074CB955" w14:textId="77777777">
        <w:trPr>
          <w:jc w:val="center"/>
        </w:trPr>
        <w:tc>
          <w:tcPr>
            <w:tcW w:w="1995" w:type="dxa"/>
            <w:tcMar>
              <w:top w:w="100" w:type="dxa"/>
              <w:left w:w="150" w:type="dxa"/>
              <w:bottom w:w="100" w:type="dxa"/>
              <w:right w:w="150" w:type="dxa"/>
            </w:tcMar>
          </w:tcPr>
          <w:p w14:paraId="14A8D895" w14:textId="77777777" w:rsidR="004103B9" w:rsidRPr="0070589A" w:rsidRDefault="00000000">
            <w:pPr>
              <w:spacing w:before="40" w:after="40"/>
              <w:rPr>
                <w:lang w:val="ru-RU"/>
              </w:rPr>
            </w:pPr>
            <w:r w:rsidRPr="0070589A">
              <w:rPr>
                <w:rFonts w:ascii="Times New Roman" w:hAnsi="Times New Roman"/>
                <w:b/>
                <w:color w:val="000000"/>
                <w:sz w:val="24"/>
                <w:lang w:val="ru-RU"/>
              </w:rPr>
              <w:t>Річний штраф у гривневому еквіваленті</w:t>
            </w:r>
          </w:p>
        </w:tc>
        <w:tc>
          <w:tcPr>
            <w:tcW w:w="1995" w:type="dxa"/>
            <w:tcMar>
              <w:top w:w="100" w:type="dxa"/>
              <w:left w:w="150" w:type="dxa"/>
              <w:bottom w:w="100" w:type="dxa"/>
              <w:right w:w="150" w:type="dxa"/>
            </w:tcMar>
          </w:tcPr>
          <w:p w14:paraId="2C898AFF" w14:textId="77777777" w:rsidR="004103B9" w:rsidRDefault="00000000">
            <w:pPr>
              <w:spacing w:before="40" w:after="40"/>
              <w:jc w:val="center"/>
            </w:pPr>
            <w:r>
              <w:rPr>
                <w:rFonts w:ascii="Times New Roman" w:hAnsi="Times New Roman"/>
                <w:b/>
                <w:color w:val="000000"/>
                <w:sz w:val="24"/>
              </w:rPr>
              <w:t>19 710 000.00</w:t>
            </w:r>
          </w:p>
        </w:tc>
        <w:tc>
          <w:tcPr>
            <w:tcW w:w="1995" w:type="dxa"/>
            <w:tcMar>
              <w:top w:w="100" w:type="dxa"/>
              <w:left w:w="150" w:type="dxa"/>
              <w:bottom w:w="100" w:type="dxa"/>
              <w:right w:w="150" w:type="dxa"/>
            </w:tcMar>
          </w:tcPr>
          <w:p w14:paraId="33A61B53" w14:textId="77777777" w:rsidR="004103B9" w:rsidRDefault="00000000">
            <w:pPr>
              <w:spacing w:before="40" w:after="40"/>
              <w:jc w:val="center"/>
            </w:pPr>
            <w:r>
              <w:rPr>
                <w:rFonts w:ascii="Times New Roman" w:hAnsi="Times New Roman"/>
                <w:b/>
                <w:color w:val="000000"/>
                <w:sz w:val="24"/>
              </w:rPr>
              <w:t>3 562 254.00</w:t>
            </w:r>
          </w:p>
        </w:tc>
        <w:tc>
          <w:tcPr>
            <w:tcW w:w="1995" w:type="dxa"/>
            <w:tcMar>
              <w:top w:w="100" w:type="dxa"/>
              <w:left w:w="150" w:type="dxa"/>
              <w:bottom w:w="100" w:type="dxa"/>
              <w:right w:w="150" w:type="dxa"/>
            </w:tcMar>
          </w:tcPr>
          <w:p w14:paraId="06730BF5" w14:textId="77777777" w:rsidR="004103B9" w:rsidRDefault="00000000">
            <w:pPr>
              <w:spacing w:before="40" w:after="40"/>
              <w:jc w:val="center"/>
            </w:pPr>
            <w:r>
              <w:rPr>
                <w:rFonts w:ascii="Times New Roman" w:hAnsi="Times New Roman"/>
                <w:b/>
                <w:color w:val="000000"/>
                <w:sz w:val="24"/>
              </w:rPr>
              <w:t>-16 147 746.00</w:t>
            </w:r>
          </w:p>
        </w:tc>
        <w:tc>
          <w:tcPr>
            <w:tcW w:w="1995" w:type="dxa"/>
            <w:tcMar>
              <w:top w:w="100" w:type="dxa"/>
              <w:left w:w="150" w:type="dxa"/>
              <w:bottom w:w="100" w:type="dxa"/>
              <w:right w:w="150" w:type="dxa"/>
            </w:tcMar>
          </w:tcPr>
          <w:p w14:paraId="069E7074" w14:textId="77777777" w:rsidR="004103B9" w:rsidRDefault="00000000">
            <w:pPr>
              <w:spacing w:before="40" w:after="40"/>
              <w:jc w:val="center"/>
            </w:pPr>
            <w:r>
              <w:rPr>
                <w:rFonts w:ascii="Times New Roman" w:hAnsi="Times New Roman"/>
                <w:b/>
                <w:color w:val="000000"/>
                <w:sz w:val="24"/>
              </w:rPr>
              <w:t>грн/рік</w:t>
            </w:r>
          </w:p>
        </w:tc>
      </w:tr>
      <w:tr w:rsidR="004103B9" w14:paraId="7CAD9B57" w14:textId="77777777">
        <w:trPr>
          <w:jc w:val="center"/>
        </w:trPr>
        <w:tc>
          <w:tcPr>
            <w:tcW w:w="1995" w:type="dxa"/>
            <w:tcMar>
              <w:top w:w="100" w:type="dxa"/>
              <w:left w:w="150" w:type="dxa"/>
              <w:bottom w:w="100" w:type="dxa"/>
              <w:right w:w="150" w:type="dxa"/>
            </w:tcMar>
          </w:tcPr>
          <w:p w14:paraId="256EA548" w14:textId="77777777" w:rsidR="004103B9" w:rsidRDefault="00000000">
            <w:pPr>
              <w:spacing w:before="40" w:after="40"/>
            </w:pPr>
            <w:r>
              <w:rPr>
                <w:rFonts w:ascii="Times New Roman" w:hAnsi="Times New Roman"/>
                <w:b/>
                <w:color w:val="000000"/>
                <w:sz w:val="24"/>
              </w:rPr>
              <w:t>Річний економічний ефект (заощадження)</w:t>
            </w:r>
          </w:p>
        </w:tc>
        <w:tc>
          <w:tcPr>
            <w:tcW w:w="1995" w:type="dxa"/>
            <w:tcMar>
              <w:top w:w="100" w:type="dxa"/>
              <w:left w:w="150" w:type="dxa"/>
              <w:bottom w:w="100" w:type="dxa"/>
              <w:right w:w="150" w:type="dxa"/>
            </w:tcMar>
          </w:tcPr>
          <w:p w14:paraId="20C785DD" w14:textId="77777777" w:rsidR="004103B9" w:rsidRDefault="00000000">
            <w:pPr>
              <w:spacing w:before="40" w:after="40"/>
              <w:jc w:val="center"/>
            </w:pPr>
            <w:r>
              <w:rPr>
                <w:rFonts w:ascii="Times New Roman" w:hAnsi="Times New Roman"/>
                <w:b/>
                <w:color w:val="000000"/>
                <w:sz w:val="24"/>
              </w:rPr>
              <w:t>-</w:t>
            </w:r>
          </w:p>
        </w:tc>
        <w:tc>
          <w:tcPr>
            <w:tcW w:w="1995" w:type="dxa"/>
            <w:tcMar>
              <w:top w:w="100" w:type="dxa"/>
              <w:left w:w="150" w:type="dxa"/>
              <w:bottom w:w="100" w:type="dxa"/>
              <w:right w:w="150" w:type="dxa"/>
            </w:tcMar>
          </w:tcPr>
          <w:p w14:paraId="2167266F" w14:textId="77777777" w:rsidR="004103B9" w:rsidRDefault="00000000">
            <w:pPr>
              <w:spacing w:before="40" w:after="40"/>
              <w:jc w:val="center"/>
            </w:pPr>
            <w:r>
              <w:rPr>
                <w:rFonts w:ascii="Times New Roman" w:hAnsi="Times New Roman"/>
                <w:b/>
                <w:color w:val="000000"/>
                <w:sz w:val="24"/>
              </w:rPr>
              <w:t>16 147 746.00</w:t>
            </w:r>
          </w:p>
        </w:tc>
        <w:tc>
          <w:tcPr>
            <w:tcW w:w="1995" w:type="dxa"/>
            <w:tcMar>
              <w:top w:w="100" w:type="dxa"/>
              <w:left w:w="150" w:type="dxa"/>
              <w:bottom w:w="100" w:type="dxa"/>
              <w:right w:w="150" w:type="dxa"/>
            </w:tcMar>
          </w:tcPr>
          <w:p w14:paraId="0D3A3E2E" w14:textId="77777777" w:rsidR="004103B9" w:rsidRDefault="00000000">
            <w:pPr>
              <w:spacing w:before="40" w:after="40"/>
              <w:jc w:val="center"/>
            </w:pPr>
            <w:r>
              <w:rPr>
                <w:rFonts w:ascii="Times New Roman" w:hAnsi="Times New Roman"/>
                <w:b/>
                <w:color w:val="000000"/>
                <w:sz w:val="24"/>
              </w:rPr>
              <w:t>-</w:t>
            </w:r>
          </w:p>
        </w:tc>
        <w:tc>
          <w:tcPr>
            <w:tcW w:w="1995" w:type="dxa"/>
            <w:tcMar>
              <w:top w:w="100" w:type="dxa"/>
              <w:left w:w="150" w:type="dxa"/>
              <w:bottom w:w="100" w:type="dxa"/>
              <w:right w:w="150" w:type="dxa"/>
            </w:tcMar>
          </w:tcPr>
          <w:p w14:paraId="0E7013A0" w14:textId="77777777" w:rsidR="004103B9" w:rsidRDefault="00000000">
            <w:pPr>
              <w:spacing w:before="40" w:after="40"/>
              <w:jc w:val="center"/>
            </w:pPr>
            <w:r>
              <w:rPr>
                <w:rFonts w:ascii="Times New Roman" w:hAnsi="Times New Roman"/>
                <w:b/>
                <w:color w:val="000000"/>
                <w:sz w:val="24"/>
              </w:rPr>
              <w:t>грн/рік</w:t>
            </w:r>
          </w:p>
        </w:tc>
      </w:tr>
      <w:tr w:rsidR="004103B9" w14:paraId="12D13930" w14:textId="77777777">
        <w:trPr>
          <w:jc w:val="center"/>
        </w:trPr>
        <w:tc>
          <w:tcPr>
            <w:tcW w:w="1995" w:type="dxa"/>
            <w:tcMar>
              <w:top w:w="100" w:type="dxa"/>
              <w:left w:w="150" w:type="dxa"/>
              <w:bottom w:w="100" w:type="dxa"/>
              <w:right w:w="150" w:type="dxa"/>
            </w:tcMar>
          </w:tcPr>
          <w:p w14:paraId="2B2D5DFB" w14:textId="77777777" w:rsidR="004103B9" w:rsidRDefault="00000000">
            <w:pPr>
              <w:spacing w:before="40" w:after="40"/>
            </w:pPr>
            <w:r>
              <w:rPr>
                <w:rFonts w:ascii="Times New Roman" w:hAnsi="Times New Roman"/>
                <w:b/>
                <w:color w:val="000000"/>
                <w:sz w:val="24"/>
              </w:rPr>
              <w:t>Зниження фінансових втрат</w:t>
            </w:r>
          </w:p>
        </w:tc>
        <w:tc>
          <w:tcPr>
            <w:tcW w:w="1995" w:type="dxa"/>
            <w:tcMar>
              <w:top w:w="100" w:type="dxa"/>
              <w:left w:w="150" w:type="dxa"/>
              <w:bottom w:w="100" w:type="dxa"/>
              <w:right w:w="150" w:type="dxa"/>
            </w:tcMar>
          </w:tcPr>
          <w:p w14:paraId="067B25F4" w14:textId="77777777" w:rsidR="004103B9" w:rsidRDefault="00000000">
            <w:pPr>
              <w:spacing w:before="40" w:after="40"/>
              <w:jc w:val="center"/>
            </w:pPr>
            <w:r>
              <w:rPr>
                <w:rFonts w:ascii="Times New Roman" w:hAnsi="Times New Roman"/>
                <w:b/>
                <w:color w:val="000000"/>
                <w:sz w:val="24"/>
              </w:rPr>
              <w:t>-</w:t>
            </w:r>
          </w:p>
        </w:tc>
        <w:tc>
          <w:tcPr>
            <w:tcW w:w="1995" w:type="dxa"/>
            <w:tcMar>
              <w:top w:w="100" w:type="dxa"/>
              <w:left w:w="150" w:type="dxa"/>
              <w:bottom w:w="100" w:type="dxa"/>
              <w:right w:w="150" w:type="dxa"/>
            </w:tcMar>
          </w:tcPr>
          <w:p w14:paraId="3D6BA4DB" w14:textId="77777777" w:rsidR="004103B9" w:rsidRDefault="00000000">
            <w:pPr>
              <w:spacing w:before="40" w:after="40"/>
              <w:jc w:val="center"/>
            </w:pPr>
            <w:r>
              <w:rPr>
                <w:rFonts w:ascii="Times New Roman" w:hAnsi="Times New Roman"/>
                <w:b/>
                <w:color w:val="000000"/>
                <w:sz w:val="24"/>
              </w:rPr>
              <w:t>81.93</w:t>
            </w:r>
          </w:p>
        </w:tc>
        <w:tc>
          <w:tcPr>
            <w:tcW w:w="1995" w:type="dxa"/>
            <w:tcMar>
              <w:top w:w="100" w:type="dxa"/>
              <w:left w:w="150" w:type="dxa"/>
              <w:bottom w:w="100" w:type="dxa"/>
              <w:right w:w="150" w:type="dxa"/>
            </w:tcMar>
          </w:tcPr>
          <w:p w14:paraId="65A04DA2" w14:textId="77777777" w:rsidR="004103B9" w:rsidRDefault="00000000">
            <w:pPr>
              <w:spacing w:before="40" w:after="40"/>
              <w:jc w:val="center"/>
            </w:pPr>
            <w:r>
              <w:rPr>
                <w:rFonts w:ascii="Times New Roman" w:hAnsi="Times New Roman"/>
                <w:b/>
                <w:color w:val="000000"/>
                <w:sz w:val="24"/>
              </w:rPr>
              <w:t>-</w:t>
            </w:r>
          </w:p>
        </w:tc>
        <w:tc>
          <w:tcPr>
            <w:tcW w:w="1995" w:type="dxa"/>
            <w:tcMar>
              <w:top w:w="100" w:type="dxa"/>
              <w:left w:w="150" w:type="dxa"/>
              <w:bottom w:w="100" w:type="dxa"/>
              <w:right w:w="150" w:type="dxa"/>
            </w:tcMar>
          </w:tcPr>
          <w:p w14:paraId="51CF2527" w14:textId="77777777" w:rsidR="004103B9" w:rsidRDefault="00000000">
            <w:pPr>
              <w:spacing w:before="40" w:after="40"/>
              <w:jc w:val="center"/>
            </w:pPr>
            <w:r>
              <w:rPr>
                <w:rFonts w:ascii="Times New Roman" w:hAnsi="Times New Roman"/>
                <w:b/>
                <w:color w:val="000000"/>
                <w:sz w:val="24"/>
              </w:rPr>
              <w:t>%</w:t>
            </w:r>
          </w:p>
        </w:tc>
      </w:tr>
    </w:tbl>
    <w:p w14:paraId="7F8BAF1D" w14:textId="77777777" w:rsidR="004103B9" w:rsidRDefault="004103B9">
      <w:pPr>
        <w:spacing w:before="120" w:after="120"/>
      </w:pPr>
    </w:p>
    <w:p w14:paraId="2CC9F315" w14:textId="77777777" w:rsidR="004103B9" w:rsidRPr="0070589A" w:rsidRDefault="00000000">
      <w:pPr>
        <w:spacing w:after="120" w:line="360" w:lineRule="auto"/>
        <w:ind w:firstLine="720"/>
        <w:jc w:val="both"/>
        <w:rPr>
          <w:lang w:val="ru-RU"/>
        </w:rPr>
      </w:pPr>
      <w:r w:rsidRPr="0070589A">
        <w:rPr>
          <w:rFonts w:ascii="Times New Roman" w:hAnsi="Times New Roman"/>
          <w:color w:val="000000"/>
          <w:sz w:val="28"/>
          <w:lang w:val="ru-RU"/>
        </w:rPr>
        <w:lastRenderedPageBreak/>
        <w:t xml:space="preserve">Результати розрахунків демонструють високу фінансову доцільність впровадження запропонованої системи прогнозування: 1. </w:t>
      </w:r>
      <w:r w:rsidRPr="0070589A">
        <w:rPr>
          <w:rFonts w:ascii="Times New Roman" w:hAnsi="Times New Roman"/>
          <w:b/>
          <w:color w:val="000000"/>
          <w:sz w:val="28"/>
          <w:lang w:val="ru-RU"/>
        </w:rPr>
        <w:t>Зменшення штрафів:</w:t>
      </w:r>
      <w:r w:rsidRPr="0070589A">
        <w:rPr>
          <w:rFonts w:ascii="Times New Roman" w:hAnsi="Times New Roman"/>
          <w:color w:val="000000"/>
          <w:sz w:val="28"/>
          <w:lang w:val="ru-RU"/>
        </w:rPr>
        <w:t xml:space="preserve"> Використання нейромережевої моделі </w:t>
      </w:r>
      <w:r>
        <w:rPr>
          <w:rFonts w:ascii="Times New Roman" w:hAnsi="Times New Roman"/>
          <w:color w:val="000000"/>
          <w:sz w:val="28"/>
        </w:rPr>
        <w:t>CNN</w:t>
      </w:r>
      <w:r w:rsidRPr="0070589A">
        <w:rPr>
          <w:rFonts w:ascii="Times New Roman" w:hAnsi="Times New Roman"/>
          <w:color w:val="000000"/>
          <w:sz w:val="28"/>
          <w:lang w:val="ru-RU"/>
        </w:rPr>
        <w:t>-</w:t>
      </w:r>
      <w:r>
        <w:rPr>
          <w:rFonts w:ascii="Times New Roman" w:hAnsi="Times New Roman"/>
          <w:color w:val="000000"/>
          <w:sz w:val="28"/>
        </w:rPr>
        <w:t>LSTM</w:t>
      </w:r>
      <w:r w:rsidRPr="0070589A">
        <w:rPr>
          <w:rFonts w:ascii="Times New Roman" w:hAnsi="Times New Roman"/>
          <w:color w:val="000000"/>
          <w:sz w:val="28"/>
          <w:lang w:val="ru-RU"/>
        </w:rPr>
        <w:t xml:space="preserve"> дозволяє знизити річні витрати на врегулювання небалансів на </w:t>
      </w:r>
      <w:r w:rsidRPr="0070589A">
        <w:rPr>
          <w:rFonts w:ascii="Times New Roman" w:hAnsi="Times New Roman"/>
          <w:b/>
          <w:color w:val="000000"/>
          <w:sz w:val="28"/>
          <w:lang w:val="ru-RU"/>
        </w:rPr>
        <w:t>81.93%</w:t>
      </w:r>
      <w:r w:rsidRPr="0070589A">
        <w:rPr>
          <w:rFonts w:ascii="Times New Roman" w:hAnsi="Times New Roman"/>
          <w:color w:val="000000"/>
          <w:sz w:val="28"/>
          <w:lang w:val="ru-RU"/>
        </w:rPr>
        <w:t xml:space="preserve"> порівняно з базовим наївним методом. 2. </w:t>
      </w:r>
      <w:r w:rsidRPr="0070589A">
        <w:rPr>
          <w:rFonts w:ascii="Times New Roman" w:hAnsi="Times New Roman"/>
          <w:b/>
          <w:color w:val="000000"/>
          <w:sz w:val="28"/>
          <w:lang w:val="ru-RU"/>
        </w:rPr>
        <w:t>Чистий прибуток для малої ФЕС:</w:t>
      </w:r>
      <w:r w:rsidRPr="0070589A">
        <w:rPr>
          <w:rFonts w:ascii="Times New Roman" w:hAnsi="Times New Roman"/>
          <w:color w:val="000000"/>
          <w:sz w:val="28"/>
          <w:lang w:val="ru-RU"/>
        </w:rPr>
        <w:t xml:space="preserve"> Для дахової установки потужністю 30 кВт щорічна економія становить </w:t>
      </w:r>
      <w:r w:rsidRPr="0070589A">
        <w:rPr>
          <w:rFonts w:ascii="Times New Roman" w:hAnsi="Times New Roman"/>
          <w:b/>
          <w:color w:val="000000"/>
          <w:sz w:val="28"/>
          <w:lang w:val="ru-RU"/>
        </w:rPr>
        <w:t>48 443.24 грн</w:t>
      </w:r>
      <w:r w:rsidRPr="0070589A">
        <w:rPr>
          <w:rFonts w:ascii="Times New Roman" w:hAnsi="Times New Roman"/>
          <w:color w:val="000000"/>
          <w:sz w:val="28"/>
          <w:lang w:val="ru-RU"/>
        </w:rPr>
        <w:t xml:space="preserve"> ($1,184.17$). Це дозволяє додатково окупити витрати на встановлення мікрокомп'ютера або оренду хмарного сервера для роботи моделі. 3. </w:t>
      </w:r>
      <w:r w:rsidRPr="0070589A">
        <w:rPr>
          <w:rFonts w:ascii="Times New Roman" w:hAnsi="Times New Roman"/>
          <w:b/>
          <w:color w:val="000000"/>
          <w:sz w:val="28"/>
          <w:lang w:val="ru-RU"/>
        </w:rPr>
        <w:t>Ефект для промислового масштабу:</w:t>
      </w:r>
      <w:r w:rsidRPr="0070589A">
        <w:rPr>
          <w:rFonts w:ascii="Times New Roman" w:hAnsi="Times New Roman"/>
          <w:color w:val="000000"/>
          <w:sz w:val="28"/>
          <w:lang w:val="ru-RU"/>
        </w:rPr>
        <w:t xml:space="preserve"> Для промислової ФЕС потужністю 10 МВт річні витрати на небаланси знижуються з 19.71 млн грн до 3.56 млн грн. Чистий економічний ефект (заощадження) становить </w:t>
      </w:r>
      <w:r w:rsidRPr="0070589A">
        <w:rPr>
          <w:rFonts w:ascii="Times New Roman" w:hAnsi="Times New Roman"/>
          <w:b/>
          <w:color w:val="000000"/>
          <w:sz w:val="28"/>
          <w:lang w:val="ru-RU"/>
        </w:rPr>
        <w:t>16 147 746 грн ($394 722.68) на рік</w:t>
      </w:r>
      <w:r w:rsidRPr="0070589A">
        <w:rPr>
          <w:rFonts w:ascii="Times New Roman" w:hAnsi="Times New Roman"/>
          <w:color w:val="000000"/>
          <w:sz w:val="28"/>
          <w:lang w:val="ru-RU"/>
        </w:rPr>
        <w:t>, що є надзвичайно вагомим комерційним показником та повністю виправдовує витрати на розробку, розгортання та підтримку комп'ютерно-інтегрованої системи.</w:t>
      </w:r>
    </w:p>
    <w:p w14:paraId="5A7F36BB" w14:textId="77777777" w:rsidR="004103B9" w:rsidRPr="0070589A" w:rsidRDefault="00000000">
      <w:pPr>
        <w:spacing w:after="120" w:line="360" w:lineRule="auto"/>
        <w:ind w:firstLine="720"/>
        <w:jc w:val="both"/>
        <w:rPr>
          <w:lang w:val="ru-RU"/>
        </w:rPr>
      </w:pPr>
      <w:r w:rsidRPr="0070589A">
        <w:rPr>
          <w:rFonts w:ascii="Times New Roman" w:hAnsi="Times New Roman"/>
          <w:color w:val="000000"/>
          <w:sz w:val="28"/>
          <w:lang w:val="ru-RU"/>
        </w:rPr>
        <w:t xml:space="preserve">Отже, висока точність гібридної нейронної мережі </w:t>
      </w:r>
      <w:r>
        <w:rPr>
          <w:rFonts w:ascii="Times New Roman" w:hAnsi="Times New Roman"/>
          <w:color w:val="000000"/>
          <w:sz w:val="28"/>
        </w:rPr>
        <w:t>CNN</w:t>
      </w:r>
      <w:r w:rsidRPr="0070589A">
        <w:rPr>
          <w:rFonts w:ascii="Times New Roman" w:hAnsi="Times New Roman"/>
          <w:color w:val="000000"/>
          <w:sz w:val="28"/>
          <w:lang w:val="ru-RU"/>
        </w:rPr>
        <w:t>-</w:t>
      </w:r>
      <w:r>
        <w:rPr>
          <w:rFonts w:ascii="Times New Roman" w:hAnsi="Times New Roman"/>
          <w:color w:val="000000"/>
          <w:sz w:val="28"/>
        </w:rPr>
        <w:t>LSTM</w:t>
      </w:r>
      <w:r w:rsidRPr="0070589A">
        <w:rPr>
          <w:rFonts w:ascii="Times New Roman" w:hAnsi="Times New Roman"/>
          <w:color w:val="000000"/>
          <w:sz w:val="28"/>
          <w:lang w:val="ru-RU"/>
        </w:rPr>
        <w:t xml:space="preserve"> безпосередньо трансформується у мінімізацію ризиків балансуючого ринку та підвищує загальну рентабельність сонячних електростанцій, роблячи ВДЕ більш передбачуваними та стабільними учасниками енергосистеми.</w:t>
      </w:r>
    </w:p>
    <w:p w14:paraId="5D63966C" w14:textId="77777777" w:rsidR="004103B9" w:rsidRPr="0070589A" w:rsidRDefault="00000000">
      <w:pPr>
        <w:rPr>
          <w:lang w:val="ru-RU"/>
        </w:rPr>
      </w:pPr>
      <w:r w:rsidRPr="0070589A">
        <w:rPr>
          <w:lang w:val="ru-RU"/>
        </w:rPr>
        <w:br w:type="page"/>
      </w:r>
    </w:p>
    <w:p w14:paraId="508E9C0D" w14:textId="77777777" w:rsidR="004103B9" w:rsidRPr="0070589A" w:rsidRDefault="00000000">
      <w:pPr>
        <w:spacing w:before="240" w:after="360" w:line="360" w:lineRule="auto"/>
        <w:jc w:val="center"/>
        <w:rPr>
          <w:lang w:val="ru-RU"/>
        </w:rPr>
      </w:pPr>
      <w:r w:rsidRPr="0070589A">
        <w:rPr>
          <w:rFonts w:ascii="Times New Roman" w:hAnsi="Times New Roman"/>
          <w:b/>
          <w:color w:val="000000"/>
          <w:sz w:val="28"/>
          <w:lang w:val="ru-RU"/>
        </w:rPr>
        <w:lastRenderedPageBreak/>
        <w:t>ЗАГАЛЬНІ ВИСНОВКИ</w:t>
      </w:r>
    </w:p>
    <w:p w14:paraId="0A05915E" w14:textId="77777777" w:rsidR="004103B9" w:rsidRPr="0070589A" w:rsidRDefault="00000000">
      <w:pPr>
        <w:spacing w:after="120" w:line="360" w:lineRule="auto"/>
        <w:ind w:firstLine="720"/>
        <w:jc w:val="both"/>
        <w:rPr>
          <w:lang w:val="ru-RU"/>
        </w:rPr>
      </w:pPr>
      <w:r w:rsidRPr="0070589A">
        <w:rPr>
          <w:rFonts w:ascii="Times New Roman" w:hAnsi="Times New Roman"/>
          <w:color w:val="000000"/>
          <w:sz w:val="28"/>
          <w:lang w:val="ru-RU"/>
        </w:rPr>
        <w:t xml:space="preserve">У дипломній роботі вирішено актуальне науково-практичне завдання з розробки комп'ютерно-інтегрованої системи короткострокового прогнозування сонячної генерації ФЕС на базі гібридних нейронних мереж </w:t>
      </w:r>
      <w:r>
        <w:rPr>
          <w:rFonts w:ascii="Times New Roman" w:hAnsi="Times New Roman"/>
          <w:color w:val="000000"/>
          <w:sz w:val="28"/>
        </w:rPr>
        <w:t>CNN</w:t>
      </w:r>
      <w:r w:rsidRPr="0070589A">
        <w:rPr>
          <w:rFonts w:ascii="Times New Roman" w:hAnsi="Times New Roman"/>
          <w:color w:val="000000"/>
          <w:sz w:val="28"/>
          <w:lang w:val="ru-RU"/>
        </w:rPr>
        <w:t>-</w:t>
      </w:r>
      <w:r>
        <w:rPr>
          <w:rFonts w:ascii="Times New Roman" w:hAnsi="Times New Roman"/>
          <w:color w:val="000000"/>
          <w:sz w:val="28"/>
        </w:rPr>
        <w:t>LSTM</w:t>
      </w:r>
      <w:r w:rsidRPr="0070589A">
        <w:rPr>
          <w:rFonts w:ascii="Times New Roman" w:hAnsi="Times New Roman"/>
          <w:color w:val="000000"/>
          <w:sz w:val="28"/>
          <w:lang w:val="ru-RU"/>
        </w:rPr>
        <w:t>. Впровадження системи дозволяє істотно підвищити точність прогнозування та зменшити фінансові втрати енергогенеруючих компаній від небалансів в умовах сучасного балансуючого ринку електричної енергії України.</w:t>
      </w:r>
    </w:p>
    <w:p w14:paraId="12A6732E" w14:textId="77777777" w:rsidR="004103B9" w:rsidRPr="0070589A" w:rsidRDefault="00000000">
      <w:pPr>
        <w:spacing w:after="120" w:line="360" w:lineRule="auto"/>
        <w:ind w:firstLine="720"/>
        <w:jc w:val="both"/>
        <w:rPr>
          <w:lang w:val="ru-RU"/>
        </w:rPr>
      </w:pPr>
      <w:r w:rsidRPr="0070589A">
        <w:rPr>
          <w:rFonts w:ascii="Times New Roman" w:hAnsi="Times New Roman"/>
          <w:color w:val="000000"/>
          <w:sz w:val="28"/>
          <w:lang w:val="ru-RU"/>
        </w:rPr>
        <w:t>Основні наукові та практичні результати роботи полягають у наступному:</w:t>
      </w:r>
    </w:p>
    <w:p w14:paraId="169D6FC0" w14:textId="77777777" w:rsidR="004103B9" w:rsidRPr="0070589A" w:rsidRDefault="00000000">
      <w:pPr>
        <w:pStyle w:val="ListNumber"/>
        <w:spacing w:after="60" w:line="360" w:lineRule="auto"/>
        <w:ind w:firstLine="0"/>
        <w:rPr>
          <w:lang w:val="ru-RU"/>
        </w:rPr>
      </w:pPr>
      <w:r w:rsidRPr="0070589A">
        <w:rPr>
          <w:rFonts w:ascii="Times New Roman" w:hAnsi="Times New Roman"/>
          <w:b/>
          <w:color w:val="000000"/>
          <w:sz w:val="28"/>
          <w:lang w:val="ru-RU"/>
        </w:rPr>
        <w:t>Досліджено погодні чинники впливу на сонячну генерацію:</w:t>
      </w:r>
      <w:r w:rsidRPr="0070589A">
        <w:rPr>
          <w:rFonts w:ascii="Times New Roman" w:hAnsi="Times New Roman"/>
          <w:color w:val="000000"/>
          <w:sz w:val="28"/>
          <w:lang w:val="ru-RU"/>
        </w:rPr>
        <w:t xml:space="preserve"> Проведено кореляційний аналіз між метеопараметрами та вихідною потужністю ФЕС. Встановлено, що глобальне горизонтальне випромінювання (</w:t>
      </w:r>
      <w:r>
        <w:rPr>
          <w:rFonts w:ascii="Times New Roman" w:hAnsi="Times New Roman"/>
          <w:color w:val="000000"/>
          <w:sz w:val="28"/>
        </w:rPr>
        <w:t>GHI</w:t>
      </w:r>
      <w:r w:rsidRPr="0070589A">
        <w:rPr>
          <w:rFonts w:ascii="Times New Roman" w:hAnsi="Times New Roman"/>
          <w:color w:val="000000"/>
          <w:sz w:val="28"/>
          <w:lang w:val="ru-RU"/>
        </w:rPr>
        <w:t xml:space="preserve">) має найсильніший позитивний зв'язок із генерацією (коефіцієнт кореляції Пірсона </w:t>
      </w:r>
      <w:r>
        <w:rPr>
          <w:rFonts w:ascii="Times New Roman" w:hAnsi="Times New Roman"/>
          <w:i/>
          <w:color w:val="000000"/>
          <w:sz w:val="28"/>
        </w:rPr>
        <w:t>r</w:t>
      </w:r>
      <w:r w:rsidRPr="0070589A">
        <w:rPr>
          <w:rFonts w:ascii="Times New Roman" w:hAnsi="Times New Roman"/>
          <w:color w:val="000000"/>
          <w:sz w:val="28"/>
          <w:lang w:val="ru-RU"/>
        </w:rPr>
        <w:t xml:space="preserve"> = 0.94), тоді як температура повітря та відносна вологість чинять непрямий модулюючий вплив на КВВП сонячних панелей.</w:t>
      </w:r>
    </w:p>
    <w:p w14:paraId="30D4C988" w14:textId="77777777" w:rsidR="004103B9" w:rsidRPr="0070589A" w:rsidRDefault="00000000">
      <w:pPr>
        <w:pStyle w:val="ListNumber"/>
        <w:spacing w:after="60" w:line="360" w:lineRule="auto"/>
        <w:ind w:firstLine="0"/>
        <w:rPr>
          <w:lang w:val="ru-RU"/>
        </w:rPr>
      </w:pPr>
      <w:r w:rsidRPr="0070589A">
        <w:rPr>
          <w:rFonts w:ascii="Times New Roman" w:hAnsi="Times New Roman"/>
          <w:b/>
          <w:color w:val="000000"/>
          <w:sz w:val="28"/>
          <w:lang w:val="ru-RU"/>
        </w:rPr>
        <w:t>Розроблено асинхронний конвеєр передобробки даних:</w:t>
      </w:r>
      <w:r w:rsidRPr="0070589A">
        <w:rPr>
          <w:rFonts w:ascii="Times New Roman" w:hAnsi="Times New Roman"/>
          <w:color w:val="000000"/>
          <w:sz w:val="28"/>
          <w:lang w:val="ru-RU"/>
        </w:rPr>
        <w:t xml:space="preserve"> Створено програмні модулі для імпорту історичної телеметрії ФЕС потужністю 30 кВт та відповідних погодних даних </w:t>
      </w:r>
      <w:r>
        <w:rPr>
          <w:rFonts w:ascii="Times New Roman" w:hAnsi="Times New Roman"/>
          <w:color w:val="000000"/>
          <w:sz w:val="28"/>
        </w:rPr>
        <w:t>Open</w:t>
      </w:r>
      <w:r w:rsidRPr="0070589A">
        <w:rPr>
          <w:rFonts w:ascii="Times New Roman" w:hAnsi="Times New Roman"/>
          <w:color w:val="000000"/>
          <w:sz w:val="28"/>
          <w:lang w:val="ru-RU"/>
        </w:rPr>
        <w:t>-</w:t>
      </w:r>
      <w:proofErr w:type="spellStart"/>
      <w:r>
        <w:rPr>
          <w:rFonts w:ascii="Times New Roman" w:hAnsi="Times New Roman"/>
          <w:color w:val="000000"/>
          <w:sz w:val="28"/>
        </w:rPr>
        <w:t>Meteo</w:t>
      </w:r>
      <w:proofErr w:type="spellEnd"/>
      <w:r w:rsidRPr="0070589A">
        <w:rPr>
          <w:rFonts w:ascii="Times New Roman" w:hAnsi="Times New Roman"/>
          <w:color w:val="000000"/>
          <w:sz w:val="28"/>
          <w:lang w:val="ru-RU"/>
        </w:rPr>
        <w:t xml:space="preserve"> </w:t>
      </w:r>
      <w:r>
        <w:rPr>
          <w:rFonts w:ascii="Times New Roman" w:hAnsi="Times New Roman"/>
          <w:color w:val="000000"/>
          <w:sz w:val="28"/>
        </w:rPr>
        <w:t>API</w:t>
      </w:r>
      <w:r w:rsidRPr="0070589A">
        <w:rPr>
          <w:rFonts w:ascii="Times New Roman" w:hAnsi="Times New Roman"/>
          <w:color w:val="000000"/>
          <w:sz w:val="28"/>
          <w:lang w:val="ru-RU"/>
        </w:rPr>
        <w:t>. Реалізовано методи об'єднання даних, заповнення пропусків, нормалізації та формування ковзних вікон.</w:t>
      </w:r>
    </w:p>
    <w:p w14:paraId="6E442365" w14:textId="77777777" w:rsidR="004103B9" w:rsidRPr="0070589A" w:rsidRDefault="00000000">
      <w:pPr>
        <w:pStyle w:val="ListNumber"/>
        <w:spacing w:after="60" w:line="360" w:lineRule="auto"/>
        <w:ind w:firstLine="0"/>
        <w:rPr>
          <w:lang w:val="ru-RU"/>
        </w:rPr>
      </w:pPr>
      <w:r w:rsidRPr="0070589A">
        <w:rPr>
          <w:rFonts w:ascii="Times New Roman" w:hAnsi="Times New Roman"/>
          <w:b/>
          <w:color w:val="000000"/>
          <w:sz w:val="28"/>
          <w:lang w:val="ru-RU"/>
        </w:rPr>
        <w:t xml:space="preserve">Проектовано та реалізовано гібридну архітектуру </w:t>
      </w:r>
      <w:r>
        <w:rPr>
          <w:rFonts w:ascii="Times New Roman" w:hAnsi="Times New Roman"/>
          <w:b/>
          <w:color w:val="000000"/>
          <w:sz w:val="28"/>
        </w:rPr>
        <w:t>CNN</w:t>
      </w:r>
      <w:r w:rsidRPr="0070589A">
        <w:rPr>
          <w:rFonts w:ascii="Times New Roman" w:hAnsi="Times New Roman"/>
          <w:b/>
          <w:color w:val="000000"/>
          <w:sz w:val="28"/>
          <w:lang w:val="ru-RU"/>
        </w:rPr>
        <w:t>-</w:t>
      </w:r>
      <w:r>
        <w:rPr>
          <w:rFonts w:ascii="Times New Roman" w:hAnsi="Times New Roman"/>
          <w:b/>
          <w:color w:val="000000"/>
          <w:sz w:val="28"/>
        </w:rPr>
        <w:t>LSTM</w:t>
      </w:r>
      <w:r w:rsidRPr="0070589A">
        <w:rPr>
          <w:rFonts w:ascii="Times New Roman" w:hAnsi="Times New Roman"/>
          <w:b/>
          <w:color w:val="000000"/>
          <w:sz w:val="28"/>
          <w:lang w:val="ru-RU"/>
        </w:rPr>
        <w:t>:</w:t>
      </w:r>
      <w:r w:rsidRPr="0070589A">
        <w:rPr>
          <w:rFonts w:ascii="Times New Roman" w:hAnsi="Times New Roman"/>
          <w:color w:val="000000"/>
          <w:sz w:val="28"/>
          <w:lang w:val="ru-RU"/>
        </w:rPr>
        <w:t xml:space="preserve"> Поєднання одновимірних згорткових шарів (</w:t>
      </w:r>
      <w:r>
        <w:rPr>
          <w:rFonts w:ascii="Times New Roman" w:hAnsi="Times New Roman"/>
          <w:color w:val="000000"/>
          <w:sz w:val="28"/>
        </w:rPr>
        <w:t>Conv</w:t>
      </w:r>
      <w:r w:rsidRPr="0070589A">
        <w:rPr>
          <w:rFonts w:ascii="Times New Roman" w:hAnsi="Times New Roman"/>
          <w:color w:val="000000"/>
          <w:sz w:val="28"/>
          <w:lang w:val="ru-RU"/>
        </w:rPr>
        <w:t>1</w:t>
      </w:r>
      <w:r>
        <w:rPr>
          <w:rFonts w:ascii="Times New Roman" w:hAnsi="Times New Roman"/>
          <w:color w:val="000000"/>
          <w:sz w:val="28"/>
        </w:rPr>
        <w:t>D</w:t>
      </w:r>
      <w:r w:rsidRPr="0070589A">
        <w:rPr>
          <w:rFonts w:ascii="Times New Roman" w:hAnsi="Times New Roman"/>
          <w:color w:val="000000"/>
          <w:sz w:val="28"/>
          <w:lang w:val="ru-RU"/>
        </w:rPr>
        <w:t>) для вилучення просторових ознак та осередків довгої короткострокової пам'яті (</w:t>
      </w:r>
      <w:r>
        <w:rPr>
          <w:rFonts w:ascii="Times New Roman" w:hAnsi="Times New Roman"/>
          <w:color w:val="000000"/>
          <w:sz w:val="28"/>
        </w:rPr>
        <w:t>LSTM</w:t>
      </w:r>
      <w:r w:rsidRPr="0070589A">
        <w:rPr>
          <w:rFonts w:ascii="Times New Roman" w:hAnsi="Times New Roman"/>
          <w:color w:val="000000"/>
          <w:sz w:val="28"/>
          <w:lang w:val="ru-RU"/>
        </w:rPr>
        <w:t xml:space="preserve">) для аналізу часових послідовностей забезпечило високу якість навчання. Базова модель досягла стабільної точності з похибкою </w:t>
      </w:r>
      <w:r>
        <w:rPr>
          <w:rFonts w:ascii="Times New Roman" w:hAnsi="Times New Roman"/>
          <w:color w:val="000000"/>
          <w:sz w:val="28"/>
        </w:rPr>
        <w:t>MAPE</w:t>
      </w:r>
      <w:r w:rsidRPr="0070589A">
        <w:rPr>
          <w:rFonts w:ascii="Times New Roman" w:hAnsi="Times New Roman"/>
          <w:color w:val="000000"/>
          <w:sz w:val="28"/>
          <w:lang w:val="ru-RU"/>
        </w:rPr>
        <w:t xml:space="preserve"> = 9.06% та </w:t>
      </w:r>
      <w:r>
        <w:rPr>
          <w:rFonts w:ascii="Times New Roman" w:hAnsi="Times New Roman"/>
          <w:color w:val="000000"/>
          <w:sz w:val="28"/>
        </w:rPr>
        <w:t>MAE</w:t>
      </w:r>
      <w:r w:rsidRPr="0070589A">
        <w:rPr>
          <w:rFonts w:ascii="Times New Roman" w:hAnsi="Times New Roman"/>
          <w:color w:val="000000"/>
          <w:sz w:val="28"/>
          <w:lang w:val="ru-RU"/>
        </w:rPr>
        <w:t xml:space="preserve"> = 0.2711 кВт на тестовій вибірці.</w:t>
      </w:r>
    </w:p>
    <w:p w14:paraId="470ED459" w14:textId="77777777" w:rsidR="004103B9" w:rsidRPr="0070589A" w:rsidRDefault="00000000">
      <w:pPr>
        <w:pStyle w:val="ListNumber"/>
        <w:spacing w:after="60" w:line="360" w:lineRule="auto"/>
        <w:ind w:firstLine="0"/>
        <w:rPr>
          <w:lang w:val="ru-RU"/>
        </w:rPr>
      </w:pPr>
      <w:r w:rsidRPr="0070589A">
        <w:rPr>
          <w:rFonts w:ascii="Times New Roman" w:hAnsi="Times New Roman"/>
          <w:b/>
          <w:color w:val="000000"/>
          <w:sz w:val="28"/>
          <w:lang w:val="ru-RU"/>
        </w:rPr>
        <w:t xml:space="preserve">Розроблено інфраструктуру бази даних та </w:t>
      </w:r>
      <w:r>
        <w:rPr>
          <w:rFonts w:ascii="Times New Roman" w:hAnsi="Times New Roman"/>
          <w:b/>
          <w:color w:val="000000"/>
          <w:sz w:val="28"/>
        </w:rPr>
        <w:t>API</w:t>
      </w:r>
      <w:r w:rsidRPr="0070589A">
        <w:rPr>
          <w:rFonts w:ascii="Times New Roman" w:hAnsi="Times New Roman"/>
          <w:b/>
          <w:color w:val="000000"/>
          <w:sz w:val="28"/>
          <w:lang w:val="ru-RU"/>
        </w:rPr>
        <w:t>:</w:t>
      </w:r>
      <w:r w:rsidRPr="0070589A">
        <w:rPr>
          <w:rFonts w:ascii="Times New Roman" w:hAnsi="Times New Roman"/>
          <w:color w:val="000000"/>
          <w:sz w:val="28"/>
          <w:lang w:val="ru-RU"/>
        </w:rPr>
        <w:t xml:space="preserve"> Для оптимізації збереження часових рядів розгорнуто СУБД </w:t>
      </w:r>
      <w:r>
        <w:rPr>
          <w:rFonts w:ascii="Times New Roman" w:hAnsi="Times New Roman"/>
          <w:color w:val="000000"/>
          <w:sz w:val="28"/>
        </w:rPr>
        <w:t>PostgreSQL</w:t>
      </w:r>
      <w:r w:rsidRPr="0070589A">
        <w:rPr>
          <w:rFonts w:ascii="Times New Roman" w:hAnsi="Times New Roman"/>
          <w:color w:val="000000"/>
          <w:sz w:val="28"/>
          <w:lang w:val="ru-RU"/>
        </w:rPr>
        <w:t xml:space="preserve"> з розширенням </w:t>
      </w:r>
      <w:proofErr w:type="spellStart"/>
      <w:r>
        <w:rPr>
          <w:rFonts w:ascii="Times New Roman" w:hAnsi="Times New Roman"/>
          <w:color w:val="000000"/>
          <w:sz w:val="28"/>
        </w:rPr>
        <w:t>TimescaleDB</w:t>
      </w:r>
      <w:proofErr w:type="spellEnd"/>
      <w:r w:rsidRPr="0070589A">
        <w:rPr>
          <w:rFonts w:ascii="Times New Roman" w:hAnsi="Times New Roman"/>
          <w:color w:val="000000"/>
          <w:sz w:val="28"/>
          <w:lang w:val="ru-RU"/>
        </w:rPr>
        <w:t xml:space="preserve">. Спроектовано та реалізовано </w:t>
      </w:r>
      <w:r>
        <w:rPr>
          <w:rFonts w:ascii="Times New Roman" w:hAnsi="Times New Roman"/>
          <w:color w:val="000000"/>
          <w:sz w:val="28"/>
        </w:rPr>
        <w:t>REST</w:t>
      </w:r>
      <w:r w:rsidRPr="0070589A">
        <w:rPr>
          <w:rFonts w:ascii="Times New Roman" w:hAnsi="Times New Roman"/>
          <w:color w:val="000000"/>
          <w:sz w:val="28"/>
          <w:lang w:val="ru-RU"/>
        </w:rPr>
        <w:t xml:space="preserve"> </w:t>
      </w:r>
      <w:r>
        <w:rPr>
          <w:rFonts w:ascii="Times New Roman" w:hAnsi="Times New Roman"/>
          <w:color w:val="000000"/>
          <w:sz w:val="28"/>
        </w:rPr>
        <w:t>API</w:t>
      </w:r>
      <w:r w:rsidRPr="0070589A">
        <w:rPr>
          <w:rFonts w:ascii="Times New Roman" w:hAnsi="Times New Roman"/>
          <w:color w:val="000000"/>
          <w:sz w:val="28"/>
          <w:lang w:val="ru-RU"/>
        </w:rPr>
        <w:t xml:space="preserve"> на базі </w:t>
      </w:r>
      <w:proofErr w:type="spellStart"/>
      <w:r>
        <w:rPr>
          <w:rFonts w:ascii="Times New Roman" w:hAnsi="Times New Roman"/>
          <w:color w:val="000000"/>
          <w:sz w:val="28"/>
        </w:rPr>
        <w:t>FastAPI</w:t>
      </w:r>
      <w:proofErr w:type="spellEnd"/>
      <w:r w:rsidRPr="0070589A">
        <w:rPr>
          <w:rFonts w:ascii="Times New Roman" w:hAnsi="Times New Roman"/>
          <w:color w:val="000000"/>
          <w:sz w:val="28"/>
          <w:lang w:val="ru-RU"/>
        </w:rPr>
        <w:t xml:space="preserve"> із </w:t>
      </w:r>
      <w:r w:rsidRPr="0070589A">
        <w:rPr>
          <w:rFonts w:ascii="Times New Roman" w:hAnsi="Times New Roman"/>
          <w:color w:val="000000"/>
          <w:sz w:val="28"/>
          <w:lang w:val="ru-RU"/>
        </w:rPr>
        <w:lastRenderedPageBreak/>
        <w:t>використанням асинхронних патернів роботи з базою даних, що забезпечує високу швидкість обробки запитів прогнозування та телеметрії.</w:t>
      </w:r>
    </w:p>
    <w:p w14:paraId="1EF54183" w14:textId="77777777" w:rsidR="004103B9" w:rsidRPr="0070589A" w:rsidRDefault="00000000">
      <w:pPr>
        <w:pStyle w:val="ListNumber"/>
        <w:spacing w:after="60" w:line="360" w:lineRule="auto"/>
        <w:ind w:firstLine="0"/>
        <w:rPr>
          <w:lang w:val="ru-RU"/>
        </w:rPr>
      </w:pPr>
      <w:r w:rsidRPr="0070589A">
        <w:rPr>
          <w:rFonts w:ascii="Times New Roman" w:hAnsi="Times New Roman"/>
          <w:b/>
          <w:color w:val="000000"/>
          <w:sz w:val="28"/>
          <w:lang w:val="ru-RU"/>
        </w:rPr>
        <w:t>Впроваджено та досліджено метод онлайн-навчання:</w:t>
      </w:r>
      <w:r w:rsidRPr="0070589A">
        <w:rPr>
          <w:rFonts w:ascii="Times New Roman" w:hAnsi="Times New Roman"/>
          <w:color w:val="000000"/>
          <w:sz w:val="28"/>
          <w:lang w:val="ru-RU"/>
        </w:rPr>
        <w:t xml:space="preserve"> Запропоновано нову концепцію мультимасштабного темпорального ансамблю моделей (</w:t>
      </w:r>
      <w:r>
        <w:rPr>
          <w:rFonts w:ascii="Times New Roman" w:hAnsi="Times New Roman"/>
          <w:color w:val="000000"/>
          <w:sz w:val="28"/>
        </w:rPr>
        <w:t>Base</w:t>
      </w:r>
      <w:r w:rsidRPr="0070589A">
        <w:rPr>
          <w:rFonts w:ascii="Times New Roman" w:hAnsi="Times New Roman"/>
          <w:color w:val="000000"/>
          <w:sz w:val="28"/>
          <w:lang w:val="ru-RU"/>
        </w:rPr>
        <w:t xml:space="preserve"> + </w:t>
      </w:r>
      <w:r>
        <w:rPr>
          <w:rFonts w:ascii="Times New Roman" w:hAnsi="Times New Roman"/>
          <w:color w:val="000000"/>
          <w:sz w:val="28"/>
        </w:rPr>
        <w:t>Year</w:t>
      </w:r>
      <w:r w:rsidRPr="0070589A">
        <w:rPr>
          <w:rFonts w:ascii="Times New Roman" w:hAnsi="Times New Roman"/>
          <w:color w:val="000000"/>
          <w:sz w:val="28"/>
          <w:lang w:val="ru-RU"/>
        </w:rPr>
        <w:t xml:space="preserve"> + </w:t>
      </w:r>
      <w:r>
        <w:rPr>
          <w:rFonts w:ascii="Times New Roman" w:hAnsi="Times New Roman"/>
          <w:color w:val="000000"/>
          <w:sz w:val="28"/>
        </w:rPr>
        <w:t>Month</w:t>
      </w:r>
      <w:r w:rsidRPr="0070589A">
        <w:rPr>
          <w:rFonts w:ascii="Times New Roman" w:hAnsi="Times New Roman"/>
          <w:color w:val="000000"/>
          <w:sz w:val="28"/>
          <w:lang w:val="ru-RU"/>
        </w:rPr>
        <w:t xml:space="preserve">), яка оновлює ваги нейромережі на ковзному вікні свіжої телеметрії. Експериментально доведено перевагу ансамблювання, що знизило </w:t>
      </w:r>
      <w:r>
        <w:rPr>
          <w:rFonts w:ascii="Times New Roman" w:hAnsi="Times New Roman"/>
          <w:color w:val="000000"/>
          <w:sz w:val="28"/>
        </w:rPr>
        <w:t>MAPE</w:t>
      </w:r>
      <w:r w:rsidRPr="0070589A">
        <w:rPr>
          <w:rFonts w:ascii="Times New Roman" w:hAnsi="Times New Roman"/>
          <w:color w:val="000000"/>
          <w:sz w:val="28"/>
          <w:lang w:val="ru-RU"/>
        </w:rPr>
        <w:t xml:space="preserve"> до </w:t>
      </w:r>
      <w:r w:rsidRPr="0070589A">
        <w:rPr>
          <w:rFonts w:ascii="Times New Roman" w:hAnsi="Times New Roman"/>
          <w:b/>
          <w:color w:val="000000"/>
          <w:sz w:val="28"/>
          <w:lang w:val="ru-RU"/>
        </w:rPr>
        <w:t>$8.54%$</w:t>
      </w:r>
      <w:r w:rsidRPr="0070589A">
        <w:rPr>
          <w:rFonts w:ascii="Times New Roman" w:hAnsi="Times New Roman"/>
          <w:color w:val="000000"/>
          <w:sz w:val="28"/>
          <w:lang w:val="ru-RU"/>
        </w:rPr>
        <w:t xml:space="preserve"> (покращення на 5.77% відносно базової моделі), повністю розв'язавши проблему кумулятивного дрейфу ваг та перенавчання (забування).</w:t>
      </w:r>
    </w:p>
    <w:p w14:paraId="41DEF6A3" w14:textId="77777777" w:rsidR="004103B9" w:rsidRPr="0070589A" w:rsidRDefault="00000000">
      <w:pPr>
        <w:pStyle w:val="ListNumber"/>
        <w:spacing w:after="60" w:line="360" w:lineRule="auto"/>
        <w:ind w:firstLine="0"/>
        <w:rPr>
          <w:lang w:val="ru-RU"/>
        </w:rPr>
      </w:pPr>
      <w:r w:rsidRPr="0070589A">
        <w:rPr>
          <w:rFonts w:ascii="Times New Roman" w:hAnsi="Times New Roman"/>
          <w:b/>
          <w:color w:val="000000"/>
          <w:sz w:val="28"/>
          <w:lang w:val="ru-RU"/>
        </w:rPr>
        <w:t>Виконано техніко-економічне обґрунтування системи:</w:t>
      </w:r>
    </w:p>
    <w:p w14:paraId="21A89FF6" w14:textId="77777777" w:rsidR="004103B9" w:rsidRPr="0070589A" w:rsidRDefault="00000000">
      <w:pPr>
        <w:spacing w:after="120" w:line="360" w:lineRule="auto"/>
        <w:ind w:firstLine="720"/>
        <w:jc w:val="both"/>
        <w:rPr>
          <w:lang w:val="ru-RU"/>
        </w:rPr>
      </w:pPr>
      <w:r w:rsidRPr="0070589A">
        <w:rPr>
          <w:rFonts w:ascii="Times New Roman" w:hAnsi="Times New Roman"/>
          <w:color w:val="000000"/>
          <w:sz w:val="28"/>
          <w:lang w:val="ru-RU"/>
        </w:rPr>
        <w:t>Розроблене програмне та інформаційне забезпечення має модульну структуру технічних шарів (</w:t>
      </w:r>
      <w:r>
        <w:rPr>
          <w:rFonts w:ascii="Times New Roman" w:hAnsi="Times New Roman"/>
          <w:color w:val="000000"/>
          <w:sz w:val="28"/>
        </w:rPr>
        <w:t>Technical</w:t>
      </w:r>
      <w:r w:rsidRPr="0070589A">
        <w:rPr>
          <w:rFonts w:ascii="Times New Roman" w:hAnsi="Times New Roman"/>
          <w:color w:val="000000"/>
          <w:sz w:val="28"/>
          <w:lang w:val="ru-RU"/>
        </w:rPr>
        <w:t xml:space="preserve"> </w:t>
      </w:r>
      <w:r>
        <w:rPr>
          <w:rFonts w:ascii="Times New Roman" w:hAnsi="Times New Roman"/>
          <w:color w:val="000000"/>
          <w:sz w:val="28"/>
        </w:rPr>
        <w:t>Layers</w:t>
      </w:r>
      <w:r w:rsidRPr="0070589A">
        <w:rPr>
          <w:rFonts w:ascii="Times New Roman" w:hAnsi="Times New Roman"/>
          <w:color w:val="000000"/>
          <w:sz w:val="28"/>
          <w:lang w:val="ru-RU"/>
        </w:rPr>
        <w:t xml:space="preserve"> </w:t>
      </w:r>
      <w:r>
        <w:rPr>
          <w:rFonts w:ascii="Times New Roman" w:hAnsi="Times New Roman"/>
          <w:color w:val="000000"/>
          <w:sz w:val="28"/>
        </w:rPr>
        <w:t>Architecture</w:t>
      </w:r>
      <w:r w:rsidRPr="0070589A">
        <w:rPr>
          <w:rFonts w:ascii="Times New Roman" w:hAnsi="Times New Roman"/>
          <w:color w:val="000000"/>
          <w:sz w:val="28"/>
          <w:lang w:val="ru-RU"/>
        </w:rPr>
        <w:t xml:space="preserve">), є потокобезпечним та повністю готове для впровадження на реальних сонячних електростанціях з метою інтеграції зі </w:t>
      </w:r>
      <w:r>
        <w:rPr>
          <w:rFonts w:ascii="Times New Roman" w:hAnsi="Times New Roman"/>
          <w:color w:val="000000"/>
          <w:sz w:val="28"/>
        </w:rPr>
        <w:t>SCADA</w:t>
      </w:r>
      <w:r w:rsidRPr="0070589A">
        <w:rPr>
          <w:rFonts w:ascii="Times New Roman" w:hAnsi="Times New Roman"/>
          <w:color w:val="000000"/>
          <w:sz w:val="28"/>
          <w:lang w:val="ru-RU"/>
        </w:rPr>
        <w:t>-системами та автоматизації подачі добових графіків генерації.</w:t>
      </w:r>
    </w:p>
    <w:p w14:paraId="5D0D648D" w14:textId="77777777" w:rsidR="004103B9" w:rsidRPr="0070589A" w:rsidRDefault="00000000">
      <w:pPr>
        <w:rPr>
          <w:lang w:val="ru-RU"/>
        </w:rPr>
      </w:pPr>
      <w:r w:rsidRPr="0070589A">
        <w:rPr>
          <w:lang w:val="ru-RU"/>
        </w:rPr>
        <w:br w:type="page"/>
      </w:r>
    </w:p>
    <w:p w14:paraId="65D75A4D" w14:textId="77777777" w:rsidR="004103B9" w:rsidRDefault="00000000">
      <w:pPr>
        <w:spacing w:before="240" w:after="360" w:line="360" w:lineRule="auto"/>
        <w:jc w:val="center"/>
      </w:pPr>
      <w:r>
        <w:rPr>
          <w:rFonts w:ascii="Times New Roman" w:hAnsi="Times New Roman"/>
          <w:b/>
          <w:color w:val="000000"/>
          <w:sz w:val="28"/>
        </w:rPr>
        <w:lastRenderedPageBreak/>
        <w:t>СПИСОК ВИКОРИСТАНИХ ДЖЕРЕЛ</w:t>
      </w:r>
    </w:p>
    <w:p w14:paraId="11B01717" w14:textId="77777777" w:rsidR="004103B9" w:rsidRDefault="00000000">
      <w:pPr>
        <w:pStyle w:val="ListNumber"/>
        <w:spacing w:after="60" w:line="360" w:lineRule="auto"/>
        <w:ind w:firstLine="0"/>
      </w:pPr>
      <w:r>
        <w:rPr>
          <w:rFonts w:ascii="Times New Roman" w:hAnsi="Times New Roman"/>
          <w:color w:val="000000"/>
          <w:sz w:val="28"/>
        </w:rPr>
        <w:t>Про альтернативні джерела енергії: Закон України від 20.02.2003 р. № 555-IV // Відомості Верховної Ради України. – 2003. – № 30. – С. 247.</w:t>
      </w:r>
    </w:p>
    <w:p w14:paraId="2B727C0A" w14:textId="77777777" w:rsidR="004103B9" w:rsidRPr="0070589A" w:rsidRDefault="00000000">
      <w:pPr>
        <w:pStyle w:val="ListNumber"/>
        <w:spacing w:after="60" w:line="360" w:lineRule="auto"/>
        <w:ind w:firstLine="0"/>
        <w:rPr>
          <w:lang w:val="ru-RU"/>
        </w:rPr>
      </w:pPr>
      <w:r w:rsidRPr="0070589A">
        <w:rPr>
          <w:rFonts w:ascii="Times New Roman" w:hAnsi="Times New Roman"/>
          <w:color w:val="000000"/>
          <w:sz w:val="28"/>
          <w:lang w:val="ru-RU"/>
        </w:rPr>
        <w:t>Національний визначений внесок України до Паризької угоди / Міністерство захисту довкілля та природних ресурсів України. – Київ, 2021. – 28 с.</w:t>
      </w:r>
    </w:p>
    <w:p w14:paraId="620D4553" w14:textId="77777777" w:rsidR="004103B9" w:rsidRDefault="00000000">
      <w:pPr>
        <w:pStyle w:val="ListNumber"/>
        <w:spacing w:after="60" w:line="360" w:lineRule="auto"/>
        <w:ind w:firstLine="0"/>
      </w:pPr>
      <w:r>
        <w:rPr>
          <w:rFonts w:ascii="Times New Roman" w:hAnsi="Times New Roman"/>
          <w:color w:val="000000"/>
          <w:sz w:val="28"/>
        </w:rPr>
        <w:t>Renewable Energy Technologies: Cost Analysis Series. Volume 1: Power Generation. Issue 4: Solar Photovoltaics / International Renewable Energy Agency (IRENA). – Abu Dhabi, 2021. – 76 p.</w:t>
      </w:r>
    </w:p>
    <w:p w14:paraId="32297C1C" w14:textId="77777777" w:rsidR="004103B9" w:rsidRDefault="00000000">
      <w:pPr>
        <w:pStyle w:val="ListNumber"/>
        <w:spacing w:after="60" w:line="360" w:lineRule="auto"/>
        <w:ind w:firstLine="0"/>
      </w:pPr>
      <w:r>
        <w:rPr>
          <w:rFonts w:ascii="Times New Roman" w:hAnsi="Times New Roman"/>
          <w:color w:val="000000"/>
          <w:sz w:val="28"/>
        </w:rPr>
        <w:t>Hochreiter S., Schmidhuber J. Long Short-Term Memory // Neural Computation. – 1997. – Vol. 9, No. 8. – P. 1735–1780.</w:t>
      </w:r>
    </w:p>
    <w:p w14:paraId="7C8B1AC8" w14:textId="77777777" w:rsidR="004103B9" w:rsidRDefault="00000000">
      <w:pPr>
        <w:pStyle w:val="ListNumber"/>
        <w:spacing w:after="60" w:line="360" w:lineRule="auto"/>
        <w:ind w:firstLine="0"/>
      </w:pPr>
      <w:r>
        <w:rPr>
          <w:rFonts w:ascii="Times New Roman" w:hAnsi="Times New Roman"/>
          <w:color w:val="000000"/>
          <w:sz w:val="28"/>
        </w:rPr>
        <w:t>Goodfellow I., Bengio Y., Courville A. Deep Learning. – MIT Press, 2016. – 800 p.</w:t>
      </w:r>
    </w:p>
    <w:p w14:paraId="7F8F57F9" w14:textId="77777777" w:rsidR="004103B9" w:rsidRDefault="00000000">
      <w:pPr>
        <w:pStyle w:val="ListNumber"/>
        <w:spacing w:after="60" w:line="360" w:lineRule="auto"/>
        <w:ind w:firstLine="0"/>
      </w:pPr>
      <w:r>
        <w:rPr>
          <w:rFonts w:ascii="Times New Roman" w:hAnsi="Times New Roman"/>
          <w:color w:val="000000"/>
          <w:sz w:val="28"/>
        </w:rPr>
        <w:t>Chollet F. Deep Learning with Python. – Manning Publications, 2017. – 384 p.</w:t>
      </w:r>
    </w:p>
    <w:p w14:paraId="392EEC42" w14:textId="77777777" w:rsidR="004103B9" w:rsidRDefault="00000000">
      <w:pPr>
        <w:pStyle w:val="ListNumber"/>
        <w:spacing w:after="60" w:line="360" w:lineRule="auto"/>
        <w:ind w:firstLine="0"/>
      </w:pPr>
      <w:r>
        <w:rPr>
          <w:rFonts w:ascii="Times New Roman" w:hAnsi="Times New Roman"/>
          <w:color w:val="000000"/>
          <w:sz w:val="28"/>
        </w:rPr>
        <w:t>Mellit A., Kalogirou S. A. Artificial intelligence techniques for photovoltaic applications: A review // Progress in Energy and Combustion Science. – 2008. – Vol. 34, No. 5. – P. 574–632.</w:t>
      </w:r>
    </w:p>
    <w:p w14:paraId="582A831B" w14:textId="77777777" w:rsidR="004103B9" w:rsidRDefault="00000000">
      <w:pPr>
        <w:pStyle w:val="ListNumber"/>
        <w:spacing w:after="60" w:line="360" w:lineRule="auto"/>
        <w:ind w:firstLine="0"/>
      </w:pPr>
      <w:r>
        <w:rPr>
          <w:rFonts w:ascii="Times New Roman" w:hAnsi="Times New Roman"/>
          <w:color w:val="000000"/>
          <w:sz w:val="28"/>
        </w:rPr>
        <w:t>Wang K., Qi X., Liu H. A hybrid CNN-LSTM model for photovoltaic power forecasting // Journal of Renewable and Sustainable Energy. – 2019. – Vol. 11, No. 2. – Art. 023701.</w:t>
      </w:r>
    </w:p>
    <w:p w14:paraId="71F4888F" w14:textId="77777777" w:rsidR="004103B9" w:rsidRDefault="00000000">
      <w:pPr>
        <w:pStyle w:val="ListNumber"/>
        <w:spacing w:after="60" w:line="360" w:lineRule="auto"/>
        <w:ind w:firstLine="0"/>
      </w:pPr>
      <w:r>
        <w:rPr>
          <w:rFonts w:ascii="Times New Roman" w:hAnsi="Times New Roman"/>
          <w:color w:val="000000"/>
          <w:sz w:val="28"/>
        </w:rPr>
        <w:t>Sobri S., Koohi-Kamali S., Rahim N. A. Solar photovoltaic generation forecasting methods: A review // Energy Conversion and Management. – 2018. – Vol. 156. – P. 459–497.</w:t>
      </w:r>
    </w:p>
    <w:p w14:paraId="4D27C96A" w14:textId="77777777" w:rsidR="004103B9" w:rsidRPr="0070589A" w:rsidRDefault="00000000">
      <w:pPr>
        <w:pStyle w:val="ListNumber"/>
        <w:spacing w:after="60" w:line="360" w:lineRule="auto"/>
        <w:ind w:firstLine="0"/>
        <w:rPr>
          <w:lang w:val="ru-RU"/>
        </w:rPr>
      </w:pPr>
      <w:r w:rsidRPr="0070589A">
        <w:rPr>
          <w:rFonts w:ascii="Times New Roman" w:hAnsi="Times New Roman"/>
          <w:color w:val="000000"/>
          <w:sz w:val="28"/>
          <w:lang w:val="ru-RU"/>
        </w:rPr>
        <w:t>Правила ринку електричної енергії: Постанова НКРЕКП від 14.03.2018 р. № 307. – Київ, 2018. – 412 с.</w:t>
      </w:r>
    </w:p>
    <w:p w14:paraId="0A66BDE7" w14:textId="77777777" w:rsidR="004103B9" w:rsidRDefault="00000000">
      <w:pPr>
        <w:pStyle w:val="ListNumber"/>
        <w:spacing w:after="60" w:line="360" w:lineRule="auto"/>
        <w:ind w:firstLine="0"/>
      </w:pPr>
      <w:proofErr w:type="spellStart"/>
      <w:r>
        <w:rPr>
          <w:rFonts w:ascii="Times New Roman" w:hAnsi="Times New Roman"/>
          <w:color w:val="000000"/>
          <w:sz w:val="28"/>
        </w:rPr>
        <w:t>TimescaleDB</w:t>
      </w:r>
      <w:proofErr w:type="spellEnd"/>
      <w:r>
        <w:rPr>
          <w:rFonts w:ascii="Times New Roman" w:hAnsi="Times New Roman"/>
          <w:color w:val="000000"/>
          <w:sz w:val="28"/>
        </w:rPr>
        <w:t xml:space="preserve"> Documentation: Time-series database for PostgreSQL [Електронний ресурс]. – Режим доступу: https://docs.timescale.com/ (дата звернення: 08.06.2026).</w:t>
      </w:r>
    </w:p>
    <w:p w14:paraId="22900AF4" w14:textId="77777777" w:rsidR="004103B9" w:rsidRDefault="00000000">
      <w:pPr>
        <w:pStyle w:val="ListNumber"/>
        <w:spacing w:after="60" w:line="360" w:lineRule="auto"/>
        <w:ind w:firstLine="0"/>
      </w:pPr>
      <w:r>
        <w:rPr>
          <w:rFonts w:ascii="Times New Roman" w:hAnsi="Times New Roman"/>
          <w:color w:val="000000"/>
          <w:sz w:val="28"/>
        </w:rPr>
        <w:lastRenderedPageBreak/>
        <w:t>FastAPI Framework Documentation: Modern, fast, web framework [Електронний ресурс]. – Режим доступу: https://fastapi.tiangolo.com/ (дата звернення: 08.06.2026).</w:t>
      </w:r>
    </w:p>
    <w:p w14:paraId="0B0109C9" w14:textId="77777777" w:rsidR="004103B9" w:rsidRDefault="00000000">
      <w:pPr>
        <w:pStyle w:val="ListNumber"/>
        <w:spacing w:after="60" w:line="360" w:lineRule="auto"/>
        <w:ind w:firstLine="0"/>
      </w:pPr>
      <w:r>
        <w:rPr>
          <w:rFonts w:ascii="Times New Roman" w:hAnsi="Times New Roman"/>
          <w:color w:val="000000"/>
          <w:sz w:val="28"/>
        </w:rPr>
        <w:t>Open-Meteo Weather API Reference [Електронний ресурс]. – Режим доступу: https://open-meteo.com/ (дата звернення: 08.06.2026).</w:t>
      </w:r>
    </w:p>
    <w:p w14:paraId="41E12103" w14:textId="77777777" w:rsidR="004103B9" w:rsidRDefault="00000000">
      <w:pPr>
        <w:pStyle w:val="ListNumber"/>
        <w:spacing w:after="60" w:line="360" w:lineRule="auto"/>
        <w:ind w:firstLine="0"/>
      </w:pPr>
      <w:r>
        <w:rPr>
          <w:rFonts w:ascii="Times New Roman" w:hAnsi="Times New Roman"/>
          <w:color w:val="000000"/>
          <w:sz w:val="28"/>
        </w:rPr>
        <w:t>TensorFlow Core API Guide: Keras models &amp; training [Електронний ресурс]. – Режим доступу: https://www.tensorflow.org/guide (дата звернення: 08.06.2026).</w:t>
      </w:r>
    </w:p>
    <w:p w14:paraId="74BC4462" w14:textId="77777777" w:rsidR="004103B9" w:rsidRPr="0070589A" w:rsidRDefault="00000000">
      <w:pPr>
        <w:pStyle w:val="ListNumber"/>
        <w:spacing w:after="60" w:line="360" w:lineRule="auto"/>
        <w:ind w:firstLine="0"/>
        <w:rPr>
          <w:lang w:val="ru-RU"/>
        </w:rPr>
      </w:pPr>
      <w:r w:rsidRPr="0070589A">
        <w:rPr>
          <w:rFonts w:ascii="Times New Roman" w:hAnsi="Times New Roman"/>
          <w:color w:val="000000"/>
          <w:sz w:val="28"/>
          <w:lang w:val="ru-RU"/>
        </w:rPr>
        <w:t>ДСТУ 8302:2015. Інформація та документація. Бібліографічне посилання. Загальні положення та правила складання. – Вид. офіц. – Київ: ДП «УкрНДНЦ», 2016. – 17 с.</w:t>
      </w:r>
    </w:p>
    <w:sectPr w:rsidR="004103B9" w:rsidRPr="0070589A" w:rsidSect="00034616">
      <w:pgSz w:w="12240" w:h="15840"/>
      <w:pgMar w:top="1133" w:right="850" w:bottom="1133"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1656843">
    <w:abstractNumId w:val="8"/>
  </w:num>
  <w:num w:numId="2" w16cid:durableId="1237858735">
    <w:abstractNumId w:val="6"/>
  </w:num>
  <w:num w:numId="3" w16cid:durableId="1805344299">
    <w:abstractNumId w:val="5"/>
  </w:num>
  <w:num w:numId="4" w16cid:durableId="426269526">
    <w:abstractNumId w:val="4"/>
  </w:num>
  <w:num w:numId="5" w16cid:durableId="1082750869">
    <w:abstractNumId w:val="7"/>
  </w:num>
  <w:num w:numId="6" w16cid:durableId="1461874781">
    <w:abstractNumId w:val="3"/>
  </w:num>
  <w:num w:numId="7" w16cid:durableId="355884391">
    <w:abstractNumId w:val="2"/>
  </w:num>
  <w:num w:numId="8" w16cid:durableId="127478570">
    <w:abstractNumId w:val="1"/>
  </w:num>
  <w:num w:numId="9" w16cid:durableId="7083414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59CF"/>
    <w:rsid w:val="004103B9"/>
    <w:rsid w:val="00424D66"/>
    <w:rsid w:val="0070589A"/>
    <w:rsid w:val="00AA1D8D"/>
    <w:rsid w:val="00AD7E6B"/>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80CF26"/>
  <w14:defaultImageDpi w14:val="300"/>
  <w15:docId w15:val="{D19F7358-B43D-44B3-9174-D3D3049F1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1</Pages>
  <Words>12007</Words>
  <Characters>68446</Characters>
  <Application>Microsoft Office Word</Application>
  <DocSecurity>0</DocSecurity>
  <Lines>570</Lines>
  <Paragraphs>160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80293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Ihor Mukhortov - Pecan Solutions</cp:lastModifiedBy>
  <cp:revision>3</cp:revision>
  <dcterms:created xsi:type="dcterms:W3CDTF">2013-12-23T23:15:00Z</dcterms:created>
  <dcterms:modified xsi:type="dcterms:W3CDTF">2026-06-08T16:50:00Z</dcterms:modified>
  <cp:category/>
</cp:coreProperties>
</file>