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7A1A"/>
          <w:sz w:val="72"/>
          <w:szCs w:val="72"/>
        </w:rPr>
        <w:t xml:space="preserve">SENTINEL Enterprise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A4A4A"/>
          <w:sz w:val="36"/>
          <w:szCs w:val="36"/>
        </w:rPr>
        <w:t xml:space="preserve">Hybrid Network Intrusion Detection System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aps/>
          <w:color w:val="2D5A2D"/>
          <w:sz w:val="32"/>
          <w:szCs w:val="32"/>
        </w:rPr>
        <w:t xml:space="preserve">USER MANUAL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Version 1.0  ·  2026</w:t>
      </w: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1.  Introduction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SENTINEL Enterprise is a research-grade, real-time Hybrid Network Intrusion Detection System (IDS) that combines rule-based signature detection, statistical behavioural analysis, and machine-learning anomaly detection into one unified platform designed for multi-network enterprise environments.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platform has two independent applications: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Sensor — a lightweight Python agent deployed on each department network. It captures live traffic, runs local detection, and forwards data to the central server.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SOC Server — a central aggregation server that collects data from all sensors, provides role-based dashboards, performs behavioural baselining, and runs ML anomaly detection.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1.1  What SENTINEL Detects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1500"/>
      </w:tblGrid>
      <w:tr>
        <w:trPr>
          <w:tblHeader/>
        </w:trPr>
        <w:tc>
          <w:tcPr>
            <w:tcW w:type="dxa" w:w="3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Signal</w:t>
            </w:r>
          </w:p>
        </w:tc>
        <w:tc>
          <w:tcPr>
            <w:tcW w:type="dxa" w:w="3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Detector</w:t>
            </w:r>
          </w:p>
        </w:tc>
        <w:tc>
          <w:tcPr>
            <w:tcW w:type="dxa" w:w="1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Port scan (SYN / FIN / NULL / XMAS)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scan_detector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SYN flood / DoS attempt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scan_detector</w:t>
            </w:r>
          </w:p>
        </w:tc>
        <w:tc>
          <w:tcPr>
            <w:tcW w:type="dxa" w:w="1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Unexpected open port on this host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scan_detector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TCP TTL anomaly — possible spoofing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hijack_detector</w:t>
            </w:r>
          </w:p>
        </w:tc>
        <w:tc>
          <w:tcPr>
            <w:tcW w:type="dxa" w:w="1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Mid-session MAC swap — ARP spoof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hijack_detector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Sequence number injection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hijack_detector</w:t>
            </w:r>
          </w:p>
        </w:tc>
        <w:tc>
          <w:tcPr>
            <w:tcW w:type="dxa" w:w="1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RST storm — hijack race condition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hijack_detector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Duplicate ACK storm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hijack_detector</w:t>
            </w:r>
          </w:p>
        </w:tc>
        <w:tc>
          <w:tcPr>
            <w:tcW w:type="dxa" w:w="1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Unregistered device on subnet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discovery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Alert-rate behavioural spike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behavioral (SOC)</w:t>
            </w:r>
          </w:p>
        </w:tc>
        <w:tc>
          <w:tcPr>
            <w:tcW w:type="dxa" w:w="1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Flow-level ML anomaly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ml_anomaly (SOC)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1.2  Key Capabilities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Real-time packet capture and bidirectional flow tracking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Service-name enrichment — identifies Google, Facebook, Microsoft, Cloudflare, Akamai, Apple, Netflix, GitHub and 15+ more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IP intelligence — reverse DNS, ASN, organisation, country per alert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Device discovery — ARP sweep, approved-device registry, alerts on unknown devices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Multi-network — one sensor per department, central SOC dashboard aggregating all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RBAC — senior_user sees only their network; soc_admin sees everything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Alert correlation — groups related alerts into incidents with a 0–100 risk score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Behavioural baseline — Z-score anomaly detection on per-network hourly alert rates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ML anomaly — Isolation Forest over 17 flow-level features with explainable results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133 automated tests — all passing, no root or live NIC needed to run them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2.  System Requirements</w:t>
      </w:r>
    </w:p>
    <w:p>
      <w:pPr>
        <w:pStyle w:val="Heading2"/>
        <w:spacing w:after="160" w:before="320"/>
      </w:pPr>
      <w:r>
        <w:t xml:space="preserve">2.1  Sensor Machine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2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Windows 10 / Ubuntu 20.04 / macOS 12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Ubuntu 22.04 LTS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Python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3.10+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3.12+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512 MB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 GB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Disk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500 MB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 GB (for logs)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Privileges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Admin / root for live capture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Dedicated service account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2.2  SOC Server Machine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2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Any Python 3.10+ platform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Ubuntu 22.04 LTS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Python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3.10+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3.12+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 GB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4 GB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Disk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 GB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20 GB (SQLite grows with traffic)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Network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Reachable by all sensors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Dedicated internal IP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2.3  Windows: Npcap (Required for Live Capture)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scapy on Windows requires Npcap for raw packet access. Without it,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--iface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mode will not work.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Download from https://npcap.com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During install, tick "Install Npcap in WinPcap API-compatible mode"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Reboot, then run list_interfaces.py to confirm scapy sees your adapter</w:t>
      </w:r>
    </w:p>
    <w:p>
      <w:pPr>
        <w:pBdr>
          <w:left w:val="thick" w:color="B85C00" w:sz="12"/>
        </w:pBdr>
        <w:shd w:fill="FFF8EC" w:val="clear"/>
        <w:spacing w:after="120" w:before="120"/>
        <w:ind w:left="288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NOTE: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Npcap is only needed on sensor machines. The SOC server does not capture packets.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3.  Installation</w:t>
      </w:r>
    </w:p>
    <w:p>
      <w:pPr>
        <w:pStyle w:val="Heading2"/>
        <w:spacing w:after="160" w:before="320"/>
      </w:pPr>
      <w:r>
        <w:t xml:space="preserve">3.1  Unzip the Archive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Extract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SENTINEL-Enterprise.zip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to a location of your choice. You will get: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antihijack-scanner/             ← project root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antihijack-scanner/soc_server/  ← central SOC server (subfolder)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3.2  Install Sensor Dependencies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From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antihijack-scanner/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pip install -r requirements.txt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On Linux if pip complains about externally-managed environment: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pip install -r requirements.txt --break-system-packages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Installs: flask, flask-socketio, python-socketio, scapy, eventlet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3.3  Install SOC Server Dependencies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From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antihijack-scanner/soc_server/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pip install -r requirements.txt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Installs: flask, scikit-learn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3.4  Verify Installation (no root needed)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antihijack-scanner/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main.py --demo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Open http://127.0.0.1:5000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Alerts should appear within ~15 seconds</w:t>
      </w:r>
    </w:p>
    <w:p>
      <w:pPr>
        <w:pBdr>
          <w:left w:val="thick" w:color="1A7A1A" w:sz="12"/>
        </w:pBdr>
        <w:shd w:fill="F0FAF0" w:val="clear"/>
        <w:spacing w:after="120" w:before="120"/>
        <w:ind w:left="288"/>
      </w:pPr>
      <w:r>
        <w:rPr>
          <w:rFonts w:ascii="Calibri" w:cs="Calibri" w:eastAsia="Calibri" w:hAnsi="Calibri"/>
          <w:b/>
          <w:bCs/>
          <w:color w:val="1A7A1A"/>
          <w:sz w:val="24"/>
          <w:szCs w:val="24"/>
        </w:rPr>
        <w:t xml:space="preserve">TIP: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--demo runs synthetic traffic with no NIC or admin rights. Always test this before attempting live capture.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4.  First-Run Setup</w:t>
      </w:r>
    </w:p>
    <w:p>
      <w:pPr>
        <w:pStyle w:val="Heading2"/>
        <w:spacing w:after="160" w:before="320"/>
      </w:pPr>
      <w:r>
        <w:t xml:space="preserve">4.1  Find Your Interface Name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list_interfaces.py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Copy the Name column exactly (e.g. "Wi-Fi" or "Ethernet 2"). Use it with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--iface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4.2  Start the SOC Server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antihijack-scanner/soc_server/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app.py --db soc.db --host 0.0.0.0 --port 6000</w:t>
      </w:r>
    </w:p>
    <w:p>
      <w:pPr>
        <w:pBdr>
          <w:left w:val="thick" w:color="1A7A1A" w:sz="12"/>
        </w:pBdr>
        <w:shd w:fill="F0FAF0" w:val="clear"/>
        <w:spacing w:after="120" w:before="120"/>
        <w:ind w:left="288"/>
      </w:pPr>
      <w:r>
        <w:rPr>
          <w:rFonts w:ascii="Calibri" w:cs="Calibri" w:eastAsia="Calibri" w:hAnsi="Calibri"/>
          <w:b/>
          <w:bCs/>
          <w:color w:val="1A7A1A"/>
          <w:sz w:val="24"/>
          <w:szCs w:val="24"/>
        </w:rPr>
        <w:t xml:space="preserve">TIP: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Use --host 0.0.0.0 so sensors on other machines can reach it. If everything is on one machine, 127.0.0.1 is safer.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4.3  Provision Sensors (one per network)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provision_sensor.py --db soc.db --network hr-net  --hostname hr-laptop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provision_sensor.py --db soc.db --network dev-net --hostname dev-server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provision_sensor.py --db soc.db --network sec-net --hostname sec-laptop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provision_sensor.py --db soc.db --network smm-net --hostname smm-laptop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Save each API key immediately — it is shown only once and cannot be retrieved again.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4.4  Provision Dashboard Users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senior_user — scoped to one network only: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provision_user.py --db soc.db --username alice --role senior_user --network hr-net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provision_user.py --db soc.db --username bob   --role senior_user --network dev-net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soc_admin — sees all networks: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provision_user.py --db soc.db --username ceo   --role soc_admin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Password is prompted interactively — never passed on the command line.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4.5  Start Each Sensor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Windows (run as Administrator):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 main.py --iface "Wi-Fi" --network-id hr-net --subnet 192.168.1.0/24 ^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--soc-url http://soc-host:6000 --soc-api-key &lt;key&gt;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Linux / macOS: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sudo python3 main.py --iface wlan0 --network-id hr-net --subnet 192.168.1.0/24 \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--soc-url http://soc-host:6000 --soc-api-key &lt;key&gt;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4.6  Access the Dashboards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00"/>
      </w:tblGrid>
      <w:tr>
        <w:trPr>
          <w:tblHeader/>
        </w:trPr>
        <w:tc>
          <w:tcPr>
            <w:tcW w:type="dxa" w:w="24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Dashboard</w:t>
            </w:r>
          </w:p>
        </w:tc>
        <w:tc>
          <w:tcPr>
            <w:tcW w:type="dxa" w:w="3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26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Sensor local (live SocketIO)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http://&lt;sensor-ip&gt;:5000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None (local access)</w:t>
            </w:r>
          </w:p>
        </w:tc>
      </w:tr>
      <w:tr>
        <w:tc>
          <w:tcPr>
            <w:tcW w:type="dxa" w:w="2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SOC central (RBAC, polling)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http://&lt;soc-host&gt;:6000</w:t>
            </w:r>
          </w:p>
        </w:tc>
        <w:tc>
          <w:tcPr>
            <w:tcW w:type="dxa" w:w="26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Login required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5.  Sensor Dashboard</w:t>
      </w:r>
    </w:p>
    <w:p>
      <w:pPr>
        <w:pStyle w:val="Heading2"/>
        <w:spacing w:after="160" w:before="320"/>
      </w:pPr>
      <w:r>
        <w:t xml:space="preserve">5.1  Layout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Top bar — network ID, interface, live session count, uptime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Left panel — Live Alert Feed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Right sidebar — Severity bars, Alert Types, Modules Armed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5.2  Alert Feed Columns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6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Time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Timestamp when the alert fired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Severity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LOW / MEDIUM / HIGH / CRITICAL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Alert type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e.g. PORT_SCAN, MAC_SWAP, SEQ_ANOMALY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Source IP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IP address that triggered the detection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Service tag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e.g. · Google, · Cloudflare (CDN) — shown once IP resolves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5.3  Alert Detail Card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Click any row to open the detail card: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Alert type, severity badge, exact timestamp, source IP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Flow / Details: raw evidence (session key, sequence numbers, port lists, MACs)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IP Intelligence: hostname, organisation, ASN, ISP, location, service name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Close with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×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click outside, or press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Esc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6.  SOC Central Dashboard</w:t>
      </w:r>
    </w:p>
    <w:p>
      <w:pPr>
        <w:pStyle w:val="Heading2"/>
        <w:spacing w:after="160" w:before="320"/>
      </w:pPr>
      <w:r>
        <w:t xml:space="preserve">6.1  Login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Navigate to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http://&lt;soc-host&gt;:6000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. Enter credentials from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provision_user.py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. Session persists until Sign out.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6.2  Role Behaviour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400"/>
      </w:tblGrid>
      <w:tr>
        <w:trPr>
          <w:tblHeader/>
        </w:trPr>
        <w:tc>
          <w:tcPr>
            <w:tcW w:type="dxa" w:w="1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Alert feed</w:t>
            </w:r>
          </w:p>
        </w:tc>
        <w:tc>
          <w:tcPr>
            <w:tcW w:type="dxa" w:w="1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Network switcher</w:t>
            </w:r>
          </w:p>
        </w:tc>
        <w:tc>
          <w:tcPr>
            <w:tcW w:type="dxa" w:w="1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Assets</w:t>
            </w:r>
          </w:p>
        </w:tc>
        <w:tc>
          <w:tcPr>
            <w:tcW w:type="dxa" w:w="14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Sensors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senior_user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Own network only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Hidden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Own network only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Not visible</w:t>
            </w:r>
          </w:p>
        </w:tc>
      </w:tr>
      <w:tr>
        <w:tc>
          <w:tcPr>
            <w:tcW w:type="dxa" w:w="1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soc_admin</w:t>
            </w:r>
          </w:p>
        </w:tc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All networks (default)</w:t>
            </w:r>
          </w:p>
        </w:tc>
        <w:tc>
          <w:tcPr>
            <w:tcW w:type="dxa" w:w="1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Visible — filter by network</w:t>
            </w:r>
          </w:p>
        </w:tc>
        <w:tc>
          <w:tcPr>
            <w:tcW w:type="dxa" w:w="1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Any (must pick network)</w:t>
            </w:r>
          </w:p>
        </w:tc>
        <w:tc>
          <w:tcPr>
            <w:tcW w:type="dxa" w:w="1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list + heartbeat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RBAC is enforced server-side. A senior_user cannot reach another network's data by manipulating browser requests.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6.3  Dashboard Panels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rPr>
          <w:tblHeader/>
        </w:trPr>
        <w:tc>
          <w:tcPr>
            <w:tcW w:type="dxa" w:w="2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Panel</w:t>
            </w:r>
          </w:p>
        </w:tc>
        <w:tc>
          <w:tcPr>
            <w:tcW w:type="dxa" w:w="5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Alert Feed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Most recent 50 alerts, colour-coded by severity, polled every 5 seconds</w:t>
            </w:r>
          </w:p>
        </w:tc>
      </w:tr>
      <w:tr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Incidents</w:t>
            </w:r>
          </w:p>
        </w:tc>
        <w:tc>
          <w:tcPr>
            <w:tcW w:type="dxa" w:w="5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Correlated alert groups with source IP, risk score 0–100, and summary text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Severity Bars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Live count of CRITICAL / HIGH / MEDIUM / LOW</w:t>
            </w:r>
          </w:p>
        </w:tc>
      </w:tr>
      <w:tr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Alert Types</w:t>
            </w:r>
          </w:p>
        </w:tc>
        <w:tc>
          <w:tcPr>
            <w:tcW w:type="dxa" w:w="5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Count per alert type, sorted by frequency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Behavioral Baseline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Hourly Z-score check. Shows anomaly status, baseline mean, and reason text</w:t>
            </w:r>
          </w:p>
        </w:tc>
      </w:tr>
      <w:tr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ML Flow Anomalies</w:t>
            </w:r>
          </w:p>
        </w:tc>
        <w:tc>
          <w:tcPr>
            <w:tcW w:type="dxa" w:w="5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Isolation Forest results. Shows flagged flow count and top deviating features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Networks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All provisioned networks (soc_admin only)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7.  Device Discovery &amp; Asset Registry</w:t>
      </w:r>
    </w:p>
    <w:p>
      <w:pPr>
        <w:pStyle w:val="Heading2"/>
        <w:spacing w:after="160" w:before="320"/>
      </w:pPr>
      <w:r>
        <w:t xml:space="preserve">7.1  How It Works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Pass </w:t>
      </w: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--subnet 192.168.1.0/24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to the sensor. Every 5 minutes it ARP-sweeps the subnet and diffs against the approved-device list. Any device present but not registered generates an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UNREGISTERED_DEVICE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alert.</w:t>
      </w:r>
    </w:p>
    <w:p>
      <w:pPr>
        <w:pBdr>
          <w:left w:val="thick" w:color="B85C00" w:sz="12"/>
        </w:pBdr>
        <w:shd w:fill="FFF8EC" w:val="clear"/>
        <w:spacing w:after="120" w:before="120"/>
        <w:ind w:left="288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NOTE: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Discovery requires --iface (live mode) and root/admin. It is skipped silently in --demo mode.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7.2  Register a Device (Sensor API)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List registered assets: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curl http://127.0.0.1:5000/api/assets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Register a device: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curl -X POST http://127.0.0.1:5000/api/assets \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-H "Content-Type: application/json" \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-d '{"ip":"192.168.1.50","mac":"AA:BB:CC:DD:EE:FF","label":"Alice laptop"}'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Remove: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curl -X DELETE http://127.0.0.1:5000/api/assets/AA:BB:CC:DD:EE:FF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7.3  Register a Device (SOC Server API)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View registered + discovered with diff flag: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GET /api/assets?network=hr-net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Register (senior_user: network auto-scoped; soc_admin must pass ?network=):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POST /api/assets?network=hr-net   {"ip":"...","mac":"...","label":"..."}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Remove: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DELETE /api/assets/AA:BB:CC:DD:EE:FF?network=hr-net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8.  CLI Reference</w:t>
      </w:r>
    </w:p>
    <w:p>
      <w:pPr>
        <w:pStyle w:val="Heading2"/>
        <w:spacing w:after="160" w:before="320"/>
      </w:pPr>
      <w:r>
        <w:t xml:space="preserve">8.1  main.py — Sensor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3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--demo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Synthetic traffic, no NIC needed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--demo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--iface &lt;name&gt;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Live capture interface (needs root/Npcap)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--iface "Wi-Fi"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--network-id &lt;id&gt;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Tag for this sensor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--network-id hr-net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--subnet &lt;CIDR&gt;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Subnet to ARP-scan for discovery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--subnet 192.168.1.0/24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--soc-url &lt;url&gt;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Central SOC server URL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--soc-url http://soc:6000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--soc-api-key &lt;key&gt;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API key from provision_sensor.py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--soc-api-key abc...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--host &lt;ip&gt;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Dashboard bind address (default 127.0.0.1)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--host 0.0.0.0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--port &lt;n&gt;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Dashboard port (default 5000)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--port 5001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8.2  soc_server/app.py — SOC Server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8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4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--db &lt;path&gt;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SQLite DB path (created on first run)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soc.db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--host &lt;ip&gt;</w:t>
            </w:r>
          </w:p>
        </w:tc>
        <w:tc>
          <w:tcPr>
            <w:tcW w:type="dxa" w:w="4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Bind address</w:t>
            </w:r>
          </w:p>
        </w:tc>
        <w:tc>
          <w:tcPr>
            <w:tcW w:type="dxa" w:w="1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127.0.0.1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--port &lt;n&gt;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Port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6000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--secret-key &lt;s&gt;</w:t>
            </w:r>
          </w:p>
        </w:tc>
        <w:tc>
          <w:tcPr>
            <w:tcW w:type="dxa" w:w="4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Session cookie signing key — change this in production!</w:t>
            </w:r>
          </w:p>
        </w:tc>
        <w:tc>
          <w:tcPr>
            <w:tcW w:type="dxa" w:w="1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sentinel-soc-dev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9.  SOC API Reference</w:t>
      </w:r>
    </w:p>
    <w:p>
      <w:pPr>
        <w:pStyle w:val="Heading2"/>
        <w:spacing w:after="160" w:before="320"/>
      </w:pPr>
      <w:r>
        <w:t xml:space="preserve">9.1  Ingestion (Sensor → SOC, Bearer token auth)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200"/>
      </w:tblGrid>
      <w:tr>
        <w:trPr>
          <w:tblHeader/>
        </w:trPr>
        <w:tc>
          <w:tcPr>
            <w:tcW w:type="dxa" w:w="1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Body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/api/heartbeat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Empty — updates sensor liveness</w:t>
            </w:r>
          </w:p>
        </w:tc>
      </w:tr>
      <w:tr>
        <w:tc>
          <w:tcPr>
            <w:tcW w:type="dxa" w:w="1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/api/ingest/alerts</w:t>
            </w:r>
          </w:p>
        </w:tc>
        <w:tc>
          <w:tcPr>
            <w:tcW w:type="dxa" w:w="4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{"alerts":[...]}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/api/ingest/flow-snapshot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{"flows":[...]}</w:t>
            </w:r>
          </w:p>
        </w:tc>
      </w:tr>
      <w:tr>
        <w:tc>
          <w:tcPr>
            <w:tcW w:type="dxa" w:w="1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/api/ingest/discovery</w:t>
            </w:r>
          </w:p>
        </w:tc>
        <w:tc>
          <w:tcPr>
            <w:tcW w:type="dxa" w:w="4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{"hosts":[...]}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9.2  Dashboard (Session cookie, RBAC-scoped)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500"/>
      </w:tblGrid>
      <w:tr>
        <w:trPr>
          <w:tblHeader/>
        </w:trPr>
        <w:tc>
          <w:tcPr>
            <w:tcW w:type="dxa" w:w="9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6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RBAC / Notes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/api/login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{"username":"","password":""}</w:t>
            </w:r>
          </w:p>
        </w:tc>
      </w:tr>
      <w:tr>
        <w:tc>
          <w:tcPr>
            <w:tcW w:type="dxa" w:w="9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4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Clears session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/api/me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Current user info</w:t>
            </w:r>
          </w:p>
        </w:tc>
      </w:tr>
      <w:tr>
        <w:tc>
          <w:tcPr>
            <w:tcW w:type="dxa" w:w="9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4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senior_user: own net. soc_admin: ?network= or all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/api/networks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senior_user: own. soc_admin: all</w:t>
            </w:r>
          </w:p>
        </w:tc>
      </w:tr>
      <w:tr>
        <w:tc>
          <w:tcPr>
            <w:tcW w:type="dxa" w:w="9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/api/sensors</w:t>
            </w:r>
          </w:p>
        </w:tc>
        <w:tc>
          <w:tcPr>
            <w:tcW w:type="dxa" w:w="4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soc_admin only — all sensors + heartbeat status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/api/stats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Severity/type counts, same scoping as /api/alerts</w:t>
            </w:r>
          </w:p>
        </w:tc>
      </w:tr>
      <w:tr>
        <w:tc>
          <w:tcPr>
            <w:tcW w:type="dxa" w:w="9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/api/assets</w:t>
            </w:r>
          </w:p>
        </w:tc>
        <w:tc>
          <w:tcPr>
            <w:tcW w:type="dxa" w:w="4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Registered + discovered diff. soc_admin needs ?network=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/api/assets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Register a device. soc_admin needs ?network=</w:t>
            </w:r>
          </w:p>
        </w:tc>
      </w:tr>
      <w:tr>
        <w:tc>
          <w:tcPr>
            <w:tcW w:type="dxa" w:w="9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DELETE</w:t>
            </w:r>
          </w:p>
        </w:tc>
        <w:tc>
          <w:tcPr>
            <w:tcW w:type="dxa" w:w="26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/api/assets/&lt;mac&gt;</w:t>
            </w:r>
          </w:p>
        </w:tc>
        <w:tc>
          <w:tcPr>
            <w:tcW w:type="dxa" w:w="4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Remove registered device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/api/behavioral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Per-network Z-score baseline check</w:t>
            </w:r>
          </w:p>
        </w:tc>
      </w:tr>
      <w:tr>
        <w:tc>
          <w:tcPr>
            <w:tcW w:type="dxa" w:w="9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/api/ml-anomalies</w:t>
            </w:r>
          </w:p>
        </w:tc>
        <w:tc>
          <w:tcPr>
            <w:tcW w:type="dxa" w:w="4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Isolation Forest results for recent flows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5C1A"/>
                <w:sz w:val="20"/>
                <w:szCs w:val="20"/>
              </w:rPr>
              <w:t xml:space="preserve">/api/incidents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Correlated alert groups with risk scores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10.  Understanding Alerts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800"/>
      </w:tblGrid>
      <w:tr>
        <w:trPr>
          <w:tblHeader/>
        </w:trPr>
        <w:tc>
          <w:tcPr>
            <w:tcW w:type="dxa" w:w="2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Alert Type</w:t>
            </w:r>
          </w:p>
        </w:tc>
        <w:tc>
          <w:tcPr>
            <w:tcW w:type="dxa" w:w="3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  <w:tc>
          <w:tcPr>
            <w:tcW w:type="dxa" w:w="2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PORT_SCAN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One source hit 15+ distinct ports in 5 seconds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Investigate source. Classify scan type (SYN/FIN/NULL/XMAS) from details panel.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SYN_FLOOD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50+ half-open connections from one source in 10 seconds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Possible DoS. Block the source IP at the firewall if confirmed.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UNEXPECTED_OPEN_PORT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Your device has a port open that isn't whitelisted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Check what process is listening. Terminate if unexpected.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TTL_ANOMALY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Packet TTL shifted &gt;5 hops mid-session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Possible IP spoofing. Inspect the flow key and remote server.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MAC_SWAP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Source MAC changed mid-session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Strong ARP spoofing indicator. Check ARP tables on the switch.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SEQ_ANOMALY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Sequence number jumped unexpectedly (not retransmit)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Possible packet injection. May also be port reuse — check if a new connection opened.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RST_STORM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5+ RSTs on one session in 5 seconds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Session hijack race. Inspect both endpoints.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DUP_ACK_STORM</w:t>
            </w:r>
          </w:p>
        </w:tc>
        <w:tc>
          <w:tcPr>
            <w:tcW w:type="dxa" w:w="3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Same ACK repeated 4+ times in 5 seconds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Possible hijack race. May be normal on lossy Wi-Fi — raise threshold if too noisy.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UNREGISTERED_DEVICE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ARP scan found a device not in your registry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Register if legitimate, or investigate if unexpected.</w:t>
            </w:r>
          </w:p>
        </w:tc>
      </w:tr>
    </w:tbl>
    <w:p>
      <w:pPr>
        <w:spacing w:after="80"/>
      </w:pPr>
    </w:p>
    <w:p>
      <w:pPr>
        <w:pStyle w:val="Heading2"/>
        <w:spacing w:after="160" w:before="320"/>
      </w:pPr>
      <w:r>
        <w:t xml:space="preserve">10.1  Common False Positives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Alert</w:t>
            </w:r>
          </w:p>
        </w:tc>
        <w:tc>
          <w:tcPr>
            <w:tcW w:type="dxa" w:w="3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Common cause</w:t>
            </w:r>
          </w:p>
        </w:tc>
        <w:tc>
          <w:tcPr>
            <w:tcW w:type="dxa" w:w="28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SEQ_ANOMALY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Port recycled by a new TCP connection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Fixed automatically in v1.0 via connection-reuse generation tracking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MAC_SWAP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Normal bidirectional traffic (your NIC vs gateway)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Fixed in v1.0 via per-direction baselines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DUP_ACK_STORM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Normal Wi-Fi retransmits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Raise dup_ack_threshold in hijack_detector.py (default 4 → try 8)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TTL_ANOMALY</w:t>
            </w:r>
          </w:p>
        </w:tc>
        <w:tc>
          <w:tcPr>
            <w:tcW w:type="dxa" w:w="3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VPN or proxy changing hop count</w:t>
            </w:r>
          </w:p>
        </w:tc>
        <w:tc>
          <w:tcPr>
            <w:tcW w:type="dxa" w:w="28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Raise ttl_variance in hijack_detector.py (default 5)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PORT_SCAN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Legitimate app scanning local ports at startup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Raise port_scan_threshold (default 15) or shorten port_scan_window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11.  Incidents and Risk Scores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Alerts from the same source IP within 5 minutes are grouped into one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incident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. Example: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BEFORE:  10:01:01 PORT_SCAN · 10:01:04 SYN_FLOOD · 10:01:07 SEQ_ANOMALY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AFTER:   INCIDENT | src: 10.0.0.66 | risk: 85/100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         3 alerts across 3 signal types: PORT_SCAN, SEQ_ANOMALY, SYN_FLOOD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11.1  Risk Score Formula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4500"/>
      </w:tblGrid>
      <w:tr>
        <w:trPr>
          <w:tblHeader/>
        </w:trPr>
        <w:tc>
          <w:tcPr>
            <w:tcW w:type="dxa" w:w="2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  <w:tc>
          <w:tcPr>
            <w:tcW w:type="dxa" w:w="4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Severity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70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Sum of weights for top 3 alerts: CRITICAL=40, HIGH=25, MEDIUM=12, LOW=5</w:t>
            </w:r>
          </w:p>
        </w:tc>
      </w:tr>
      <w:tr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Corroboration</w:t>
            </w:r>
          </w:p>
        </w:tc>
        <w:tc>
          <w:tcPr>
            <w:tcW w:type="dxa" w:w="1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30</w:t>
            </w:r>
          </w:p>
        </w:tc>
        <w:tc>
          <w:tcPr>
            <w:tcW w:type="dxa" w:w="4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(distinct alert types − 1) × 15. Different detectors agreeing = stronger evidence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100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min(severity + corroboration, 100)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12.  Behavioural Baseline and ML Detection</w:t>
      </w:r>
    </w:p>
    <w:p>
      <w:pPr>
        <w:pStyle w:val="Heading2"/>
        <w:spacing w:after="160" w:before="320"/>
      </w:pPr>
      <w:r>
        <w:t xml:space="preserve">12.1  Behavioural Baseline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SOC server tracks hourly alert counts per network over 7 days and computes: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Z = (current_hour_count − baseline_mean) / max(baseline_stdev, 1.0)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Z ≥ 3.0 with at least 3 hours of history → anomaly flagged with full explanation. The stdev floor of 1.0 prevents hypersensitivity on very quiet networks.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12.2  ML Flow Anomaly Detection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Once a sensor has forwarded ≥ 20 flow snapshots, an Isolation Forest trains over 17 features per flow: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Group</w:t>
            </w:r>
          </w:p>
        </w:tc>
        <w:tc>
          <w:tcPr>
            <w:tcW w:type="dxa" w:w="6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Volume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total_packets, total_bytes, fwd/rev packets and bytes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Rate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packets_per_second, bytes_per_second, avg_packet_size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TCP flags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syn, synack, ack, rst, fin counts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fwd_retransmit_count, rev_retransmit_count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Temporal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duration_seconds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Each flagged flow lists its top deviating features by Z-score so you can understand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 it was flagged.</w:t>
      </w:r>
    </w:p>
    <w:p>
      <w:pPr>
        <w:pBdr>
          <w:left w:val="thick" w:color="B85C00" w:sz="12"/>
        </w:pBdr>
        <w:shd w:fill="FFF8EC" w:val="clear"/>
        <w:spacing w:after="120" w:before="120"/>
        <w:ind w:left="288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NOTE: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Flow forwarding only happens when --soc-url and --soc-api-key are passed to main.py. The ML panel will show 'Need at least 20 flows' until that threshold is met.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13.  Running the Test Suite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133 automated tests ship with the project. None require root or a live NIC.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antihijack-scanner/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Sensor-side (64 tests):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capture/test_session_table.py    # 14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python3 capture/test_discovery.py        # 7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detectors &amp;&amp; python3 test_scan_detector.py    # 8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detectors &amp;&amp; python3 test_hijack_detector.py  # 12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reporting &amp;&amp; python3 test_alert_manager.py    # 6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reporting &amp;&amp; python3 test_ip_lookup.py        # 7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reporting &amp;&amp; python3 test_forwarder.py        # 10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/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# SOC server-side (69 tests):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soc_server &amp;&amp; python3 test_db.py          # 15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soc_server &amp;&amp; python3 test_auth.py        # 8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soc_server &amp;&amp; python3 test_app.py         # 25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soc_server &amp;&amp; python3 test_behavioral.py  # 7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soc_server &amp;&amp; python3 test_ml_anomaly.py  # 5</w:t>
      </w:r>
    </w:p>
    <w:p>
      <w:pPr>
        <w:shd w:fill="F0F4F0" w:val="clear"/>
        <w:spacing w:after="40"/>
        <w:ind w:left="431"/>
      </w:pPr>
      <w:r>
        <w:rPr>
          <w:rFonts w:ascii="Courier New" w:cs="Courier New" w:eastAsia="Courier New" w:hAnsi="Courier New"/>
          <w:color w:val="1A5C1A"/>
          <w:sz w:val="20"/>
          <w:szCs w:val="20"/>
        </w:rPr>
        <w:t xml:space="preserve">cd soc_server &amp;&amp; python3 test_correlation.py # 9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14.  Troubleshooting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300"/>
      </w:tblGrid>
      <w:tr>
        <w:trPr>
          <w:tblHeader/>
        </w:trPr>
        <w:tc>
          <w:tcPr>
            <w:tcW w:type="dxa" w:w="2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25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3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ValueError: Interface not found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Wrong interface name (especially Windows)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Run list_interfaces.py, copy the exact Name value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Static CSS / JS return 404</w:t>
            </w:r>
          </w:p>
        </w:tc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dashboard/ folder in wrong location</w:t>
            </w:r>
          </w:p>
        </w:tc>
        <w:tc>
          <w:tcPr>
            <w:tcW w:type="dxa" w:w="33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Ensure dashboard/ is a direct subfolder of the folder containing main.py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 alerts appear in --demo mode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Browser connected before generator warmed up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Wait ~15 seconds; reload the page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SOC server returns 401 on ingest</w:t>
            </w:r>
          </w:p>
        </w:tc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Wrong or expired API key</w:t>
            </w:r>
          </w:p>
        </w:tc>
        <w:tc>
          <w:tcPr>
            <w:tcW w:type="dxa" w:w="33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Run provision_sensor.py again to issue a new key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ML anomalies: Need at least 20 flows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Flow snapshots not being forwarded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Pass both --soc-url and --soc-api-key; flows forward every 60 seconds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Behavioral: Not enough history</w:t>
            </w:r>
          </w:p>
        </w:tc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Sensor running &lt; 3 hours</w:t>
            </w:r>
          </w:p>
        </w:tc>
        <w:tc>
          <w:tcPr>
            <w:tcW w:type="dxa" w:w="33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Wait — intentional; baselines need history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DUP_ACK_STORM false positives on Wi-Fi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Normal Wi-Fi jitter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Raise dup_ack_threshold from 4 to 8–10 in hijack_detector.py</w:t>
            </w:r>
          </w:p>
        </w:tc>
      </w:tr>
      <w:tr>
        <w:tc>
          <w:tcPr>
            <w:tcW w:type="dxa" w:w="2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soc.db locked error</w:t>
            </w:r>
          </w:p>
        </w:tc>
        <w:tc>
          <w:tcPr>
            <w:tcW w:type="dxa" w:w="25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Two app.py processes on the same DB</w:t>
            </w:r>
          </w:p>
        </w:tc>
        <w:tc>
          <w:tcPr>
            <w:tcW w:type="dxa" w:w="33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Run only one instance of app.py per soc.db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Can't reach SOC server from sensor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Firewall blocking port 6000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 port 6000 TCP inbound on the SOC server machine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15.  Deployment Notes</w:t>
      </w:r>
    </w:p>
    <w:p>
      <w:pPr>
        <w:pStyle w:val="Heading2"/>
        <w:spacing w:after="160" w:before="320"/>
      </w:pPr>
      <w:r>
        <w:t xml:space="preserve">15.1  NAT and Wi-Fi Scope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SENTINEL is a host-based IDS. It sees traffic TO and FROM the machine it runs on.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On a home network behind NAT, internet-sourced scans are usually dropped at the router before reaching your device — SENTINEL won't see them.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Attacks from another device on the same LAN are always visible.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At very high traffic rates (tens of thousands of packets/second), Python's per-packet callback may fall behind — a real throughput limit worth measuring in a thesis evaluation.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15.2  TLS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SENTINEL does not ship TLS configuration. For a real deployment: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Use nginx or Caddy as a reverse proxy in front of the SOC server and terminate TLS there</w:t>
      </w:r>
    </w:p>
    <w:p>
      <w:pPr>
        <w:pStyle w:val="ListParagraph"/>
        <w:numPr>
          <w:ilvl w:val="0"/>
          <w:numId w:val="1"/>
        </w:numPr>
        <w:spacing w:after="100"/>
        <w:ind w:left="576"/>
      </w:pPr>
      <w:r>
        <w:t xml:space="preserve">Or pass ssl_context=(certfile, keyfile) to app.run() in soc_server/app.py</w:t>
      </w:r>
    </w:p>
    <w:p>
      <w:pPr>
        <w:pBdr>
          <w:left w:val="thick" w:color="B85C00" w:sz="12"/>
        </w:pBdr>
        <w:shd w:fill="FFF8EC" w:val="clear"/>
        <w:spacing w:after="120" w:before="120"/>
        <w:ind w:left="288"/>
      </w:pPr>
      <w:r>
        <w:rPr>
          <w:rFonts w:ascii="Calibri" w:cs="Calibri" w:eastAsia="Calibri" w:hAnsi="Calibri"/>
          <w:b/>
          <w:bCs/>
          <w:color w:val="B85C00"/>
          <w:sz w:val="24"/>
          <w:szCs w:val="24"/>
        </w:rPr>
        <w:t xml:space="preserve">NOTE: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Do not expose the SOC server on a public network without TLS — sensor API keys and session cookies travel in plaintext over HTTP.</w:t>
      </w:r>
    </w:p>
    <w:p>
      <w:pPr>
        <w:spacing w:after="80"/>
      </w:pPr>
    </w:p>
    <w:p>
      <w:pPr>
        <w:pStyle w:val="Heading2"/>
        <w:spacing w:after="160" w:before="320"/>
      </w:pPr>
      <w:r>
        <w:t xml:space="preserve">15.3  Changing Detection Thresholds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All tunable thresholds are constants at the top of each detector file: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2000"/>
      </w:tblGrid>
      <w:tr>
        <w:trPr>
          <w:tblHeader/>
        </w:trPr>
        <w:tc>
          <w:tcPr>
            <w:tcW w:type="dxa" w:w="24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4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12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Effect of increasing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scan_detector.py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PORT_SCAN_THRESHOLD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Fewer port-scan alerts (less sensitive)</w:t>
            </w:r>
          </w:p>
        </w:tc>
      </w:tr>
      <w:tr>
        <w:tc>
          <w:tcPr>
            <w:tcW w:type="dxa" w:w="2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scan_detector.py</w:t>
            </w:r>
          </w:p>
        </w:tc>
        <w:tc>
          <w:tcPr>
            <w:tcW w:type="dxa" w:w="2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SYNFLOOD_THRESHOLD</w:t>
            </w:r>
          </w:p>
        </w:tc>
        <w:tc>
          <w:tcPr>
            <w:tcW w:type="dxa" w:w="1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Fewer SYN-flood alerts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hijack_detector.py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TTL_VARIANCE_THRESHOLD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Tolerates more TTL variation</w:t>
            </w:r>
          </w:p>
        </w:tc>
      </w:tr>
      <w:tr>
        <w:tc>
          <w:tcPr>
            <w:tcW w:type="dxa" w:w="2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hijack_detector.py</w:t>
            </w:r>
          </w:p>
        </w:tc>
        <w:tc>
          <w:tcPr>
            <w:tcW w:type="dxa" w:w="2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DUP_ACK_THRESHOLD</w:t>
            </w:r>
          </w:p>
        </w:tc>
        <w:tc>
          <w:tcPr>
            <w:tcW w:type="dxa" w:w="1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Fewer duplicate-ACK alerts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behavioral.py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DEFAULT_Z_THRESHOLD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3.0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Requires larger spikes to flag</w:t>
            </w:r>
          </w:p>
        </w:tc>
      </w:tr>
      <w:tr>
        <w:tc>
          <w:tcPr>
            <w:tcW w:type="dxa" w:w="2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ml_anomaly.py</w:t>
            </w:r>
          </w:p>
        </w:tc>
        <w:tc>
          <w:tcPr>
            <w:tcW w:type="dxa" w:w="24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DEFAULT_CONTAMINATION</w:t>
            </w:r>
          </w:p>
        </w:tc>
        <w:tc>
          <w:tcPr>
            <w:tcW w:type="dxa" w:w="12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0.05</w:t>
            </w:r>
          </w:p>
        </w:tc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Fewer flows flagged as anomalous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A7A1A" w:sz="6"/>
        </w:pBdr>
        <w:spacing w:after="200" w:before="480"/>
      </w:pPr>
      <w:r>
        <w:t xml:space="preserve">16.  Glossary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rPr>
          <w:tblHeader/>
        </w:trPr>
        <w:tc>
          <w:tcPr>
            <w:tcW w:type="dxa" w:w="2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000"/>
            <w:shd w:fill="2D5A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5-tuple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(src IP, src port, dst IP, dst port, protocol) — uniquely identifies a flow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ARP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Address Resolution Protocol — maps IP addresses to MAC addresses on a LAN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ASN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Autonomous System Number — identifies a network operator's IP block globally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Baseline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statistical model of normal behaviour used to detect deviations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CIDR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Classless Inter-Domain Routing notation, e.g. 192.168.1.0/24 = 256 addresses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Contamination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Fraction of data the ML model assumes is anomalous (Isolation Forest parameter)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Flow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All packets belonging to one bidirectional TCP/UDP conversation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Generation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Counter bumped when a session key is reused by a new TCP connection — prevents false positives from port recycling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IDS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Intrusion Detection System — detects and reports; does not block traffic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Isolation Forest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Unsupervised ML algorithm that detects outliers by randomly partitioning data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network_id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string tag (e.g. hr-net) identifying which department a sensor belongs to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Npcap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Windows packet-capture driver required by scapy for live capture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RBAC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Role-Based Access Control — limits data access based on the user's assigned role</w:t>
            </w:r>
          </w:p>
        </w:tc>
      </w:tr>
      <w:tr>
        <w:tc>
          <w:tcPr>
            <w:tcW w:type="dxa" w:w="2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SOC</w:t>
            </w:r>
          </w:p>
        </w:tc>
        <w:tc>
          <w:tcPr>
            <w:tcW w:type="dxa" w:w="6000"/>
            <w:shd w:fill="F4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Security Operations Centre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Z-score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Number of standard deviations a value is from the population mean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7A1A"/>
          <w:sz w:val="36"/>
          <w:szCs w:val="36"/>
        </w:rPr>
        <w:t xml:space="preserve">SENTINEL Enterprise IDS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User Manual v1.0  · 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133 tests  ·  42 source files  ·  Python 3.10+</w:t>
      </w:r>
    </w:p>
    <w:p>
      <w:pPr>
        <w:jc w:val="center"/>
      </w:pPr>
      <w:r>
        <w:rPr>
          <w:rFonts w:ascii="Calibri" w:cs="Calibri" w:eastAsia="Calibri" w:hAnsi="Calibri"/>
          <w:color w:val="1A7A1A"/>
          <w:sz w:val="20"/>
          <w:szCs w:val="20"/>
        </w:rPr>
        <w:t xml:space="preserve">Sensor  ·  SOC Server  ·  RBAC Dashboard  ·  ML Anomaly  ·  Alert Correlation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1A" w:sz="4"/>
      </w:pBdr>
      <w:jc w:val="right"/>
    </w:pPr>
    <w:r>
      <w:rPr>
        <w:rFonts w:ascii="Calibri" w:cs="Calibri" w:eastAsia="Calibri" w:hAnsi="Calibri"/>
        <w:color w:val="4A4A4A"/>
        <w:sz w:val="18"/>
        <w:szCs w:val="18"/>
      </w:rPr>
      <w:t xml:space="preserve">v1.0  ·  2026  ·  Page </w:t>
    </w:r>
    <w:r>
      <w:rPr>
        <w:rFonts w:ascii="Calibri" w:cs="Calibri" w:eastAsia="Calibri" w:hAnsi="Calibri"/>
        <w:color w:val="1A7A1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1A" w:sz="4"/>
      </w:pBdr>
    </w:pPr>
    <w:r>
      <w:rPr>
        <w:rFonts w:ascii="Calibri" w:cs="Calibri" w:eastAsia="Calibri" w:hAnsi="Calibri"/>
        <w:color w:val="4A4A4A"/>
        <w:sz w:val="18"/>
        <w:szCs w:val="18"/>
      </w:rPr>
      <w:t xml:space="preserve">SENTINEL Enterprise —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</w:pPr>
    <w:rPr>
      <w:rFonts w:ascii="Calibri" w:cs="Calibri" w:eastAsia="Calibri" w:hAnsi="Calibri"/>
      <w:b/>
      <w:bCs/>
      <w:color w:val="1A7A1A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/>
    </w:pPr>
    <w:rPr>
      <w:rFonts w:ascii="Calibri" w:cs="Calibri" w:eastAsia="Calibri" w:hAnsi="Calibri"/>
      <w:b/>
      <w:bCs/>
      <w:color w:val="2D5A2D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A7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2026-09-05T05:13:43.835Z</dcterms:created>
  <dcterms:modified xsi:type="dcterms:W3CDTF">2026-09-05T05:13:43.845Z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