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F2" w:rsidRPr="007772F2" w:rsidRDefault="007772F2" w:rsidP="007772F2">
      <w:pPr>
        <w:pBdr>
          <w:bottom w:val="single" w:sz="6" w:space="0" w:color="CBB487"/>
        </w:pBdr>
        <w:spacing w:after="0" w:line="240" w:lineRule="auto"/>
        <w:outlineLvl w:val="0"/>
        <w:rPr>
          <w:rFonts w:ascii="Verdana" w:eastAsia="Times New Roman" w:hAnsi="Verdana" w:cs="Times New Roman"/>
          <w:color w:val="000000"/>
          <w:kern w:val="36"/>
          <w:sz w:val="26"/>
          <w:szCs w:val="26"/>
        </w:rPr>
      </w:pPr>
      <w:r w:rsidRPr="007772F2">
        <w:rPr>
          <w:rFonts w:ascii="Verdana" w:eastAsia="Times New Roman" w:hAnsi="Verdana" w:cs="Times New Roman"/>
          <w:color w:val="000000"/>
          <w:kern w:val="36"/>
          <w:sz w:val="26"/>
          <w:szCs w:val="26"/>
        </w:rPr>
        <w:t>List of Top Algorithms used in Computer Science</w:t>
      </w:r>
      <w:r w:rsidR="00C0777C">
        <w:rPr>
          <w:rFonts w:ascii="Verdana" w:eastAsia="Times New Roman" w:hAnsi="Verdana" w:cs="Times New Roman"/>
          <w:color w:val="000000"/>
          <w:kern w:val="36"/>
          <w:sz w:val="26"/>
          <w:szCs w:val="26"/>
        </w:rPr>
        <w:t xml:space="preserve"> </w:t>
      </w:r>
      <w:r w:rsidR="00923330">
        <w:rPr>
          <w:rFonts w:ascii="Verdana" w:eastAsia="Times New Roman" w:hAnsi="Verdana" w:cs="Times New Roman"/>
          <w:color w:val="FF0000"/>
          <w:kern w:val="36"/>
          <w:sz w:val="26"/>
          <w:szCs w:val="26"/>
        </w:rPr>
        <w:t>[12</w:t>
      </w:r>
      <w:r w:rsidR="00C0777C" w:rsidRPr="00C0777C">
        <w:rPr>
          <w:rFonts w:ascii="Verdana" w:eastAsia="Times New Roman" w:hAnsi="Verdana" w:cs="Times New Roman"/>
          <w:color w:val="FF0000"/>
          <w:kern w:val="36"/>
          <w:sz w:val="26"/>
          <w:szCs w:val="26"/>
        </w:rPr>
        <w:t>/34]</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B460F">
        <w:rPr>
          <w:rFonts w:ascii="Verdana" w:eastAsia="Times New Roman" w:hAnsi="Verdana" w:cs="Times New Roman"/>
          <w:b/>
          <w:color w:val="00B050"/>
          <w:sz w:val="16"/>
          <w:szCs w:val="16"/>
        </w:rPr>
        <w:t>A</w:t>
      </w:r>
      <w:r w:rsidRPr="007B460F">
        <w:rPr>
          <w:rFonts w:ascii="Verdana" w:eastAsia="Times New Roman" w:hAnsi="Verdana" w:cs="Times New Roman"/>
          <w:b/>
          <w:i/>
          <w:iCs/>
          <w:color w:val="00B050"/>
          <w:sz w:val="16"/>
        </w:rPr>
        <w:t> search algorithm.</w:t>
      </w:r>
      <w:r w:rsidRPr="007B460F">
        <w:rPr>
          <w:rFonts w:ascii="Verdana" w:eastAsia="Times New Roman" w:hAnsi="Verdana" w:cs="Times New Roman"/>
          <w:i/>
          <w:iCs/>
          <w:color w:val="00B050"/>
          <w:sz w:val="16"/>
        </w:rPr>
        <w:t xml:space="preserve"> </w:t>
      </w:r>
      <w:r w:rsidRPr="007772F2">
        <w:rPr>
          <w:rFonts w:ascii="Verdana" w:eastAsia="Times New Roman" w:hAnsi="Verdana" w:cs="Times New Roman"/>
          <w:i/>
          <w:iCs/>
          <w:color w:val="000000"/>
          <w:sz w:val="16"/>
        </w:rPr>
        <w:t xml:space="preserve">Graph search algorithm that finds a path from a given initial node to a given goal node. It employs a heuristic estimate that ranks each node by an estimate of the best route that goes through that node. It visits the nodes in order of this heuristic estimate. </w:t>
      </w:r>
      <w:r w:rsidRPr="007772F2">
        <w:rPr>
          <w:rFonts w:ascii="Verdana" w:eastAsia="Times New Roman" w:hAnsi="Verdana" w:cs="Times New Roman"/>
          <w:b/>
          <w:i/>
          <w:iCs/>
          <w:color w:val="000000"/>
          <w:sz w:val="16"/>
        </w:rPr>
        <w:t>The A</w:t>
      </w:r>
      <w:r w:rsidRPr="007772F2">
        <w:rPr>
          <w:rFonts w:ascii="Verdana" w:eastAsia="Times New Roman" w:hAnsi="Verdana" w:cs="Times New Roman"/>
          <w:b/>
          <w:color w:val="000000"/>
          <w:sz w:val="16"/>
        </w:rPr>
        <w:t> </w:t>
      </w:r>
      <w:r w:rsidRPr="007772F2">
        <w:rPr>
          <w:rFonts w:ascii="Verdana" w:eastAsia="Times New Roman" w:hAnsi="Verdana" w:cs="Times New Roman"/>
          <w:b/>
          <w:color w:val="000000"/>
          <w:sz w:val="16"/>
          <w:szCs w:val="16"/>
        </w:rPr>
        <w:t>algorithm</w:t>
      </w:r>
      <w:r w:rsidRPr="007772F2">
        <w:rPr>
          <w:rFonts w:ascii="Verdana" w:eastAsia="Times New Roman" w:hAnsi="Verdana" w:cs="Times New Roman"/>
          <w:color w:val="000000"/>
          <w:sz w:val="16"/>
          <w:szCs w:val="16"/>
        </w:rPr>
        <w:t xml:space="preserve"> is therefore an example of best-first search.</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Beam Search.</w:t>
      </w:r>
      <w:r w:rsidRPr="007772F2">
        <w:rPr>
          <w:rFonts w:ascii="Verdana" w:eastAsia="Times New Roman" w:hAnsi="Verdana" w:cs="Times New Roman"/>
          <w:color w:val="000000"/>
          <w:sz w:val="16"/>
          <w:szCs w:val="16"/>
        </w:rPr>
        <w:t xml:space="preserve"> Beam search is a search algorithm that is an optimization of best-first search. Like best-first search, it uses a heuristic function to evaluate the promise of each node it examines. Beam search, however, only unfolds the first m most promising nodes at each depth, where m is a fixed number, the beam width.</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Binary search.</w:t>
      </w:r>
      <w:r w:rsidRPr="007772F2">
        <w:rPr>
          <w:rFonts w:ascii="Verdana" w:eastAsia="Times New Roman" w:hAnsi="Verdana" w:cs="Times New Roman"/>
          <w:color w:val="000000"/>
          <w:sz w:val="16"/>
          <w:szCs w:val="16"/>
        </w:rPr>
        <w:t xml:space="preserve"> Technique for finding a particular value in a linear array, by ruling out half of the data at each step.</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Branch and bound.</w:t>
      </w:r>
      <w:r w:rsidRPr="007772F2">
        <w:rPr>
          <w:rFonts w:ascii="Verdana" w:eastAsia="Times New Roman" w:hAnsi="Verdana" w:cs="Times New Roman"/>
          <w:color w:val="000000"/>
          <w:sz w:val="16"/>
          <w:szCs w:val="16"/>
        </w:rPr>
        <w:t xml:space="preserve"> A general algorithmic method for finding optimal solutions of various optimization problems, especially in discrete and combinatorial optimization.</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Buchberger's algorithm.</w:t>
      </w:r>
      <w:r w:rsidRPr="007772F2">
        <w:rPr>
          <w:rFonts w:ascii="Verdana" w:eastAsia="Times New Roman" w:hAnsi="Verdana" w:cs="Times New Roman"/>
          <w:color w:val="000000"/>
          <w:sz w:val="16"/>
          <w:szCs w:val="16"/>
        </w:rPr>
        <w:t xml:space="preserve"> In computational algebraic geometry and computational commutative algebra, Buchberger's algorithm is a method of transforming a given set of generators for a polynomial ideal into a Gröbner basis with respect to some monomial order. One can view it as a generalization of the Euclidean algorithm for univariate gcd computation and of Gaussian elimination for linear systems.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Data compression.</w:t>
      </w:r>
      <w:r w:rsidRPr="007772F2">
        <w:rPr>
          <w:rFonts w:ascii="Verdana" w:eastAsia="Times New Roman" w:hAnsi="Verdana" w:cs="Times New Roman"/>
          <w:color w:val="000000"/>
          <w:sz w:val="16"/>
          <w:szCs w:val="16"/>
        </w:rPr>
        <w:t xml:space="preserve"> Data compression or source coding is the process of encoding information using fewer bits (or other information-bearing units) than an unencoded representation would use through use of specific encoding schemes.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Diffie-Hellman key exchange.</w:t>
      </w:r>
      <w:r w:rsidRPr="007772F2">
        <w:rPr>
          <w:rFonts w:ascii="Verdana" w:eastAsia="Times New Roman" w:hAnsi="Verdana" w:cs="Times New Roman"/>
          <w:color w:val="000000"/>
          <w:sz w:val="16"/>
          <w:szCs w:val="16"/>
        </w:rPr>
        <w:t xml:space="preserve"> Cryptographic protocol which allows two parties that have no prior knowledge of each other to jointly establish a shared secret key over an insecure communications channel. This key can then be used to encrypt subsequent communications using a symmetric key cipher.</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B050"/>
          <w:sz w:val="16"/>
          <w:szCs w:val="16"/>
        </w:rPr>
        <w:t>Dijkstra's algorithm.</w:t>
      </w:r>
      <w:r w:rsidRPr="007772F2">
        <w:rPr>
          <w:rFonts w:ascii="Verdana" w:eastAsia="Times New Roman" w:hAnsi="Verdana" w:cs="Times New Roman"/>
          <w:color w:val="000000"/>
          <w:sz w:val="16"/>
          <w:szCs w:val="16"/>
        </w:rPr>
        <w:t xml:space="preserve"> Algorithm that solves the single-source shortest path problem for a directed graph with nonnegative edge weights.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color w:val="000000"/>
          <w:sz w:val="16"/>
          <w:szCs w:val="16"/>
        </w:rPr>
        <w:t>Discrete differentiation. I.e., the formula f'(x) = (f(x+h) - f(x-h)) / 2h.</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B050"/>
          <w:sz w:val="16"/>
          <w:szCs w:val="16"/>
        </w:rPr>
        <w:t>Dynamic programming.</w:t>
      </w:r>
      <w:r w:rsidRPr="007772F2">
        <w:rPr>
          <w:rFonts w:ascii="Verdana" w:eastAsia="Times New Roman" w:hAnsi="Verdana" w:cs="Times New Roman"/>
          <w:color w:val="000000"/>
          <w:sz w:val="16"/>
          <w:szCs w:val="16"/>
        </w:rPr>
        <w:t xml:space="preserve"> Dynamic programming is a method for reducing the runtime of algorithms exhibiting the properties of overlapping subproblems and optimal substructure, described below.</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B050"/>
          <w:sz w:val="16"/>
          <w:szCs w:val="16"/>
        </w:rPr>
        <w:lastRenderedPageBreak/>
        <w:t>Euclidean algorithm.</w:t>
      </w:r>
      <w:r w:rsidRPr="007772F2">
        <w:rPr>
          <w:rFonts w:ascii="Verdana" w:eastAsia="Times New Roman" w:hAnsi="Verdana" w:cs="Times New Roman"/>
          <w:color w:val="000000"/>
          <w:sz w:val="16"/>
          <w:szCs w:val="16"/>
        </w:rPr>
        <w:t xml:space="preserve"> Algorithm to determine the greatest common divisor (gcd) of two integers. It is one of the oldest algorithms known, since it appeared in Euclid's Elements around 300 BC. The algorithm does not require factoring the two integers.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Expectation-maximization algorithm (EM-Training).</w:t>
      </w:r>
      <w:r w:rsidRPr="007772F2">
        <w:rPr>
          <w:rFonts w:ascii="Verdana" w:eastAsia="Times New Roman" w:hAnsi="Verdana" w:cs="Times New Roman"/>
          <w:color w:val="000000"/>
          <w:sz w:val="16"/>
          <w:szCs w:val="16"/>
        </w:rPr>
        <w:t xml:space="preserve"> In statistical computing, an expectation-maximization (EM) algorithm is an algorithm for finding maximum likelihood estimates of parameters in probabilistic models, where the model depends on unobserved latent variables. EM alternates between performing an expectation step, which computes the expected value of the latent variables, and a maximization step, which computes the maximum likelihood estimates of the parameters given the data and setting the latent variables to their expectation.</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Fast Fourier transform (FFT).</w:t>
      </w:r>
      <w:r w:rsidRPr="007772F2">
        <w:rPr>
          <w:rFonts w:ascii="Verdana" w:eastAsia="Times New Roman" w:hAnsi="Verdana" w:cs="Times New Roman"/>
          <w:color w:val="000000"/>
          <w:sz w:val="16"/>
          <w:szCs w:val="16"/>
        </w:rPr>
        <w:t xml:space="preserve"> Efficient algorithm to compute the discrete Fourier transform (DFT) and its inverse. FFTs are of great importance to a wide variety of applications, from digital signal processing to solving partial differential equations to algorithms for quickly multiplying large integers.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Gradient descent.</w:t>
      </w:r>
      <w:r w:rsidRPr="007772F2">
        <w:rPr>
          <w:rFonts w:ascii="Verdana" w:eastAsia="Times New Roman" w:hAnsi="Verdana" w:cs="Times New Roman"/>
          <w:color w:val="000000"/>
          <w:sz w:val="16"/>
          <w:szCs w:val="16"/>
        </w:rPr>
        <w:t xml:space="preserve"> Gradient descent is an optimization algorithm that approaches a local minimum of a function by taking steps proportional to the negative of the gradient (or the approximate gradient) of the function at the current point. If instead one takes steps proportional to the gradient, one approaches a local maximum of that function; the procedure is then known as gradient ascent.</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Hashing.</w:t>
      </w:r>
      <w:r w:rsidRPr="007772F2">
        <w:rPr>
          <w:rFonts w:ascii="Verdana" w:eastAsia="Times New Roman" w:hAnsi="Verdana" w:cs="Times New Roman"/>
          <w:color w:val="000000"/>
          <w:sz w:val="16"/>
          <w:szCs w:val="16"/>
        </w:rPr>
        <w:t xml:space="preserve"> A function for summarizing or probabilistically identifying data. Typically this means one applies a mathematical formula to the data, producing a string which is probably more or less unique to that data. The string is much shorter than the original data, but can be used to uniquely identify it.</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5B243B">
        <w:rPr>
          <w:rFonts w:ascii="Verdana" w:eastAsia="Times New Roman" w:hAnsi="Verdana" w:cs="Times New Roman"/>
          <w:b/>
          <w:color w:val="00B050"/>
          <w:sz w:val="16"/>
          <w:szCs w:val="16"/>
        </w:rPr>
        <w:t>Heaps (heap sort).</w:t>
      </w:r>
      <w:r w:rsidRPr="005B243B">
        <w:rPr>
          <w:rFonts w:ascii="Verdana" w:eastAsia="Times New Roman" w:hAnsi="Verdana" w:cs="Times New Roman"/>
          <w:color w:val="00B050"/>
          <w:sz w:val="16"/>
          <w:szCs w:val="16"/>
        </w:rPr>
        <w:t xml:space="preserve"> </w:t>
      </w:r>
      <w:r w:rsidRPr="007772F2">
        <w:rPr>
          <w:rFonts w:ascii="Verdana" w:eastAsia="Times New Roman" w:hAnsi="Verdana" w:cs="Times New Roman"/>
          <w:color w:val="000000"/>
          <w:sz w:val="16"/>
          <w:szCs w:val="16"/>
        </w:rPr>
        <w:t>In computer science a heap is a specialized tree-based data structure. Heaps are favourite data structures for many applications: Heap sort, selection algorithms (finding the min, max or both of them, median or even any kth element in sublinear time), graph algorithms.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B82007">
        <w:rPr>
          <w:rFonts w:ascii="Verdana" w:eastAsia="Times New Roman" w:hAnsi="Verdana" w:cs="Times New Roman"/>
          <w:b/>
          <w:color w:val="00B050"/>
          <w:sz w:val="16"/>
          <w:szCs w:val="16"/>
        </w:rPr>
        <w:t>Karatsuba multiplication.</w:t>
      </w:r>
      <w:r w:rsidRPr="00B82007">
        <w:rPr>
          <w:rFonts w:ascii="Verdana" w:eastAsia="Times New Roman" w:hAnsi="Verdana" w:cs="Times New Roman"/>
          <w:color w:val="00B050"/>
          <w:sz w:val="16"/>
          <w:szCs w:val="16"/>
        </w:rPr>
        <w:t xml:space="preserve"> </w:t>
      </w:r>
      <w:r w:rsidRPr="007772F2">
        <w:rPr>
          <w:rFonts w:ascii="Verdana" w:eastAsia="Times New Roman" w:hAnsi="Verdana" w:cs="Times New Roman"/>
          <w:color w:val="000000"/>
          <w:sz w:val="16"/>
          <w:szCs w:val="16"/>
        </w:rPr>
        <w:t>For systems that need to multiply numbers in the range of several thousand digits, such as computer algebra systems and bignum libraries, long multiplication is too slow. These systems employ Karatsuba multiplication, which was discovered in 1962.</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LLL algorithm.</w:t>
      </w:r>
      <w:r w:rsidRPr="007772F2">
        <w:rPr>
          <w:rFonts w:ascii="Verdana" w:eastAsia="Times New Roman" w:hAnsi="Verdana" w:cs="Times New Roman"/>
          <w:color w:val="000000"/>
          <w:sz w:val="16"/>
          <w:szCs w:val="16"/>
        </w:rPr>
        <w:t xml:space="preserve"> The Lenstra-Lenstra-Lovasz lattice reduction (LLL) algorithm is an algorithm which, given a lattice basis as input, outputs a basis with short, nearly orthogonal vectors. The LLL algorithm has found numerous applications in cryptanalysis of public-key encryption schemes: knapsack cryptosystems, RSA with particular settings, and so forth.</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lastRenderedPageBreak/>
        <w:t>Maximum flow</w:t>
      </w:r>
      <w:r w:rsidRPr="007772F2">
        <w:rPr>
          <w:rFonts w:ascii="Verdana" w:eastAsia="Times New Roman" w:hAnsi="Verdana" w:cs="Times New Roman"/>
          <w:color w:val="000000"/>
          <w:sz w:val="16"/>
          <w:szCs w:val="16"/>
        </w:rPr>
        <w:t>. The maximum flow problem is finding a legal flow through a flow network that is maximal. Sometimes it is defined as finding the value of such a flow. The maximum flow problem can be seen as special case of more complex network flow problems. The maximal flow is related to the cuts in a network by the Max-flow min-cut theorem. The Ford-Fulkerson algorithm computes the maximum flow in a flow network.</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Merge sort.</w:t>
      </w:r>
      <w:r w:rsidRPr="007772F2">
        <w:rPr>
          <w:rFonts w:ascii="Verdana" w:eastAsia="Times New Roman" w:hAnsi="Verdana" w:cs="Times New Roman"/>
          <w:color w:val="000000"/>
          <w:sz w:val="16"/>
          <w:szCs w:val="16"/>
        </w:rPr>
        <w:t xml:space="preserve"> A sorting algorithm for rearranging lists (or any other data structure that can only be accessed sequentially, e.g., file streams) into a specified order.</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Newton's method.</w:t>
      </w:r>
      <w:r w:rsidRPr="007772F2">
        <w:rPr>
          <w:rFonts w:ascii="Verdana" w:eastAsia="Times New Roman" w:hAnsi="Verdana" w:cs="Times New Roman"/>
          <w:color w:val="000000"/>
          <w:sz w:val="16"/>
          <w:szCs w:val="16"/>
        </w:rPr>
        <w:t xml:space="preserve"> Efficient algorithm for finding approximations to the zeros (or roots) of a real-valued function. Newton's method is also a well-known algorithm for finding roots of equations in one or more dimensions. It can also be used to find local maxima and local minima of functions.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Q-learning</w:t>
      </w:r>
      <w:r w:rsidRPr="007772F2">
        <w:rPr>
          <w:rFonts w:ascii="Verdana" w:eastAsia="Times New Roman" w:hAnsi="Verdana" w:cs="Times New Roman"/>
          <w:color w:val="000000"/>
          <w:sz w:val="16"/>
          <w:szCs w:val="16"/>
        </w:rPr>
        <w:t>. Q-learning is a reinforcement learning technique that works by learning an action-value function that gives the expected utility of taking a given action in a given state and following a fixed policy thereafter. A strength with Q-learning is that it is able to compare the expected utility of the available actions without requiring a model of the environment.</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Quadratic sieve.</w:t>
      </w:r>
      <w:r w:rsidRPr="007772F2">
        <w:rPr>
          <w:rFonts w:ascii="Verdana" w:eastAsia="Times New Roman" w:hAnsi="Verdana" w:cs="Times New Roman"/>
          <w:color w:val="000000"/>
          <w:sz w:val="16"/>
          <w:szCs w:val="16"/>
        </w:rPr>
        <w:t xml:space="preserve"> The quadratic sieve algorithm (QS) is a modern integer factorization algorithm and, in practice, the second fastest method known (after the number field sieve, NFS). It is still the fastest for integers under 110 decimal digits or so, and is considerably simpler than the number field sieve.</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RANSAC.</w:t>
      </w:r>
      <w:r w:rsidRPr="007772F2">
        <w:rPr>
          <w:rFonts w:ascii="Verdana" w:eastAsia="Times New Roman" w:hAnsi="Verdana" w:cs="Times New Roman"/>
          <w:color w:val="000000"/>
          <w:sz w:val="16"/>
          <w:szCs w:val="16"/>
        </w:rPr>
        <w:t xml:space="preserve"> RANSAC is an abbreviation for "RANdom SAmple Consensus". It is an algorithm to estimate parameters of a mathematical model from a set of observed data which contains "outliers". A basic assumption is that the data consists of "inliers", i. e., data points which can be explained by some set of model parameters, and "outliers" which are data points that do not fit the model.</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RSA.</w:t>
      </w:r>
      <w:r w:rsidRPr="007772F2">
        <w:rPr>
          <w:rFonts w:ascii="Verdana" w:eastAsia="Times New Roman" w:hAnsi="Verdana" w:cs="Times New Roman"/>
          <w:color w:val="000000"/>
          <w:sz w:val="16"/>
          <w:szCs w:val="16"/>
        </w:rPr>
        <w:t xml:space="preserve"> Algorithm for public-key encryption. It was the first algorithm known to be suitable for signing as well as encryption. RSA is still widely used in electronic commerce protocols, and is believed to be secure given sufficiently long keys.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Schönhage-Strassen algorithm</w:t>
      </w:r>
      <w:r w:rsidRPr="007772F2">
        <w:rPr>
          <w:rFonts w:ascii="Verdana" w:eastAsia="Times New Roman" w:hAnsi="Verdana" w:cs="Times New Roman"/>
          <w:color w:val="000000"/>
          <w:sz w:val="16"/>
          <w:szCs w:val="16"/>
        </w:rPr>
        <w:t>. In mathematics, the Schönhage-Strassen algorithm is an asymptotically fast method for multiplication of large integer numbers. The run-time is O(N log(N) log(log(N))). The algorithm uses Fast Fourier Transforms in rings.</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Simplex algorithm.</w:t>
      </w:r>
      <w:r w:rsidRPr="007772F2">
        <w:rPr>
          <w:rFonts w:ascii="Verdana" w:eastAsia="Times New Roman" w:hAnsi="Verdana" w:cs="Times New Roman"/>
          <w:color w:val="000000"/>
          <w:sz w:val="16"/>
          <w:szCs w:val="16"/>
        </w:rPr>
        <w:t xml:space="preserve"> In mathematical optimization theory, the simplex algorithm a popular technique for numerical solution of the linear programming problem. A linear programming problem consists of a collection of linear inequalities on a number of real variables and a fixed linear functional which is to be maximized (or minimized).</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lastRenderedPageBreak/>
        <w:t>Singular value decomposition (SVD).</w:t>
      </w:r>
      <w:r w:rsidRPr="007772F2">
        <w:rPr>
          <w:rFonts w:ascii="Verdana" w:eastAsia="Times New Roman" w:hAnsi="Verdana" w:cs="Times New Roman"/>
          <w:color w:val="000000"/>
          <w:sz w:val="16"/>
          <w:szCs w:val="16"/>
        </w:rPr>
        <w:t xml:space="preserve"> In linear algebra, SVD is an important factorization of a rectangular real or complex matrix, with several applications in signal processing and statistics, e.g., computing the pseudoinverse of a matrix (to solve the least squares problem), solving overdetermined linear systems, matrix approximation, numerical weather prediction.</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Solving a system of linear equations.</w:t>
      </w:r>
      <w:r w:rsidRPr="007772F2">
        <w:rPr>
          <w:rFonts w:ascii="Verdana" w:eastAsia="Times New Roman" w:hAnsi="Verdana" w:cs="Times New Roman"/>
          <w:color w:val="000000"/>
          <w:sz w:val="16"/>
          <w:szCs w:val="16"/>
        </w:rPr>
        <w:t xml:space="preserve"> Systems of linear equations belong to the oldest problems in mathematics and they have many applications, such as in digital signal processing, estimation, forecasting and generally in linear programming and in the approximation of non-linear problems in numerical analysis. An efficient way to solve systems of linear equations is given by the Gauss-Jordan elimination or by the Cholesky decomposition.</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Strukturtensor.</w:t>
      </w:r>
      <w:r w:rsidRPr="007772F2">
        <w:rPr>
          <w:rFonts w:ascii="Verdana" w:eastAsia="Times New Roman" w:hAnsi="Verdana" w:cs="Times New Roman"/>
          <w:color w:val="000000"/>
          <w:sz w:val="16"/>
          <w:szCs w:val="16"/>
        </w:rPr>
        <w:t xml:space="preserve"> In pattern recognition: computes a measure for every pixel which tells you if this pixel is located in a homogenous region, if it belongs to an edge, or if it is a vertex.</w:t>
      </w:r>
    </w:p>
    <w:p w:rsidR="007772F2" w:rsidRP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Union-find.</w:t>
      </w:r>
      <w:r w:rsidRPr="007772F2">
        <w:rPr>
          <w:rFonts w:ascii="Verdana" w:eastAsia="Times New Roman" w:hAnsi="Verdana" w:cs="Times New Roman"/>
          <w:color w:val="000000"/>
          <w:sz w:val="16"/>
          <w:szCs w:val="16"/>
        </w:rPr>
        <w:t xml:space="preserve"> Given a set of elements, it is often useful to partition them into a number of separate, nonoverlapping groups. A disjoint-set data structure is a data structure that keeps track of such a partitioning. A union-find algorithm is an algorithm that performs two useful operations on such a data structure: Find: Determine which group a particular element is in. Union: Combine or merge two groups into a single group.</w:t>
      </w:r>
    </w:p>
    <w:p w:rsidR="007772F2" w:rsidRDefault="007772F2" w:rsidP="007772F2">
      <w:pPr>
        <w:numPr>
          <w:ilvl w:val="0"/>
          <w:numId w:val="2"/>
        </w:numPr>
        <w:spacing w:before="100" w:beforeAutospacing="1" w:after="240" w:line="360" w:lineRule="atLeast"/>
        <w:ind w:left="360"/>
        <w:rPr>
          <w:rFonts w:ascii="Verdana" w:eastAsia="Times New Roman" w:hAnsi="Verdana" w:cs="Times New Roman"/>
          <w:color w:val="000000"/>
          <w:sz w:val="16"/>
          <w:szCs w:val="16"/>
        </w:rPr>
      </w:pPr>
      <w:r w:rsidRPr="007772F2">
        <w:rPr>
          <w:rFonts w:ascii="Verdana" w:eastAsia="Times New Roman" w:hAnsi="Verdana" w:cs="Times New Roman"/>
          <w:b/>
          <w:color w:val="000000"/>
          <w:sz w:val="16"/>
          <w:szCs w:val="16"/>
        </w:rPr>
        <w:t>Viterbi algorithm.</w:t>
      </w:r>
      <w:r w:rsidRPr="007772F2">
        <w:rPr>
          <w:rFonts w:ascii="Verdana" w:eastAsia="Times New Roman" w:hAnsi="Verdana" w:cs="Times New Roman"/>
          <w:color w:val="000000"/>
          <w:sz w:val="16"/>
          <w:szCs w:val="16"/>
        </w:rPr>
        <w:t xml:space="preserve"> Dynamic programming algorithm for finding the most likely sequence of hidden states - known as the Viterbi path - that result in a sequence of observed events, especially in the context of hidden Markov models.</w:t>
      </w:r>
    </w:p>
    <w:p w:rsidR="00E5319B" w:rsidRPr="00B82007" w:rsidRDefault="00E5319B" w:rsidP="007772F2">
      <w:pPr>
        <w:numPr>
          <w:ilvl w:val="0"/>
          <w:numId w:val="2"/>
        </w:numPr>
        <w:spacing w:before="100" w:beforeAutospacing="1" w:after="240" w:line="360" w:lineRule="atLeast"/>
        <w:ind w:left="360"/>
        <w:rPr>
          <w:rFonts w:ascii="Verdana" w:eastAsia="Times New Roman" w:hAnsi="Verdana" w:cs="Times New Roman"/>
          <w:color w:val="C00000"/>
          <w:sz w:val="16"/>
          <w:szCs w:val="16"/>
        </w:rPr>
      </w:pPr>
      <w:r w:rsidRPr="00B82007">
        <w:rPr>
          <w:rFonts w:ascii="Verdana" w:eastAsia="Times New Roman" w:hAnsi="Verdana" w:cs="Times New Roman"/>
          <w:b/>
          <w:color w:val="C00000"/>
          <w:sz w:val="16"/>
          <w:szCs w:val="16"/>
        </w:rPr>
        <w:t>B-</w:t>
      </w:r>
      <w:r w:rsidRPr="00B82007">
        <w:rPr>
          <w:rFonts w:ascii="Verdana" w:eastAsia="Times New Roman" w:hAnsi="Verdana" w:cs="Times New Roman"/>
          <w:color w:val="C00000"/>
          <w:sz w:val="16"/>
          <w:szCs w:val="16"/>
        </w:rPr>
        <w:t>Trees</w:t>
      </w:r>
    </w:p>
    <w:p w:rsidR="00D233FD" w:rsidRPr="00D233FD" w:rsidRDefault="00D233FD" w:rsidP="00D233FD">
      <w:pPr>
        <w:numPr>
          <w:ilvl w:val="0"/>
          <w:numId w:val="2"/>
        </w:numPr>
        <w:spacing w:before="100" w:beforeAutospacing="1" w:after="240" w:line="360" w:lineRule="atLeast"/>
        <w:ind w:left="360"/>
        <w:rPr>
          <w:rFonts w:ascii="Verdana" w:eastAsia="Times New Roman" w:hAnsi="Verdana" w:cs="Times New Roman"/>
          <w:color w:val="000000"/>
          <w:sz w:val="16"/>
          <w:szCs w:val="16"/>
        </w:rPr>
      </w:pPr>
      <w:r>
        <w:rPr>
          <w:rFonts w:ascii="Verdana" w:eastAsia="Times New Roman" w:hAnsi="Verdana" w:cs="Times New Roman"/>
          <w:b/>
          <w:color w:val="000000"/>
          <w:sz w:val="16"/>
          <w:szCs w:val="16"/>
        </w:rPr>
        <w:t>Fibonacci heap</w:t>
      </w:r>
    </w:p>
    <w:p w:rsidR="002A6766" w:rsidRDefault="002A6766"/>
    <w:p w:rsidR="00C0777C" w:rsidRPr="00C0777C" w:rsidRDefault="00C0777C">
      <w:pPr>
        <w:rPr>
          <w:u w:val="single"/>
        </w:rPr>
      </w:pPr>
      <w:r w:rsidRPr="00C0777C">
        <w:rPr>
          <w:u w:val="single"/>
        </w:rPr>
        <w:t>Personal Accomplishments:</w:t>
      </w:r>
    </w:p>
    <w:p w:rsidR="00C0777C" w:rsidRPr="00C0777C" w:rsidRDefault="00C0777C">
      <w:pPr>
        <w:rPr>
          <w:b/>
          <w:color w:val="00B050"/>
        </w:rPr>
      </w:pPr>
      <w:r w:rsidRPr="00C0777C">
        <w:rPr>
          <w:b/>
          <w:color w:val="00B050"/>
        </w:rPr>
        <w:t>Breadth-First Search</w:t>
      </w:r>
    </w:p>
    <w:p w:rsidR="00C0777C" w:rsidRDefault="00C0777C">
      <w:pPr>
        <w:rPr>
          <w:b/>
          <w:color w:val="00B050"/>
        </w:rPr>
      </w:pPr>
      <w:r w:rsidRPr="00C0777C">
        <w:rPr>
          <w:b/>
          <w:color w:val="00B050"/>
        </w:rPr>
        <w:t>Depth-First Search</w:t>
      </w:r>
    </w:p>
    <w:p w:rsidR="00DF4149" w:rsidRDefault="00DF4149">
      <w:pPr>
        <w:rPr>
          <w:b/>
          <w:color w:val="00B050"/>
        </w:rPr>
      </w:pPr>
      <w:r>
        <w:rPr>
          <w:b/>
          <w:color w:val="00B050"/>
        </w:rPr>
        <w:t>Kruskal Minimum Spanning Tree</w:t>
      </w:r>
    </w:p>
    <w:p w:rsidR="00A524F8" w:rsidRDefault="00A524F8">
      <w:pPr>
        <w:rPr>
          <w:b/>
          <w:color w:val="00B050"/>
        </w:rPr>
      </w:pPr>
      <w:r>
        <w:rPr>
          <w:b/>
          <w:color w:val="00B050"/>
        </w:rPr>
        <w:t>Mergesort</w:t>
      </w:r>
    </w:p>
    <w:p w:rsidR="003A2078" w:rsidRDefault="003A2078">
      <w:pPr>
        <w:rPr>
          <w:b/>
          <w:color w:val="00B050"/>
        </w:rPr>
      </w:pPr>
      <w:r>
        <w:rPr>
          <w:b/>
          <w:color w:val="00B050"/>
        </w:rPr>
        <w:t>Shunting Yards Algorithm</w:t>
      </w:r>
    </w:p>
    <w:p w:rsidR="00923330" w:rsidRDefault="00923330">
      <w:pPr>
        <w:rPr>
          <w:b/>
          <w:color w:val="00B050"/>
        </w:rPr>
      </w:pPr>
      <w:r>
        <w:rPr>
          <w:b/>
          <w:color w:val="00B050"/>
        </w:rPr>
        <w:t>Sieve of Eratosthenes</w:t>
      </w:r>
      <w:bookmarkStart w:id="0" w:name="_GoBack"/>
      <w:bookmarkEnd w:id="0"/>
    </w:p>
    <w:p w:rsidR="00A524F8" w:rsidRPr="00A524F8" w:rsidRDefault="00A524F8">
      <w:pPr>
        <w:rPr>
          <w:b/>
          <w:color w:val="00B050"/>
        </w:rPr>
      </w:pPr>
    </w:p>
    <w:p w:rsidR="00DF4149" w:rsidRDefault="00DF4149">
      <w:pPr>
        <w:rPr>
          <w:b/>
          <w:color w:val="00B050"/>
        </w:rPr>
      </w:pPr>
    </w:p>
    <w:p w:rsidR="00DF4149" w:rsidRPr="00C0777C" w:rsidRDefault="00DF4149">
      <w:pPr>
        <w:rPr>
          <w:b/>
          <w:color w:val="00B050"/>
        </w:rPr>
      </w:pPr>
    </w:p>
    <w:sectPr w:rsidR="00DF4149" w:rsidRPr="00C0777C" w:rsidSect="002A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0484E"/>
    <w:multiLevelType w:val="multilevel"/>
    <w:tmpl w:val="4802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8616F"/>
    <w:multiLevelType w:val="multilevel"/>
    <w:tmpl w:val="707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F2"/>
    <w:rsid w:val="00233881"/>
    <w:rsid w:val="002A6766"/>
    <w:rsid w:val="003A2078"/>
    <w:rsid w:val="004B3542"/>
    <w:rsid w:val="005B243B"/>
    <w:rsid w:val="0073140D"/>
    <w:rsid w:val="007772F2"/>
    <w:rsid w:val="007B460F"/>
    <w:rsid w:val="00923330"/>
    <w:rsid w:val="00A25758"/>
    <w:rsid w:val="00A524F8"/>
    <w:rsid w:val="00B24B06"/>
    <w:rsid w:val="00B82007"/>
    <w:rsid w:val="00BC5730"/>
    <w:rsid w:val="00C0777C"/>
    <w:rsid w:val="00D233FD"/>
    <w:rsid w:val="00DF4149"/>
    <w:rsid w:val="00E5319B"/>
    <w:rsid w:val="00ED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A6428-FBBD-4530-A9DE-32EC13F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766"/>
  </w:style>
  <w:style w:type="paragraph" w:styleId="Heading1">
    <w:name w:val="heading 1"/>
    <w:basedOn w:val="Normal"/>
    <w:link w:val="Heading1Char"/>
    <w:uiPriority w:val="9"/>
    <w:qFormat/>
    <w:rsid w:val="00777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772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F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772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772F2"/>
    <w:rPr>
      <w:color w:val="0000FF"/>
      <w:u w:val="single"/>
    </w:rPr>
  </w:style>
  <w:style w:type="character" w:customStyle="1" w:styleId="apple-converted-space">
    <w:name w:val="apple-converted-space"/>
    <w:basedOn w:val="DefaultParagraphFont"/>
    <w:rsid w:val="007772F2"/>
  </w:style>
  <w:style w:type="paragraph" w:styleId="NormalWeb">
    <w:name w:val="Normal (Web)"/>
    <w:basedOn w:val="Normal"/>
    <w:uiPriority w:val="99"/>
    <w:semiHidden/>
    <w:unhideWhenUsed/>
    <w:rsid w:val="00777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external">
    <w:name w:val="link-external"/>
    <w:basedOn w:val="DefaultParagraphFont"/>
    <w:rsid w:val="007772F2"/>
  </w:style>
  <w:style w:type="character" w:styleId="Emphasis">
    <w:name w:val="Emphasis"/>
    <w:basedOn w:val="DefaultParagraphFont"/>
    <w:uiPriority w:val="20"/>
    <w:qFormat/>
    <w:rsid w:val="007772F2"/>
    <w:rPr>
      <w:i/>
      <w:iCs/>
    </w:rPr>
  </w:style>
  <w:style w:type="paragraph" w:styleId="BalloonText">
    <w:name w:val="Balloon Text"/>
    <w:basedOn w:val="Normal"/>
    <w:link w:val="BalloonTextChar"/>
    <w:uiPriority w:val="99"/>
    <w:semiHidden/>
    <w:unhideWhenUsed/>
    <w:rsid w:val="0077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3694">
      <w:bodyDiv w:val="1"/>
      <w:marLeft w:val="0"/>
      <w:marRight w:val="0"/>
      <w:marTop w:val="0"/>
      <w:marBottom w:val="0"/>
      <w:divBdr>
        <w:top w:val="none" w:sz="0" w:space="0" w:color="auto"/>
        <w:left w:val="none" w:sz="0" w:space="0" w:color="auto"/>
        <w:bottom w:val="none" w:sz="0" w:space="0" w:color="auto"/>
        <w:right w:val="none" w:sz="0" w:space="0" w:color="auto"/>
      </w:divBdr>
      <w:divsChild>
        <w:div w:id="1474905434">
          <w:marLeft w:val="0"/>
          <w:marRight w:val="0"/>
          <w:marTop w:val="0"/>
          <w:marBottom w:val="480"/>
          <w:divBdr>
            <w:top w:val="none" w:sz="0" w:space="0" w:color="auto"/>
            <w:left w:val="none" w:sz="0" w:space="0" w:color="auto"/>
            <w:bottom w:val="none" w:sz="0" w:space="0" w:color="auto"/>
            <w:right w:val="none" w:sz="0" w:space="0" w:color="auto"/>
          </w:divBdr>
        </w:div>
        <w:div w:id="668678816">
          <w:marLeft w:val="0"/>
          <w:marRight w:val="0"/>
          <w:marTop w:val="240"/>
          <w:marBottom w:val="240"/>
          <w:divBdr>
            <w:top w:val="none" w:sz="0" w:space="0" w:color="auto"/>
            <w:left w:val="none" w:sz="0" w:space="0" w:color="auto"/>
            <w:bottom w:val="none" w:sz="0" w:space="0" w:color="auto"/>
            <w:right w:val="none" w:sz="0" w:space="0" w:color="auto"/>
          </w:divBdr>
        </w:div>
        <w:div w:id="176168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IhsanEtwaroo</dc:creator>
  <cp:lastModifiedBy>IhsanEtwaroo</cp:lastModifiedBy>
  <cp:revision>12</cp:revision>
  <dcterms:created xsi:type="dcterms:W3CDTF">2013-06-25T04:06:00Z</dcterms:created>
  <dcterms:modified xsi:type="dcterms:W3CDTF">2013-08-08T18:40:00Z</dcterms:modified>
</cp:coreProperties>
</file>