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85" w:rsidRDefault="00E72585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E72585" w:rsidRDefault="00E72585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E72585" w:rsidRPr="00E72585" w:rsidRDefault="00E72585" w:rsidP="00E72585">
      <w:pPr>
        <w:ind w:firstLine="42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72585">
        <w:rPr>
          <w:rFonts w:ascii="Times New Roman" w:hAnsi="Times New Roman" w:cs="Times New Roman"/>
          <w:b/>
          <w:sz w:val="32"/>
          <w:szCs w:val="24"/>
        </w:rPr>
        <w:t>Konten Utama</w:t>
      </w:r>
      <w:r>
        <w:rPr>
          <w:rFonts w:ascii="Times New Roman" w:hAnsi="Times New Roman" w:cs="Times New Roman"/>
          <w:b/>
          <w:sz w:val="32"/>
          <w:szCs w:val="24"/>
        </w:rPr>
        <w:t xml:space="preserve"> Website Rubi Wedding Organizer</w:t>
      </w:r>
    </w:p>
    <w:p w:rsidR="00E72585" w:rsidRDefault="00E72585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F1F17" w:rsidRDefault="0001133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Konten utama </w:t>
      </w:r>
      <w:r w:rsidRPr="00E72585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585">
        <w:rPr>
          <w:rFonts w:ascii="Times New Roman" w:hAnsi="Times New Roman" w:cs="Times New Roman"/>
          <w:sz w:val="24"/>
          <w:szCs w:val="24"/>
        </w:rPr>
        <w:t>Rubi Wedding Organizer</w:t>
      </w:r>
      <w:r>
        <w:rPr>
          <w:rFonts w:ascii="Times New Roman" w:hAnsi="Times New Roman" w:cs="Times New Roman"/>
          <w:sz w:val="24"/>
          <w:szCs w:val="24"/>
        </w:rPr>
        <w:t xml:space="preserve"> ini yaitu perantara antara customer atau client dan wedding organizer untuk mempermudah melaksanan rencana proses pernikahan atau mengatur berlangsungnya proses pernikahan sesuai keinginan client. </w:t>
      </w:r>
      <w:r w:rsidR="00E72585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 w:rsidR="00E72585">
        <w:rPr>
          <w:rFonts w:ascii="Times New Roman" w:hAnsi="Times New Roman" w:cs="Times New Roman"/>
          <w:sz w:val="24"/>
          <w:szCs w:val="24"/>
        </w:rPr>
        <w:t xml:space="preserve">Rubi Wedding Organizer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r w:rsidR="00E72585">
        <w:rPr>
          <w:rFonts w:ascii="Times New Roman" w:hAnsi="Times New Roman" w:cs="Times New Roman"/>
          <w:sz w:val="24"/>
          <w:szCs w:val="24"/>
        </w:rPr>
        <w:t>memberikan layanan sebag</w:t>
      </w:r>
      <w:r>
        <w:rPr>
          <w:rFonts w:ascii="Times New Roman" w:hAnsi="Times New Roman" w:cs="Times New Roman"/>
          <w:sz w:val="24"/>
          <w:szCs w:val="24"/>
        </w:rPr>
        <w:t>a</w:t>
      </w:r>
      <w:r w:rsidR="00E7258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berikut:</w:t>
      </w:r>
    </w:p>
    <w:p w:rsidR="001F1F17" w:rsidRDefault="001F1F17" w:rsidP="00E7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1F17" w:rsidRDefault="00011337" w:rsidP="00E7258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Menyediakan berbagai pilihan paket-paket pernikahan</w:t>
      </w:r>
    </w:p>
    <w:p w:rsidR="001F1F17" w:rsidRDefault="0001133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Paket-paket ini dilengkapi dengan informasi lengkap seperti harga, nama vendor, lokasi serta jadwal yang tersedia. Paket-paket pernikahan ini juga dapat dicari atau d</w:t>
      </w:r>
      <w:r>
        <w:rPr>
          <w:rFonts w:ascii="Times New Roman" w:hAnsi="Times New Roman" w:cs="Times New Roman"/>
          <w:sz w:val="24"/>
          <w:szCs w:val="24"/>
        </w:rPr>
        <w:t>ifilter berdasarkan kategori yang diinginkan sesuai keinginan customer atau user.</w:t>
      </w:r>
    </w:p>
    <w:p w:rsidR="001F1F17" w:rsidRDefault="001F1F17" w:rsidP="00E7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1F17" w:rsidRDefault="00011337" w:rsidP="00E72585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Penjadwalan</w:t>
      </w:r>
    </w:p>
    <w:p w:rsidR="001F1F17" w:rsidRDefault="0001133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Proses penjadwalan dilakukan sistem untuk mempermudah Wedding Organizer dalam penjadwalan sesuai pesan</w:t>
      </w:r>
      <w:r w:rsidR="00E72585">
        <w:rPr>
          <w:rFonts w:ascii="Times New Roman" w:hAnsi="Times New Roman" w:cs="Times New Roman"/>
          <w:sz w:val="24"/>
          <w:szCs w:val="24"/>
        </w:rPr>
        <w:t>an yang ada. Setiap yang memesa</w:t>
      </w:r>
      <w:r>
        <w:rPr>
          <w:rFonts w:ascii="Times New Roman" w:hAnsi="Times New Roman" w:cs="Times New Roman"/>
          <w:sz w:val="24"/>
          <w:szCs w:val="24"/>
        </w:rPr>
        <w:t>n dan sudah melakukan pemb</w:t>
      </w:r>
      <w:r>
        <w:rPr>
          <w:rFonts w:ascii="Times New Roman" w:hAnsi="Times New Roman" w:cs="Times New Roman"/>
          <w:sz w:val="24"/>
          <w:szCs w:val="24"/>
        </w:rPr>
        <w:t>ayaran maka sistem akan mangatur jadwal sesuai tanggal pelaksanaan pernikahan tersebut sehingga apabila terdapat cilient lain yang akan memesan tidak dapat memesan di hari yang sama.</w:t>
      </w:r>
    </w:p>
    <w:p w:rsidR="001F1F17" w:rsidRDefault="001F1F1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F1F17" w:rsidRDefault="00011337" w:rsidP="00E72585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Pemesan paket pernikahan</w:t>
      </w:r>
    </w:p>
    <w:p w:rsidR="001F1F17" w:rsidRDefault="0001133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ini dapat melakukan pemesanan paket pe</w:t>
      </w:r>
      <w:r>
        <w:rPr>
          <w:rFonts w:ascii="Times New Roman" w:hAnsi="Times New Roman" w:cs="Times New Roman"/>
          <w:sz w:val="24"/>
          <w:szCs w:val="24"/>
        </w:rPr>
        <w:t>rnikahan sesuai pilihan customer atau user.User akan mengisi form yang tersedia. Pemesanan tersebut disesuaikan dengan jadwal ketersediaan WO tersebut. Vendor WO tersebut akan mendiskusikan dengan pihak internal lalu memberikan konfirmasi.</w:t>
      </w:r>
    </w:p>
    <w:p w:rsidR="001F1F17" w:rsidRDefault="001F1F17" w:rsidP="00E72585">
      <w:pPr>
        <w:ind w:firstLine="420"/>
        <w:jc w:val="both"/>
        <w:rPr>
          <w:rFonts w:ascii="Times New Roman" w:hAnsi="Times New Roman" w:cs="Times New Roman"/>
        </w:rPr>
      </w:pPr>
    </w:p>
    <w:p w:rsidR="001F1F17" w:rsidRPr="00011337" w:rsidRDefault="00011337" w:rsidP="00E72585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337">
        <w:rPr>
          <w:rFonts w:ascii="Times New Roman" w:hAnsi="Times New Roman" w:cs="Times New Roman"/>
          <w:b/>
          <w:bCs/>
          <w:sz w:val="24"/>
          <w:szCs w:val="24"/>
        </w:rPr>
        <w:t>Pemesanan paket</w:t>
      </w:r>
      <w:r w:rsidRPr="00011337">
        <w:rPr>
          <w:rFonts w:ascii="Times New Roman" w:hAnsi="Times New Roman" w:cs="Times New Roman"/>
          <w:b/>
          <w:bCs/>
          <w:sz w:val="24"/>
          <w:szCs w:val="24"/>
        </w:rPr>
        <w:t xml:space="preserve"> perninakan sesuai spesifikasi yang diinginkan (</w:t>
      </w:r>
      <w:r w:rsidRPr="00011337">
        <w:rPr>
          <w:rFonts w:ascii="Times New Roman" w:hAnsi="Times New Roman" w:cs="Times New Roman"/>
          <w:b/>
          <w:bCs/>
          <w:iCs/>
          <w:sz w:val="24"/>
          <w:szCs w:val="24"/>
        </w:rPr>
        <w:t>Custom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F1F17" w:rsidRPr="00011337" w:rsidRDefault="0001133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011337">
        <w:rPr>
          <w:rFonts w:ascii="Times New Roman" w:hAnsi="Times New Roman" w:cs="Times New Roman"/>
          <w:sz w:val="24"/>
          <w:szCs w:val="24"/>
        </w:rPr>
        <w:t>Pemesanan paket pernikahan ini dapat dilakukan sesuai keinginan yang lebih spesifik dengan mengisi form spesifikasi paket pernikahan. User atau curtomer dapat memasukan vendor-vendor apa saja yang di</w:t>
      </w:r>
      <w:r w:rsidRPr="00011337">
        <w:rPr>
          <w:rFonts w:ascii="Times New Roman" w:hAnsi="Times New Roman" w:cs="Times New Roman"/>
          <w:sz w:val="24"/>
          <w:szCs w:val="24"/>
        </w:rPr>
        <w:t>inginkan serta spesifikasi lainnya seperti tanggal pernikahan, durasi pernikahan, acara apa saja yang akan dilakukan pada proses pernikahan, dsb.</w:t>
      </w:r>
    </w:p>
    <w:p w:rsidR="001F1F17" w:rsidRDefault="001F1F1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F1F17" w:rsidRDefault="00011337" w:rsidP="00E72585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Pembayaran</w:t>
      </w:r>
    </w:p>
    <w:p w:rsidR="001F1F17" w:rsidRDefault="0001133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Menyediakan berbagai metode pembayaran seperti transfer antar rekeneing bank atau langsung secara</w:t>
      </w:r>
      <w:r>
        <w:rPr>
          <w:rFonts w:ascii="Times New Roman" w:hAnsi="Times New Roman" w:cs="Times New Roman"/>
          <w:sz w:val="24"/>
          <w:szCs w:val="24"/>
        </w:rPr>
        <w:t xml:space="preserve"> tunai dengan uang cash dengan cara bertemu langsung dengan Wedding Organizer. </w:t>
      </w:r>
    </w:p>
    <w:p w:rsidR="001F1F17" w:rsidRDefault="001F1F1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F1F17" w:rsidRDefault="00011337" w:rsidP="00E72585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jumlah pesanan</w:t>
      </w:r>
    </w:p>
    <w:p w:rsidR="001F1F17" w:rsidRDefault="0001133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Weding Organizer dapat melihat pesanan-pesanan yang masuk kedalam sistem secara detail dengan menampilkan informasi yang lebih lengkap mengena</w:t>
      </w:r>
      <w:r>
        <w:rPr>
          <w:rFonts w:ascii="Times New Roman" w:hAnsi="Times New Roman" w:cs="Times New Roman"/>
          <w:sz w:val="24"/>
          <w:szCs w:val="24"/>
        </w:rPr>
        <w:t>i pemesanan tersebut.</w:t>
      </w:r>
    </w:p>
    <w:p w:rsidR="001F1F17" w:rsidRDefault="001F1F1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F1F17" w:rsidRDefault="00011337" w:rsidP="00E72585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Konfirmasi Pesanan</w:t>
      </w:r>
    </w:p>
    <w:p w:rsidR="001F1F17" w:rsidRDefault="0001133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Weding Organizer melakukan kontrol untuk menerima atau menolak pesanan yang diajukan client.</w:t>
      </w:r>
    </w:p>
    <w:p w:rsidR="001F1F17" w:rsidRPr="00011337" w:rsidRDefault="001F1F1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F1F17" w:rsidRPr="00011337" w:rsidRDefault="00011337" w:rsidP="00E7258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337">
        <w:rPr>
          <w:rFonts w:ascii="Times New Roman" w:hAnsi="Times New Roman" w:cs="Times New Roman"/>
          <w:b/>
          <w:bCs/>
          <w:sz w:val="24"/>
          <w:szCs w:val="24"/>
        </w:rPr>
        <w:t>Vendor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Favorit</w:t>
      </w:r>
    </w:p>
    <w:p w:rsidR="001F1F17" w:rsidRPr="00011337" w:rsidRDefault="0001133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011337">
        <w:rPr>
          <w:rFonts w:ascii="Times New Roman" w:hAnsi="Times New Roman" w:cs="Times New Roman"/>
          <w:sz w:val="24"/>
          <w:szCs w:val="24"/>
        </w:rPr>
        <w:t xml:space="preserve">Menampilkan </w:t>
      </w:r>
      <w:r w:rsidRPr="00011337">
        <w:rPr>
          <w:rFonts w:ascii="Times New Roman" w:hAnsi="Times New Roman" w:cs="Times New Roman"/>
          <w:sz w:val="24"/>
          <w:szCs w:val="24"/>
        </w:rPr>
        <w:t>rekomendasi vendor-vendor terbaik dari Rubi Wedding Organizer</w:t>
      </w:r>
      <w:r w:rsidRPr="00011337">
        <w:rPr>
          <w:rFonts w:ascii="Times New Roman" w:hAnsi="Times New Roman" w:cs="Times New Roman"/>
          <w:sz w:val="24"/>
          <w:szCs w:val="24"/>
        </w:rPr>
        <w:t>.</w:t>
      </w:r>
    </w:p>
    <w:p w:rsidR="001F1F17" w:rsidRDefault="001F1F1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1F1F17" w:rsidRDefault="00011337" w:rsidP="00E72585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Infromasi Go Wedding</w:t>
      </w:r>
    </w:p>
    <w:p w:rsidR="001F1F17" w:rsidRDefault="00011337" w:rsidP="00E72585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lokasi perusahaan, gallery yaitu foto-foto aca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 pernikahan dari berbagai client, serta testimony dari client. Menampilkan partner-partner yang bekerja sama dengan Go Wedding serta informasi kontaknya.</w:t>
      </w:r>
    </w:p>
    <w:sectPr w:rsidR="001F1F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00E7FD"/>
    <w:multiLevelType w:val="singleLevel"/>
    <w:tmpl w:val="B600E7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C3584"/>
    <w:rsid w:val="00011337"/>
    <w:rsid w:val="001F1F17"/>
    <w:rsid w:val="00E72585"/>
    <w:rsid w:val="04BF4DB2"/>
    <w:rsid w:val="155C3584"/>
    <w:rsid w:val="2C4F40E9"/>
    <w:rsid w:val="508A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4E3E3D-A00F-406B-9612-E334D7E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CORP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Ihsan Fajari</cp:lastModifiedBy>
  <cp:revision>2</cp:revision>
  <dcterms:created xsi:type="dcterms:W3CDTF">2018-11-17T04:48:00Z</dcterms:created>
  <dcterms:modified xsi:type="dcterms:W3CDTF">2018-11-18T16:45:00Z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