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CBE23" w14:textId="207C022B" w:rsidR="00AA75DE" w:rsidRDefault="00E366F8"/>
    <w:p w14:paraId="506BF520" w14:textId="58A7ADBB" w:rsidR="000C345F" w:rsidRPr="000C345F" w:rsidRDefault="000C345F" w:rsidP="000C345F"/>
    <w:p w14:paraId="33C0C85C" w14:textId="05D33AB5" w:rsidR="000C345F" w:rsidRPr="000C345F" w:rsidRDefault="000C345F" w:rsidP="000C345F"/>
    <w:p w14:paraId="137FD799" w14:textId="2A7EB1A5" w:rsidR="000C345F" w:rsidRPr="000C345F" w:rsidRDefault="000C345F" w:rsidP="000C345F"/>
    <w:p w14:paraId="5971CF19" w14:textId="7E22C8D8" w:rsidR="000C345F" w:rsidRDefault="000C345F" w:rsidP="000C345F"/>
    <w:p w14:paraId="178013B6" w14:textId="51D06057" w:rsidR="000C345F" w:rsidRDefault="000C345F" w:rsidP="000C345F">
      <w:pPr>
        <w:tabs>
          <w:tab w:val="left" w:pos="4075"/>
        </w:tabs>
        <w:jc w:val="center"/>
      </w:pPr>
      <w:r>
        <w:t>Exploring Database Defensive Methods Lab Report</w:t>
      </w:r>
    </w:p>
    <w:p w14:paraId="30EA5AB0" w14:textId="43A9B208" w:rsidR="000C345F" w:rsidRDefault="000C345F" w:rsidP="000C345F">
      <w:pPr>
        <w:tabs>
          <w:tab w:val="left" w:pos="4075"/>
        </w:tabs>
        <w:jc w:val="center"/>
      </w:pPr>
      <w:r>
        <w:t>CST 620</w:t>
      </w:r>
    </w:p>
    <w:p w14:paraId="601FB818" w14:textId="420CC6F7" w:rsidR="000C345F" w:rsidRDefault="000C345F" w:rsidP="000C345F">
      <w:pPr>
        <w:tabs>
          <w:tab w:val="left" w:pos="4075"/>
        </w:tabs>
        <w:jc w:val="center"/>
      </w:pPr>
      <w:r>
        <w:t>Ifeanyi Uzoukwu</w:t>
      </w:r>
    </w:p>
    <w:p w14:paraId="7F39D801" w14:textId="69209C3E" w:rsidR="000C345F" w:rsidRDefault="000C345F" w:rsidP="000C345F">
      <w:pPr>
        <w:tabs>
          <w:tab w:val="left" w:pos="4075"/>
        </w:tabs>
        <w:jc w:val="center"/>
      </w:pPr>
    </w:p>
    <w:p w14:paraId="2316D65C" w14:textId="3E2A471D" w:rsidR="000C345F" w:rsidRDefault="000C345F" w:rsidP="000C345F">
      <w:pPr>
        <w:tabs>
          <w:tab w:val="left" w:pos="4075"/>
        </w:tabs>
        <w:jc w:val="center"/>
      </w:pPr>
    </w:p>
    <w:p w14:paraId="76F6E625" w14:textId="78E805A2" w:rsidR="000C345F" w:rsidRDefault="000C345F" w:rsidP="000C345F">
      <w:pPr>
        <w:tabs>
          <w:tab w:val="left" w:pos="4075"/>
        </w:tabs>
        <w:jc w:val="center"/>
      </w:pPr>
    </w:p>
    <w:p w14:paraId="782D2324" w14:textId="76AA0FB1" w:rsidR="000C345F" w:rsidRDefault="000C345F" w:rsidP="000C345F">
      <w:pPr>
        <w:tabs>
          <w:tab w:val="left" w:pos="4075"/>
        </w:tabs>
        <w:jc w:val="center"/>
      </w:pPr>
    </w:p>
    <w:p w14:paraId="7528DDA0" w14:textId="3BCB4BB8" w:rsidR="000C345F" w:rsidRDefault="000C345F" w:rsidP="000C345F">
      <w:pPr>
        <w:tabs>
          <w:tab w:val="left" w:pos="4075"/>
        </w:tabs>
        <w:jc w:val="center"/>
      </w:pPr>
    </w:p>
    <w:p w14:paraId="0124B0C8" w14:textId="779EA173" w:rsidR="000C345F" w:rsidRDefault="000C345F" w:rsidP="000C345F">
      <w:pPr>
        <w:tabs>
          <w:tab w:val="left" w:pos="4075"/>
        </w:tabs>
        <w:jc w:val="center"/>
      </w:pPr>
    </w:p>
    <w:p w14:paraId="1BA4ACD8" w14:textId="1787A76C" w:rsidR="000C345F" w:rsidRDefault="000C345F" w:rsidP="000C345F">
      <w:pPr>
        <w:tabs>
          <w:tab w:val="left" w:pos="4075"/>
        </w:tabs>
        <w:jc w:val="center"/>
      </w:pPr>
    </w:p>
    <w:p w14:paraId="4A2EA29D" w14:textId="7A214CB4" w:rsidR="000C345F" w:rsidRDefault="000C345F" w:rsidP="000C345F">
      <w:pPr>
        <w:tabs>
          <w:tab w:val="left" w:pos="4075"/>
        </w:tabs>
        <w:jc w:val="center"/>
      </w:pPr>
    </w:p>
    <w:p w14:paraId="6A889644" w14:textId="14F998BB" w:rsidR="000C345F" w:rsidRDefault="000C345F" w:rsidP="000C345F">
      <w:pPr>
        <w:tabs>
          <w:tab w:val="left" w:pos="4075"/>
        </w:tabs>
        <w:jc w:val="center"/>
      </w:pPr>
    </w:p>
    <w:p w14:paraId="4664F23C" w14:textId="29ADB965" w:rsidR="000C345F" w:rsidRDefault="000C345F" w:rsidP="000C345F">
      <w:pPr>
        <w:tabs>
          <w:tab w:val="left" w:pos="4075"/>
        </w:tabs>
        <w:jc w:val="center"/>
      </w:pPr>
    </w:p>
    <w:p w14:paraId="08AE2A1E" w14:textId="1C926CE2" w:rsidR="000C345F" w:rsidRDefault="000C345F" w:rsidP="000C345F">
      <w:pPr>
        <w:tabs>
          <w:tab w:val="left" w:pos="4075"/>
        </w:tabs>
        <w:jc w:val="center"/>
      </w:pPr>
    </w:p>
    <w:p w14:paraId="3867E57B" w14:textId="04DB6F30" w:rsidR="000C345F" w:rsidRDefault="000C345F" w:rsidP="000C345F">
      <w:pPr>
        <w:tabs>
          <w:tab w:val="left" w:pos="4075"/>
        </w:tabs>
        <w:jc w:val="center"/>
      </w:pPr>
    </w:p>
    <w:p w14:paraId="71452D32" w14:textId="05E3D02D" w:rsidR="000C345F" w:rsidRDefault="000C345F" w:rsidP="000C345F">
      <w:pPr>
        <w:tabs>
          <w:tab w:val="left" w:pos="4075"/>
        </w:tabs>
        <w:jc w:val="center"/>
      </w:pPr>
    </w:p>
    <w:p w14:paraId="0FB60F50" w14:textId="5676360B" w:rsidR="000C345F" w:rsidRDefault="000C345F" w:rsidP="000C345F">
      <w:pPr>
        <w:tabs>
          <w:tab w:val="left" w:pos="4075"/>
        </w:tabs>
        <w:jc w:val="center"/>
      </w:pPr>
    </w:p>
    <w:p w14:paraId="100436DD" w14:textId="0CB98139" w:rsidR="000C345F" w:rsidRDefault="000C345F" w:rsidP="000C345F">
      <w:pPr>
        <w:tabs>
          <w:tab w:val="left" w:pos="4075"/>
        </w:tabs>
        <w:jc w:val="center"/>
      </w:pPr>
    </w:p>
    <w:p w14:paraId="439F1F61" w14:textId="4A83A481" w:rsidR="000C345F" w:rsidRDefault="000C345F" w:rsidP="000C345F">
      <w:pPr>
        <w:tabs>
          <w:tab w:val="left" w:pos="4075"/>
        </w:tabs>
        <w:jc w:val="center"/>
      </w:pPr>
    </w:p>
    <w:p w14:paraId="374AC1A7" w14:textId="49F406DF" w:rsidR="000C345F" w:rsidRDefault="000C345F" w:rsidP="000C345F">
      <w:pPr>
        <w:tabs>
          <w:tab w:val="left" w:pos="4075"/>
        </w:tabs>
        <w:jc w:val="center"/>
      </w:pPr>
    </w:p>
    <w:p w14:paraId="31B885BC" w14:textId="0EEF4648" w:rsidR="000C345F" w:rsidRDefault="000C345F" w:rsidP="000C345F">
      <w:pPr>
        <w:tabs>
          <w:tab w:val="left" w:pos="4075"/>
        </w:tabs>
        <w:jc w:val="center"/>
      </w:pPr>
    </w:p>
    <w:p w14:paraId="0C67E87D" w14:textId="094EBCF5" w:rsidR="000C345F" w:rsidRDefault="000C345F" w:rsidP="000C345F">
      <w:pPr>
        <w:tabs>
          <w:tab w:val="left" w:pos="4075"/>
        </w:tabs>
        <w:jc w:val="center"/>
      </w:pPr>
    </w:p>
    <w:p w14:paraId="2CB3C9AA" w14:textId="084C3D40" w:rsidR="000C345F" w:rsidRDefault="000C345F" w:rsidP="000C345F">
      <w:pPr>
        <w:tabs>
          <w:tab w:val="left" w:pos="4075"/>
        </w:tabs>
        <w:jc w:val="center"/>
      </w:pPr>
    </w:p>
    <w:p w14:paraId="6FD68675" w14:textId="54C9A766" w:rsidR="000C345F" w:rsidRPr="000C345F" w:rsidRDefault="000C345F" w:rsidP="00E5050C">
      <w:pPr>
        <w:tabs>
          <w:tab w:val="left" w:pos="4075"/>
        </w:tabs>
        <w:spacing w:line="480" w:lineRule="auto"/>
        <w:jc w:val="center"/>
        <w:rPr>
          <w:b/>
          <w:bCs/>
        </w:rPr>
      </w:pPr>
      <w:r w:rsidRPr="000C345F">
        <w:rPr>
          <w:b/>
          <w:bCs/>
        </w:rPr>
        <w:lastRenderedPageBreak/>
        <w:t>Part 1</w:t>
      </w:r>
    </w:p>
    <w:p w14:paraId="394E1634" w14:textId="67FDC865" w:rsidR="000C345F" w:rsidRDefault="000C345F" w:rsidP="00E5050C">
      <w:pPr>
        <w:tabs>
          <w:tab w:val="left" w:pos="4075"/>
        </w:tabs>
        <w:spacing w:line="480" w:lineRule="auto"/>
      </w:pPr>
      <w:r>
        <w:t xml:space="preserve">Here is a summary of the issues I found while using SNORT to analyze the user accounts and permissions. </w:t>
      </w:r>
    </w:p>
    <w:p w14:paraId="0DFDA91B" w14:textId="130EFF31" w:rsidR="000C345F" w:rsidRDefault="000C345F" w:rsidP="00E5050C">
      <w:pPr>
        <w:pStyle w:val="ListParagraph"/>
        <w:numPr>
          <w:ilvl w:val="0"/>
          <w:numId w:val="1"/>
        </w:numPr>
        <w:tabs>
          <w:tab w:val="left" w:pos="4075"/>
        </w:tabs>
        <w:spacing w:line="480" w:lineRule="auto"/>
      </w:pPr>
      <w:r>
        <w:t>Patient Billing has access to more fields than it’s supposed to have access to</w:t>
      </w:r>
    </w:p>
    <w:p w14:paraId="67605018" w14:textId="52B5C14D" w:rsidR="000C345F" w:rsidRDefault="000C345F" w:rsidP="00E5050C">
      <w:pPr>
        <w:pStyle w:val="ListParagraph"/>
        <w:numPr>
          <w:ilvl w:val="0"/>
          <w:numId w:val="1"/>
        </w:numPr>
        <w:tabs>
          <w:tab w:val="left" w:pos="4075"/>
        </w:tabs>
        <w:spacing w:line="480" w:lineRule="auto"/>
      </w:pPr>
      <w:r>
        <w:t>Certain fields, such as Nursing were not accessible at all.</w:t>
      </w:r>
      <w:r w:rsidR="007F3D3A">
        <w:t xml:space="preserve"> This could be indicative of a bigger issue regarding </w:t>
      </w:r>
      <w:r w:rsidR="00E5050C">
        <w:t xml:space="preserve">certain parts of the database needing to be reconfigured. </w:t>
      </w:r>
    </w:p>
    <w:p w14:paraId="62BF5289" w14:textId="3C2CBCE5" w:rsidR="007F3D3A" w:rsidRDefault="007F3D3A" w:rsidP="00E5050C">
      <w:pPr>
        <w:pStyle w:val="ListParagraph"/>
        <w:numPr>
          <w:ilvl w:val="0"/>
          <w:numId w:val="1"/>
        </w:numPr>
        <w:tabs>
          <w:tab w:val="left" w:pos="4075"/>
        </w:tabs>
        <w:spacing w:line="480" w:lineRule="auto"/>
      </w:pPr>
      <w:r>
        <w:t xml:space="preserve">There should be a limited amount of information that is deemed available on the database for all parties to view. </w:t>
      </w:r>
    </w:p>
    <w:p w14:paraId="1B576E44" w14:textId="08AB81A3" w:rsidR="007F3D3A" w:rsidRDefault="00E5050C" w:rsidP="00E5050C">
      <w:pPr>
        <w:pStyle w:val="ListParagraph"/>
        <w:tabs>
          <w:tab w:val="left" w:pos="4075"/>
        </w:tabs>
        <w:rPr>
          <w:noProof/>
        </w:rPr>
      </w:pPr>
      <w:r>
        <w:rPr>
          <w:noProof/>
        </w:rPr>
        <w:drawing>
          <wp:inline distT="0" distB="0" distL="0" distR="0" wp14:anchorId="4E770AF2" wp14:editId="164FA64C">
            <wp:extent cx="5943600" cy="1301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3698FD64" w14:textId="263DC17E" w:rsidR="00E5050C" w:rsidRDefault="00E5050C" w:rsidP="00E5050C">
      <w:pPr>
        <w:rPr>
          <w:noProof/>
        </w:rPr>
      </w:pPr>
    </w:p>
    <w:p w14:paraId="2A34C249" w14:textId="01FE1F86" w:rsidR="00E5050C" w:rsidRDefault="00E5050C" w:rsidP="00E5050C">
      <w:pPr>
        <w:tabs>
          <w:tab w:val="left" w:pos="4218"/>
        </w:tabs>
        <w:rPr>
          <w:noProof/>
        </w:rPr>
      </w:pPr>
      <w:r>
        <w:tab/>
      </w:r>
      <w:r>
        <w:rPr>
          <w:noProof/>
        </w:rPr>
        <w:drawing>
          <wp:inline distT="0" distB="0" distL="0" distR="0" wp14:anchorId="3B859DEA" wp14:editId="6D9240AE">
            <wp:extent cx="5943600" cy="1534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1534795"/>
                    </a:xfrm>
                    <a:prstGeom prst="rect">
                      <a:avLst/>
                    </a:prstGeom>
                  </pic:spPr>
                </pic:pic>
              </a:graphicData>
            </a:graphic>
          </wp:inline>
        </w:drawing>
      </w:r>
    </w:p>
    <w:p w14:paraId="0D0C150D" w14:textId="23903E23" w:rsidR="00D06D4D" w:rsidRPr="00D06D4D" w:rsidRDefault="00D06D4D" w:rsidP="00D06D4D"/>
    <w:p w14:paraId="6FAC87D7" w14:textId="48E42A78" w:rsidR="00D06D4D" w:rsidRDefault="00D06D4D" w:rsidP="00D06D4D">
      <w:pPr>
        <w:rPr>
          <w:noProof/>
        </w:rPr>
      </w:pPr>
    </w:p>
    <w:p w14:paraId="743E1A47" w14:textId="0D830A16" w:rsidR="00D06D4D" w:rsidRDefault="00D06D4D" w:rsidP="00D06D4D">
      <w:pPr>
        <w:jc w:val="right"/>
      </w:pPr>
    </w:p>
    <w:p w14:paraId="77269DDE" w14:textId="1F83507A" w:rsidR="00D06D4D" w:rsidRDefault="00D06D4D" w:rsidP="00D06D4D">
      <w:pPr>
        <w:jc w:val="right"/>
      </w:pPr>
    </w:p>
    <w:p w14:paraId="0BB3117E" w14:textId="6FB2D8F3" w:rsidR="00D06D4D" w:rsidRDefault="00D06D4D" w:rsidP="00D06D4D">
      <w:pPr>
        <w:jc w:val="right"/>
      </w:pPr>
    </w:p>
    <w:p w14:paraId="3B39DBBD" w14:textId="35AFA612" w:rsidR="00D06D4D" w:rsidRDefault="00D06D4D" w:rsidP="00D06D4D">
      <w:pPr>
        <w:jc w:val="right"/>
      </w:pPr>
    </w:p>
    <w:p w14:paraId="2E82D429" w14:textId="194C4569" w:rsidR="00D06D4D" w:rsidRDefault="00D06D4D" w:rsidP="00D06D4D">
      <w:pPr>
        <w:jc w:val="center"/>
      </w:pPr>
      <w:r>
        <w:lastRenderedPageBreak/>
        <w:t>Part 2</w:t>
      </w:r>
    </w:p>
    <w:p w14:paraId="1E0F9441" w14:textId="6D0F3A59" w:rsidR="00D06D4D" w:rsidRPr="00D06D4D" w:rsidRDefault="00D06D4D" w:rsidP="00D06D4D">
      <w:pPr>
        <w:jc w:val="center"/>
        <w:rPr>
          <w:b/>
          <w:bCs/>
        </w:rPr>
      </w:pPr>
      <w:r w:rsidRPr="00D06D4D">
        <w:rPr>
          <w:b/>
          <w:bCs/>
        </w:rPr>
        <w:t>MS-SQL-</w:t>
      </w:r>
      <w:proofErr w:type="spellStart"/>
      <w:r w:rsidRPr="00D06D4D">
        <w:rPr>
          <w:b/>
          <w:bCs/>
        </w:rPr>
        <w:t>tds</w:t>
      </w:r>
      <w:proofErr w:type="spellEnd"/>
      <w:r w:rsidRPr="00D06D4D">
        <w:rPr>
          <w:b/>
          <w:bCs/>
        </w:rPr>
        <w:t>-</w:t>
      </w:r>
      <w:proofErr w:type="spellStart"/>
      <w:r w:rsidRPr="00D06D4D">
        <w:rPr>
          <w:b/>
          <w:bCs/>
        </w:rPr>
        <w:t>rpd-requests.cap</w:t>
      </w:r>
      <w:proofErr w:type="spellEnd"/>
    </w:p>
    <w:p w14:paraId="7C3E60BD" w14:textId="28E35444" w:rsidR="00D06D4D" w:rsidRDefault="00D06D4D" w:rsidP="00FE4D4B">
      <w:pPr>
        <w:spacing w:line="480" w:lineRule="auto"/>
      </w:pPr>
      <w:r>
        <w:tab/>
        <w:t>There were Malformed TDS Packets detected</w:t>
      </w:r>
      <w:r w:rsidR="00FE4D4B">
        <w:t xml:space="preserve">. Record </w:t>
      </w:r>
      <w:r w:rsidR="006F48D8">
        <w:t>6</w:t>
      </w:r>
      <w:r w:rsidR="00FE4D4B">
        <w:t xml:space="preserve"> in this f</w:t>
      </w:r>
      <w:r w:rsidR="00D5306F">
        <w:t xml:space="preserve">ile could be seen as an attempted injection of malicious code. Attackers could also use this kind of attack to learn about the database structure by initiating error messages. This could also be the result of Wireshark’s dissector not being able to break down a part of the code. </w:t>
      </w:r>
    </w:p>
    <w:p w14:paraId="34248062" w14:textId="6A7DE9AC" w:rsidR="00E366F8" w:rsidRDefault="00E366F8" w:rsidP="00FE4D4B">
      <w:pPr>
        <w:spacing w:line="480" w:lineRule="auto"/>
      </w:pPr>
      <w:r>
        <w:rPr>
          <w:noProof/>
        </w:rPr>
        <w:drawing>
          <wp:inline distT="0" distB="0" distL="0" distR="0" wp14:anchorId="7B7A65FD" wp14:editId="6B20C65E">
            <wp:extent cx="5943600" cy="339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508395E5" w14:textId="77777777" w:rsidR="00245A72" w:rsidRDefault="00245A72" w:rsidP="00245A72">
      <w:pPr>
        <w:spacing w:line="480" w:lineRule="auto"/>
        <w:jc w:val="center"/>
        <w:rPr>
          <w:noProof/>
        </w:rPr>
      </w:pPr>
    </w:p>
    <w:p w14:paraId="4A52D5ED" w14:textId="0552B201" w:rsidR="00D5306F" w:rsidRPr="00245A72" w:rsidRDefault="00D5306F" w:rsidP="00245A72">
      <w:pPr>
        <w:spacing w:line="480" w:lineRule="auto"/>
        <w:jc w:val="center"/>
        <w:rPr>
          <w:b/>
          <w:bCs/>
        </w:rPr>
      </w:pPr>
      <w:r>
        <w:rPr>
          <w:noProof/>
        </w:rPr>
        <w:lastRenderedPageBreak/>
        <w:drawing>
          <wp:inline distT="0" distB="0" distL="0" distR="0" wp14:anchorId="4D3AD4A5" wp14:editId="02E55E83">
            <wp:extent cx="5943600" cy="3455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5AD3AAF7" w14:textId="77777777" w:rsidR="00245A72" w:rsidRDefault="00245A72" w:rsidP="00FE4D4B">
      <w:pPr>
        <w:spacing w:line="480" w:lineRule="auto"/>
      </w:pPr>
    </w:p>
    <w:p w14:paraId="08564B1D" w14:textId="20438F67" w:rsidR="00D06D4D" w:rsidRDefault="00245A72" w:rsidP="00245A72">
      <w:pPr>
        <w:jc w:val="center"/>
        <w:rPr>
          <w:b/>
          <w:bCs/>
        </w:rPr>
      </w:pPr>
      <w:proofErr w:type="spellStart"/>
      <w:r>
        <w:rPr>
          <w:b/>
          <w:bCs/>
        </w:rPr>
        <w:t>Mysql_</w:t>
      </w:r>
      <w:proofErr w:type="gramStart"/>
      <w:r>
        <w:rPr>
          <w:b/>
          <w:bCs/>
        </w:rPr>
        <w:t>complete.pcap</w:t>
      </w:r>
      <w:proofErr w:type="spellEnd"/>
      <w:proofErr w:type="gramEnd"/>
    </w:p>
    <w:p w14:paraId="0A477F38" w14:textId="77777777" w:rsidR="00FF2D00" w:rsidRDefault="00FF2D00" w:rsidP="00FF2D00">
      <w:pPr>
        <w:spacing w:line="480" w:lineRule="auto"/>
        <w:ind w:firstLine="720"/>
        <w:rPr>
          <w:b/>
          <w:bCs/>
        </w:rPr>
      </w:pPr>
      <w:r>
        <w:rPr>
          <w:b/>
          <w:bCs/>
        </w:rPr>
        <w:t>Records 1-2</w:t>
      </w:r>
    </w:p>
    <w:p w14:paraId="6780D453" w14:textId="4F299BB6" w:rsidR="00FF2D00" w:rsidRPr="00FF2D00" w:rsidRDefault="00D05CB7" w:rsidP="00FF2D00">
      <w:pPr>
        <w:spacing w:line="480" w:lineRule="auto"/>
        <w:ind w:firstLine="720"/>
        <w:rPr>
          <w:b/>
          <w:bCs/>
        </w:rPr>
      </w:pPr>
      <w:r>
        <w:t>There was questionable traffic coming from ports 56162 and 3306.</w:t>
      </w:r>
      <w:r w:rsidR="00245A72">
        <w:t>Record 1’s destination port and Record 2’s source port was 3306.</w:t>
      </w:r>
      <w:r>
        <w:t xml:space="preserve"> </w:t>
      </w:r>
      <w:r w:rsidR="00FF2D00">
        <w:t xml:space="preserve">Port 3306 was used for a connection establish request in record 1 and a connection establish acknowledge in record 2. Record 22 had the majority of the issues that were noticed by the expert analysis in this file. This port could be in danger of being used by a threat actor. </w:t>
      </w:r>
    </w:p>
    <w:p w14:paraId="024B0569" w14:textId="77777777" w:rsidR="00FF2D00" w:rsidRPr="00FF2D00" w:rsidRDefault="00FF2D00" w:rsidP="00D05CB7">
      <w:pPr>
        <w:spacing w:line="480" w:lineRule="auto"/>
        <w:ind w:firstLine="720"/>
        <w:rPr>
          <w:b/>
          <w:bCs/>
        </w:rPr>
      </w:pPr>
      <w:r w:rsidRPr="00FF2D00">
        <w:rPr>
          <w:b/>
          <w:bCs/>
        </w:rPr>
        <w:t>Record 22</w:t>
      </w:r>
    </w:p>
    <w:p w14:paraId="5D5B07AA" w14:textId="67076B93" w:rsidR="00E366F8" w:rsidRDefault="00FF2D00" w:rsidP="00E366F8">
      <w:pPr>
        <w:spacing w:line="480" w:lineRule="auto"/>
        <w:ind w:firstLine="720"/>
      </w:pPr>
      <w:r>
        <w:t xml:space="preserve">Two warnings were issues in relation to record 22, “FIXME- dissector is incomplete” and an “End of File (EOF) found while connection was in wrong state”. There was also plaintext data </w:t>
      </w:r>
      <w:r>
        <w:lastRenderedPageBreak/>
        <w:t>found in the record, which would lead me to believe the record was not secured. This record also could have been corrupted.</w:t>
      </w:r>
    </w:p>
    <w:p w14:paraId="22B6C33E" w14:textId="5FB9D93B" w:rsidR="00E366F8" w:rsidRDefault="00E366F8" w:rsidP="00E366F8">
      <w:pPr>
        <w:spacing w:line="480" w:lineRule="auto"/>
        <w:ind w:firstLine="720"/>
      </w:pPr>
      <w:r>
        <w:rPr>
          <w:noProof/>
        </w:rPr>
        <w:drawing>
          <wp:inline distT="0" distB="0" distL="0" distR="0" wp14:anchorId="28F5F4EC" wp14:editId="0F5234A2">
            <wp:extent cx="5943600" cy="3372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77CF96FB" w14:textId="7849FFF2" w:rsidR="00E366F8" w:rsidRPr="00E366F8" w:rsidRDefault="00E366F8" w:rsidP="00E366F8">
      <w:pPr>
        <w:spacing w:line="480" w:lineRule="auto"/>
        <w:ind w:firstLine="720"/>
      </w:pPr>
      <w:r>
        <w:rPr>
          <w:noProof/>
        </w:rPr>
        <w:lastRenderedPageBreak/>
        <w:drawing>
          <wp:inline distT="0" distB="0" distL="0" distR="0" wp14:anchorId="43148747" wp14:editId="53D3EB1E">
            <wp:extent cx="5943600" cy="4323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r>
        <w:rPr>
          <w:noProof/>
        </w:rPr>
        <w:drawing>
          <wp:inline distT="0" distB="0" distL="0" distR="0" wp14:anchorId="49ECEAA3" wp14:editId="03EFC740">
            <wp:extent cx="5943600" cy="2994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sectPr w:rsidR="00E366F8" w:rsidRPr="00E366F8" w:rsidSect="000C345F">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6ECBB" w14:textId="77777777" w:rsidR="000C345F" w:rsidRDefault="000C345F" w:rsidP="000C345F">
      <w:pPr>
        <w:spacing w:after="0" w:line="240" w:lineRule="auto"/>
      </w:pPr>
      <w:r>
        <w:separator/>
      </w:r>
    </w:p>
  </w:endnote>
  <w:endnote w:type="continuationSeparator" w:id="0">
    <w:p w14:paraId="5EFA1E01" w14:textId="77777777" w:rsidR="000C345F" w:rsidRDefault="000C345F" w:rsidP="000C3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3852B" w14:textId="77777777" w:rsidR="000C345F" w:rsidRDefault="000C345F" w:rsidP="000C345F">
      <w:pPr>
        <w:spacing w:after="0" w:line="240" w:lineRule="auto"/>
      </w:pPr>
      <w:r>
        <w:separator/>
      </w:r>
    </w:p>
  </w:footnote>
  <w:footnote w:type="continuationSeparator" w:id="0">
    <w:p w14:paraId="39519E25" w14:textId="77777777" w:rsidR="000C345F" w:rsidRDefault="000C345F" w:rsidP="000C3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1C1DD" w14:textId="70D95928" w:rsidR="000C345F" w:rsidRDefault="000C345F" w:rsidP="000C345F">
    <w:pPr>
      <w:pStyle w:val="Header"/>
    </w:pPr>
    <w:r>
      <w:t>Exploring Database Defensive Methods</w:t>
    </w:r>
    <w:r>
      <w:tab/>
    </w:r>
    <w:r>
      <w:tab/>
      <w:t xml:space="preserve">Uzoukwu </w:t>
    </w:r>
    <w:sdt>
      <w:sdtPr>
        <w:id w:val="89971337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49D7566" w14:textId="1EA7EB7C" w:rsidR="000C345F" w:rsidRDefault="000C34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C2462" w14:textId="5933D9DD" w:rsidR="000C345F" w:rsidRDefault="000C345F" w:rsidP="000C345F">
    <w:pPr>
      <w:pStyle w:val="Header"/>
    </w:pPr>
    <w:r>
      <w:t>Running head: Exploring Database Defensive Methods</w:t>
    </w:r>
    <w:r>
      <w:t xml:space="preserve">                                                 Uzoukwu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4C44B1"/>
    <w:multiLevelType w:val="hybridMultilevel"/>
    <w:tmpl w:val="13E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45F"/>
    <w:rsid w:val="000A51B4"/>
    <w:rsid w:val="000C345F"/>
    <w:rsid w:val="00245A72"/>
    <w:rsid w:val="006F48D8"/>
    <w:rsid w:val="007F3D3A"/>
    <w:rsid w:val="00940B8D"/>
    <w:rsid w:val="00D05CB7"/>
    <w:rsid w:val="00D06D4D"/>
    <w:rsid w:val="00D5306F"/>
    <w:rsid w:val="00E366F8"/>
    <w:rsid w:val="00E5050C"/>
    <w:rsid w:val="00EE1F79"/>
    <w:rsid w:val="00FE4D4B"/>
    <w:rsid w:val="00FF2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8E979"/>
  <w15:chartTrackingRefBased/>
  <w15:docId w15:val="{8B9C954F-852C-48C7-A2FB-F074490D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45F"/>
  </w:style>
  <w:style w:type="paragraph" w:styleId="Footer">
    <w:name w:val="footer"/>
    <w:basedOn w:val="Normal"/>
    <w:link w:val="FooterChar"/>
    <w:uiPriority w:val="99"/>
    <w:unhideWhenUsed/>
    <w:rsid w:val="000C3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45F"/>
  </w:style>
  <w:style w:type="paragraph" w:styleId="ListParagraph">
    <w:name w:val="List Paragraph"/>
    <w:basedOn w:val="Normal"/>
    <w:uiPriority w:val="34"/>
    <w:qFormat/>
    <w:rsid w:val="000C34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6</Pages>
  <Words>269</Words>
  <Characters>1463</Characters>
  <Application>Microsoft Office Word</Application>
  <DocSecurity>0</DocSecurity>
  <Lines>26</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Ifeanyi Uzoukwu</dc:creator>
  <cp:keywords/>
  <dc:description/>
  <cp:lastModifiedBy>Ifeanyi Uzoukwu</cp:lastModifiedBy>
  <cp:revision>1</cp:revision>
  <dcterms:created xsi:type="dcterms:W3CDTF">2021-03-30T18:26:00Z</dcterms:created>
  <dcterms:modified xsi:type="dcterms:W3CDTF">2021-03-30T22:07:00Z</dcterms:modified>
</cp:coreProperties>
</file>