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</w:rPr>
        <w:t xml:space="preserve">﻿# 计数资料的统计分析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??: 16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1构成比用来反映</w:t>
      </w:r>
    </w:p>
    <w:p>
      <w:pPr>
        <w:spacing w:after="120"/>
      </w:pPr>
      <w:r>
        <w:rPr>
          <w:b w:val="false"/>
          <w:bCs w:val="false"/>
        </w:rPr>
        <w:t xml:space="preserve">A、某现象发生的强度</w:t>
      </w:r>
    </w:p>
    <w:p>
      <w:pPr>
        <w:spacing w:after="120"/>
      </w:pPr>
      <w:r>
        <w:rPr>
          <w:b w:val="false"/>
          <w:bCs w:val="false"/>
        </w:rPr>
        <w:t xml:space="preserve">B、两个同类指标的比</w:t>
      </w:r>
    </w:p>
    <w:p>
      <w:pPr>
        <w:spacing w:after="120"/>
      </w:pPr>
      <w:r>
        <w:rPr>
          <w:b w:val="false"/>
          <w:bCs w:val="false"/>
        </w:rPr>
        <w:t xml:space="preserve">C、某现象发生的可能性大小</w:t>
      </w:r>
    </w:p>
    <w:p>
      <w:pPr>
        <w:spacing w:after="120"/>
      </w:pPr>
      <w:r>
        <w:rPr>
          <w:b w:val="false"/>
          <w:bCs w:val="false"/>
        </w:rPr>
        <w:t xml:space="preserve">D、某事物内部各组成部分占全部的比重</w:t>
      </w:r>
    </w:p>
    <w:p>
      <w:pPr>
        <w:spacing w:after="120"/>
      </w:pPr>
      <w:r>
        <w:rPr>
          <w:b w:val="false"/>
          <w:bCs w:val="false"/>
        </w:rPr>
        <w:t xml:space="preserve">E、以上都对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2说明某现象发生强度的指标为</w:t>
      </w:r>
    </w:p>
    <w:p>
      <w:pPr>
        <w:spacing w:after="120"/>
      </w:pPr>
      <w:r>
        <w:rPr>
          <w:b w:val="false"/>
          <w:bCs w:val="false"/>
        </w:rPr>
        <w:t xml:space="preserve">A、构成比</w:t>
      </w:r>
    </w:p>
    <w:p>
      <w:pPr>
        <w:spacing w:after="120"/>
      </w:pPr>
      <w:r>
        <w:rPr>
          <w:b w:val="false"/>
          <w:bCs w:val="false"/>
        </w:rPr>
        <w:t xml:space="preserve">B、率</w:t>
      </w:r>
    </w:p>
    <w:p>
      <w:pPr>
        <w:spacing w:after="120"/>
      </w:pPr>
      <w:r>
        <w:rPr>
          <w:b w:val="false"/>
          <w:bCs w:val="false"/>
        </w:rPr>
        <w:t xml:space="preserve">C、相对比</w:t>
      </w:r>
    </w:p>
    <w:p>
      <w:pPr>
        <w:spacing w:after="120"/>
      </w:pPr>
      <w:r>
        <w:rPr>
          <w:b w:val="false"/>
          <w:bCs w:val="false"/>
        </w:rPr>
        <w:t xml:space="preserve">D、定基比</w:t>
      </w:r>
    </w:p>
    <w:p>
      <w:pPr>
        <w:spacing w:after="120"/>
      </w:pPr>
      <w:r>
        <w:rPr>
          <w:b w:val="false"/>
          <w:bCs w:val="false"/>
        </w:rPr>
        <w:t xml:space="preserve">E、环比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3计算某地某年粗死亡率的分母不宜用</w:t>
      </w:r>
    </w:p>
    <w:p>
      <w:pPr>
        <w:spacing w:after="120"/>
      </w:pPr>
      <w:r>
        <w:rPr>
          <w:b w:val="false"/>
          <w:bCs w:val="false"/>
        </w:rPr>
        <w:t xml:space="preserve">A、年平均人口数</w:t>
      </w:r>
    </w:p>
    <w:p>
      <w:pPr>
        <w:spacing w:after="120"/>
      </w:pPr>
      <w:r>
        <w:rPr>
          <w:b w:val="false"/>
          <w:bCs w:val="false"/>
        </w:rPr>
        <w:t xml:space="preserve">B、年中人口数</w:t>
      </w:r>
    </w:p>
    <w:p>
      <w:pPr>
        <w:spacing w:after="120"/>
      </w:pPr>
      <w:r>
        <w:rPr>
          <w:b w:val="false"/>
          <w:bCs w:val="false"/>
        </w:rPr>
        <w:t xml:space="preserve">C、（年初人口数+年末人口数）/2</w:t>
      </w:r>
    </w:p>
    <w:p>
      <w:pPr>
        <w:spacing w:after="120"/>
      </w:pPr>
      <w:r>
        <w:rPr>
          <w:b w:val="false"/>
          <w:bCs w:val="false"/>
        </w:rPr>
        <w:t xml:space="preserve">D、该年7月1日零时人口数</w:t>
      </w:r>
    </w:p>
    <w:p>
      <w:pPr>
        <w:spacing w:after="120"/>
      </w:pPr>
      <w:r>
        <w:rPr>
          <w:b w:val="false"/>
          <w:bCs w:val="false"/>
        </w:rPr>
        <w:t xml:space="preserve">E、年中任意时刻人口数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4若要比较两地死亡率，计算标准化率可以</w:t>
      </w:r>
    </w:p>
    <w:p>
      <w:pPr>
        <w:spacing w:after="120"/>
      </w:pPr>
      <w:r>
        <w:rPr>
          <w:b w:val="false"/>
          <w:bCs w:val="false"/>
        </w:rPr>
        <w:t xml:space="preserve">A、消除两地总人口数不同的影响</w:t>
      </w:r>
    </w:p>
    <w:p>
      <w:pPr>
        <w:spacing w:after="120"/>
      </w:pPr>
      <w:r>
        <w:rPr>
          <w:b w:val="false"/>
          <w:bCs w:val="false"/>
        </w:rPr>
        <w:t xml:space="preserve">B、消除两地年龄别人口数不同的影响</w:t>
      </w:r>
    </w:p>
    <w:p>
      <w:pPr>
        <w:spacing w:after="120"/>
      </w:pPr>
      <w:r>
        <w:rPr>
          <w:b w:val="false"/>
          <w:bCs w:val="false"/>
        </w:rPr>
        <w:t xml:space="preserve">C、消除两地年龄别死亡人数不同的影响</w:t>
      </w:r>
    </w:p>
    <w:p>
      <w:pPr>
        <w:spacing w:after="120"/>
      </w:pPr>
      <w:r>
        <w:rPr>
          <w:b w:val="false"/>
          <w:bCs w:val="false"/>
        </w:rPr>
        <w:t xml:space="preserve">D、消除两地抽样误差不同的影响</w:t>
      </w:r>
    </w:p>
    <w:p>
      <w:pPr>
        <w:spacing w:after="120"/>
      </w:pPr>
      <w:r>
        <w:rPr>
          <w:b w:val="false"/>
          <w:bCs w:val="false"/>
        </w:rPr>
        <w:t xml:space="preserve">E、以上均是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5使用相对数时容易犯的一个错误是</w:t>
      </w:r>
    </w:p>
    <w:p>
      <w:pPr>
        <w:spacing w:after="120"/>
      </w:pPr>
      <w:r>
        <w:rPr>
          <w:b w:val="false"/>
          <w:bCs w:val="false"/>
        </w:rPr>
        <w:t xml:space="preserve">A、把构成比当作相对比</w:t>
      </w:r>
    </w:p>
    <w:p>
      <w:pPr>
        <w:spacing w:after="120"/>
      </w:pPr>
      <w:r>
        <w:rPr>
          <w:b w:val="false"/>
          <w:bCs w:val="false"/>
        </w:rPr>
        <w:t xml:space="preserve">B、把构成比当作率</w:t>
      </w:r>
    </w:p>
    <w:p>
      <w:pPr>
        <w:spacing w:after="120"/>
      </w:pPr>
      <w:r>
        <w:rPr>
          <w:b w:val="false"/>
          <w:bCs w:val="false"/>
        </w:rPr>
        <w:t xml:space="preserve">C、把率当作相对比</w:t>
      </w:r>
    </w:p>
    <w:p>
      <w:pPr>
        <w:spacing w:after="120"/>
      </w:pPr>
      <w:r>
        <w:rPr>
          <w:b w:val="false"/>
          <w:bCs w:val="false"/>
        </w:rPr>
        <w:t xml:space="preserve">D、把率当作构成比</w:t>
      </w:r>
    </w:p>
    <w:p>
      <w:pPr>
        <w:spacing w:after="120"/>
      </w:pPr>
      <w:r>
        <w:rPr>
          <w:b w:val="false"/>
          <w:bCs w:val="false"/>
        </w:rPr>
        <w:t xml:space="preserve">E、把相对比当作构成比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6χ2检验应用范围不包括</w:t>
      </w:r>
    </w:p>
    <w:p>
      <w:pPr>
        <w:spacing w:after="120"/>
      </w:pPr>
      <w:r>
        <w:rPr>
          <w:b w:val="false"/>
          <w:bCs w:val="false"/>
        </w:rPr>
        <w:t xml:space="preserve">A、检验两个或多个率的差别</w:t>
      </w:r>
    </w:p>
    <w:p>
      <w:pPr>
        <w:spacing w:after="120"/>
      </w:pPr>
      <w:r>
        <w:rPr>
          <w:b w:val="false"/>
          <w:bCs w:val="false"/>
        </w:rPr>
        <w:t xml:space="preserve">B、检验两个或多个构成比的差别</w:t>
      </w:r>
    </w:p>
    <w:p>
      <w:pPr>
        <w:spacing w:after="120"/>
      </w:pPr>
      <w:r>
        <w:rPr>
          <w:b w:val="false"/>
          <w:bCs w:val="false"/>
        </w:rPr>
        <w:t xml:space="preserve">C、检验频数分布的拟合优度</w:t>
      </w:r>
    </w:p>
    <w:p>
      <w:pPr>
        <w:spacing w:after="120"/>
      </w:pPr>
      <w:r>
        <w:rPr>
          <w:b w:val="false"/>
          <w:bCs w:val="false"/>
        </w:rPr>
        <w:t xml:space="preserve">D、两种属性间的关联性分析</w:t>
      </w:r>
    </w:p>
    <w:p>
      <w:pPr>
        <w:spacing w:after="120"/>
      </w:pPr>
      <w:r>
        <w:rPr>
          <w:b w:val="false"/>
          <w:bCs w:val="false"/>
        </w:rPr>
        <w:t xml:space="preserve">E、两样本均数的比较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7χ2分布的形状</w:t>
      </w:r>
    </w:p>
    <w:p>
      <w:pPr>
        <w:spacing w:after="120"/>
      </w:pPr>
      <w:r>
        <w:rPr>
          <w:b w:val="false"/>
          <w:bCs w:val="false"/>
        </w:rPr>
        <w:t xml:space="preserve">A、同正态分布</w:t>
      </w:r>
    </w:p>
    <w:p>
      <w:pPr>
        <w:spacing w:after="120"/>
      </w:pPr>
      <w:r>
        <w:rPr>
          <w:b w:val="false"/>
          <w:bCs w:val="false"/>
        </w:rPr>
        <w:t xml:space="preserve">B、同t分布</w:t>
      </w:r>
    </w:p>
    <w:p>
      <w:pPr>
        <w:spacing w:after="120"/>
      </w:pPr>
      <w:r>
        <w:rPr>
          <w:b w:val="false"/>
          <w:bCs w:val="false"/>
        </w:rPr>
        <w:t xml:space="preserve">C、为对称分布</w:t>
      </w:r>
    </w:p>
    <w:p>
      <w:pPr>
        <w:spacing w:after="120"/>
      </w:pPr>
      <w:r>
        <w:rPr>
          <w:b w:val="false"/>
          <w:bCs w:val="false"/>
        </w:rPr>
        <w:t xml:space="preserve">D、与自由度ν有关</w:t>
      </w:r>
    </w:p>
    <w:p>
      <w:pPr>
        <w:spacing w:after="120"/>
      </w:pPr>
      <w:r>
        <w:rPr>
          <w:b w:val="false"/>
          <w:bCs w:val="false"/>
        </w:rPr>
        <w:t xml:space="preserve">E、与样本含量n有关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8χ2值的取值范围</w:t>
      </w:r>
    </w:p>
    <w:p>
      <w:pPr>
        <w:spacing w:after="120"/>
      </w:pPr>
      <w:r>
        <w:rPr>
          <w:b w:val="false"/>
          <w:bCs w:val="false"/>
        </w:rPr>
        <w:t xml:space="preserve">A、(-∝,∝ )</w:t>
      </w:r>
    </w:p>
    <w:p>
      <w:pPr>
        <w:spacing w:after="120"/>
      </w:pPr>
      <w:r>
        <w:rPr>
          <w:b w:val="false"/>
          <w:bCs w:val="false"/>
        </w:rPr>
        <w:t xml:space="preserve">B、≤1</w:t>
      </w:r>
    </w:p>
    <w:p>
      <w:pPr>
        <w:spacing w:after="120"/>
      </w:pPr>
      <w:r>
        <w:rPr>
          <w:b w:val="false"/>
          <w:bCs w:val="false"/>
        </w:rPr>
        <w:t xml:space="preserve">C、≥1</w:t>
      </w:r>
    </w:p>
    <w:p>
      <w:pPr>
        <w:spacing w:after="120"/>
      </w:pPr>
      <w:r>
        <w:rPr>
          <w:b w:val="false"/>
          <w:bCs w:val="false"/>
        </w:rPr>
        <w:t xml:space="preserve">D、≥0</w:t>
      </w:r>
    </w:p>
    <w:p>
      <w:pPr>
        <w:spacing w:after="120"/>
      </w:pPr>
      <w:r>
        <w:rPr>
          <w:b w:val="false"/>
          <w:bCs w:val="false"/>
        </w:rPr>
        <w:t xml:space="preserve">E、≤0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9当四格表的周边合计数不变时,如果某格的实际频数有变化,则其理论频数</w:t>
      </w:r>
    </w:p>
    <w:p>
      <w:pPr>
        <w:spacing w:after="120"/>
      </w:pPr>
      <w:r>
        <w:rPr>
          <w:b w:val="false"/>
          <w:bCs w:val="false"/>
        </w:rPr>
        <w:t xml:space="preserve">A、增大</w:t>
      </w:r>
    </w:p>
    <w:p>
      <w:pPr>
        <w:spacing w:after="120"/>
      </w:pPr>
      <w:r>
        <w:rPr>
          <w:b w:val="false"/>
          <w:bCs w:val="false"/>
        </w:rPr>
        <w:t xml:space="preserve">B、减小</w:t>
      </w:r>
    </w:p>
    <w:p>
      <w:pPr>
        <w:spacing w:after="120"/>
      </w:pPr>
      <w:r>
        <w:rPr>
          <w:b w:val="false"/>
          <w:bCs w:val="false"/>
        </w:rPr>
        <w:t xml:space="preserve">C、不变</w:t>
      </w:r>
    </w:p>
    <w:p>
      <w:pPr>
        <w:spacing w:after="120"/>
      </w:pPr>
      <w:r>
        <w:rPr>
          <w:b w:val="false"/>
          <w:bCs w:val="false"/>
        </w:rPr>
        <w:t xml:space="preserve">D、不确定</w:t>
      </w:r>
    </w:p>
    <w:p>
      <w:pPr>
        <w:spacing w:after="120"/>
      </w:pPr>
      <w:r>
        <w:rPr>
          <w:b w:val="false"/>
          <w:bCs w:val="false"/>
        </w:rPr>
        <w:t xml:space="preserve">E、随该格实际频数的增减而增减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10四格表的自由度</w:t>
      </w:r>
    </w:p>
    <w:p>
      <w:pPr>
        <w:spacing w:after="120"/>
      </w:pPr>
      <w:r>
        <w:rPr>
          <w:b w:val="false"/>
          <w:bCs w:val="false"/>
        </w:rPr>
        <w:t xml:space="preserve">A、不一定等于1</w:t>
      </w:r>
    </w:p>
    <w:p>
      <w:pPr>
        <w:spacing w:after="120"/>
      </w:pPr>
      <w:r>
        <w:rPr>
          <w:b w:val="false"/>
          <w:bCs w:val="false"/>
        </w:rPr>
        <w:t xml:space="preserve">B、一定等于1</w:t>
      </w:r>
    </w:p>
    <w:p>
      <w:pPr>
        <w:spacing w:after="120"/>
      </w:pPr>
      <w:r>
        <w:rPr>
          <w:b w:val="false"/>
          <w:bCs w:val="false"/>
        </w:rPr>
        <w:t xml:space="preserve">C、等于行数×列数</w:t>
      </w:r>
    </w:p>
    <w:p>
      <w:pPr>
        <w:spacing w:after="120"/>
      </w:pPr>
      <w:r>
        <w:rPr>
          <w:b w:val="false"/>
          <w:bCs w:val="false"/>
        </w:rPr>
        <w:t xml:space="preserve">D、等于样本含量减1</w:t>
      </w:r>
    </w:p>
    <w:p>
      <w:pPr>
        <w:spacing w:after="120"/>
      </w:pPr>
      <w:r>
        <w:rPr>
          <w:b w:val="false"/>
          <w:bCs w:val="false"/>
        </w:rPr>
        <w:t xml:space="preserve">E、等于格子数减1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11两个率的比较中，需要用校正卡方检验的是</w:t>
      </w:r>
    </w:p>
    <w:p>
      <w:pPr>
        <w:spacing w:after="120"/>
      </w:pPr>
      <w:r>
        <w:rPr>
          <w:b w:val="false"/>
          <w:bCs w:val="false"/>
        </w:rPr>
        <w:t xml:space="preserve">A、1≤T&lt;5且n ≥40</w:t>
      </w:r>
    </w:p>
    <w:p>
      <w:pPr>
        <w:spacing w:after="120"/>
      </w:pPr>
      <w:r>
        <w:rPr>
          <w:b w:val="false"/>
          <w:bCs w:val="false"/>
        </w:rPr>
        <w:t xml:space="preserve">B、1≤T&lt;5且n&lt;40</w:t>
      </w:r>
    </w:p>
    <w:p>
      <w:pPr>
        <w:spacing w:after="120"/>
      </w:pPr>
      <w:r>
        <w:rPr>
          <w:b w:val="false"/>
          <w:bCs w:val="false"/>
        </w:rPr>
        <w:t xml:space="preserve">C、T&lt;1或n&lt;40</w:t>
      </w:r>
    </w:p>
    <w:p>
      <w:pPr>
        <w:spacing w:after="120"/>
      </w:pPr>
      <w:r>
        <w:rPr>
          <w:b w:val="false"/>
          <w:bCs w:val="false"/>
        </w:rPr>
        <w:t xml:space="preserve">D、n&gt;40，T&gt;1</w:t>
      </w:r>
    </w:p>
    <w:p>
      <w:pPr>
        <w:spacing w:after="120"/>
      </w:pPr>
      <w:r>
        <w:rPr>
          <w:b w:val="false"/>
          <w:bCs w:val="false"/>
        </w:rPr>
        <w:t xml:space="preserve">E、n&gt;40，T&gt;50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12应该用校正卡方检验而未使用时会导致</w:t>
      </w:r>
    </w:p>
    <w:p>
      <w:pPr>
        <w:spacing w:after="120"/>
      </w:pPr>
      <w:r>
        <w:rPr>
          <w:b w:val="false"/>
          <w:bCs w:val="false"/>
        </w:rPr>
        <w:t xml:space="preserve">A、χ2增大，P值也增大</w:t>
      </w:r>
    </w:p>
    <w:p>
      <w:pPr>
        <w:spacing w:after="120"/>
      </w:pPr>
      <w:r>
        <w:rPr>
          <w:b w:val="false"/>
          <w:bCs w:val="false"/>
        </w:rPr>
        <w:t xml:space="preserve">B、χ2减小，P值也减小</w:t>
      </w:r>
    </w:p>
    <w:p>
      <w:pPr>
        <w:spacing w:after="120"/>
      </w:pPr>
      <w:r>
        <w:rPr>
          <w:b w:val="false"/>
          <w:bCs w:val="false"/>
        </w:rPr>
        <w:t xml:space="preserve">C、χ2增大，P值减小</w:t>
      </w:r>
    </w:p>
    <w:p>
      <w:pPr>
        <w:spacing w:after="120"/>
      </w:pPr>
      <w:r>
        <w:rPr>
          <w:b w:val="false"/>
          <w:bCs w:val="false"/>
        </w:rPr>
        <w:t xml:space="preserve">D、χ2减小，P值增大</w:t>
      </w:r>
    </w:p>
    <w:p>
      <w:pPr>
        <w:spacing w:after="120"/>
      </w:pPr>
      <w:r>
        <w:rPr>
          <w:b w:val="false"/>
          <w:bCs w:val="false"/>
        </w:rPr>
        <w:t xml:space="preserve">E、不能判断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13对于总合计数n为500的5个样本率的资料做χ2检验,其自由度为</w:t>
      </w:r>
    </w:p>
    <w:p>
      <w:pPr>
        <w:spacing w:after="120"/>
      </w:pPr>
      <w:r>
        <w:rPr>
          <w:b w:val="false"/>
          <w:bCs w:val="false"/>
        </w:rPr>
        <w:t xml:space="preserve">A、499</w:t>
      </w:r>
    </w:p>
    <w:p>
      <w:pPr>
        <w:spacing w:after="120"/>
      </w:pPr>
      <w:r>
        <w:rPr>
          <w:b w:val="false"/>
          <w:bCs w:val="false"/>
        </w:rPr>
        <w:t xml:space="preserve">B、496</w:t>
      </w:r>
    </w:p>
    <w:p>
      <w:pPr>
        <w:spacing w:after="120"/>
      </w:pPr>
      <w:r>
        <w:rPr>
          <w:b w:val="false"/>
          <w:bCs w:val="false"/>
        </w:rPr>
        <w:t xml:space="preserve">C、1</w:t>
      </w:r>
    </w:p>
    <w:p>
      <w:pPr>
        <w:spacing w:after="120"/>
      </w:pPr>
      <w:r>
        <w:rPr>
          <w:b w:val="false"/>
          <w:bCs w:val="false"/>
        </w:rPr>
        <w:t xml:space="preserve">D、4</w:t>
      </w:r>
    </w:p>
    <w:p>
      <w:pPr>
        <w:spacing w:after="120"/>
      </w:pPr>
      <w:r>
        <w:rPr>
          <w:b w:val="false"/>
          <w:bCs w:val="false"/>
        </w:rPr>
        <w:t xml:space="preserve">E、9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14 5个样本率做比较,P&lt;0.01,则在α = 0.05检验水准下,可认为</w:t>
      </w:r>
    </w:p>
    <w:p>
      <w:pPr>
        <w:spacing w:after="120"/>
      </w:pPr>
      <w:r>
        <w:rPr>
          <w:b w:val="false"/>
          <w:bCs w:val="false"/>
        </w:rPr>
        <w:t xml:space="preserve">A、各总体率不等或不全等</w:t>
      </w:r>
    </w:p>
    <w:p>
      <w:pPr>
        <w:spacing w:after="120"/>
      </w:pPr>
      <w:r>
        <w:rPr>
          <w:b w:val="false"/>
          <w:bCs w:val="false"/>
        </w:rPr>
        <w:t xml:space="preserve">B、各总体率都不等</w:t>
      </w:r>
    </w:p>
    <w:p>
      <w:pPr>
        <w:spacing w:after="120"/>
      </w:pPr>
      <w:r>
        <w:rPr>
          <w:b w:val="false"/>
          <w:bCs w:val="false"/>
        </w:rPr>
        <w:t xml:space="preserve">C、各样本率均不等</w:t>
      </w:r>
    </w:p>
    <w:p>
      <w:pPr>
        <w:spacing w:after="120"/>
      </w:pPr>
      <w:r>
        <w:rPr>
          <w:b w:val="false"/>
          <w:bCs w:val="false"/>
        </w:rPr>
        <w:t xml:space="preserve">D、各样本率不全等</w:t>
      </w:r>
    </w:p>
    <w:p>
      <w:pPr>
        <w:spacing w:after="120"/>
      </w:pPr>
      <w:r>
        <w:rPr>
          <w:b w:val="false"/>
          <w:bCs w:val="false"/>
        </w:rPr>
        <w:t xml:space="preserve">E、至少有两个总体率相等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15五个率做比较,有一个理论数小于5大于1,其他都大于5</w:t>
      </w:r>
    </w:p>
    <w:p>
      <w:pPr>
        <w:spacing w:after="120"/>
      </w:pPr>
      <w:r>
        <w:rPr>
          <w:b w:val="false"/>
          <w:bCs w:val="false"/>
        </w:rPr>
        <w:t xml:space="preserve">A、可以做校正卡方检验</w:t>
      </w:r>
    </w:p>
    <w:p>
      <w:pPr>
        <w:spacing w:after="120"/>
      </w:pPr>
      <w:r>
        <w:rPr>
          <w:b w:val="false"/>
          <w:bCs w:val="false"/>
        </w:rPr>
        <w:t xml:space="preserve">B、可以直接做卡方检验</w:t>
      </w:r>
    </w:p>
    <w:p>
      <w:pPr>
        <w:spacing w:after="120"/>
      </w:pPr>
      <w:r>
        <w:rPr>
          <w:b w:val="false"/>
          <w:bCs w:val="false"/>
        </w:rPr>
        <w:t xml:space="preserve">C、不能做卡方检验</w:t>
      </w:r>
    </w:p>
    <w:p>
      <w:pPr>
        <w:spacing w:after="120"/>
      </w:pPr>
      <w:r>
        <w:rPr>
          <w:b w:val="false"/>
          <w:bCs w:val="false"/>
        </w:rPr>
        <w:t xml:space="preserve">D、必须先作合理的合并</w:t>
      </w:r>
    </w:p>
    <w:p>
      <w:pPr>
        <w:spacing w:after="120"/>
      </w:pPr>
      <w:r>
        <w:rPr>
          <w:b w:val="false"/>
          <w:bCs w:val="false"/>
        </w:rPr>
        <w:t xml:space="preserve">E、以上都不对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16某医师用手术治疗椎间盘突出患者26人中19例有效,注射疗法治疗25人中12人有效。若进行卡方检验,其自由度为</w:t>
      </w:r>
    </w:p>
    <w:p>
      <w:pPr>
        <w:spacing w:after="120"/>
      </w:pPr>
      <w:r>
        <w:rPr>
          <w:b w:val="false"/>
          <w:bCs w:val="false"/>
        </w:rPr>
        <w:t xml:space="preserve">A、1</w:t>
      </w:r>
    </w:p>
    <w:p>
      <w:pPr>
        <w:spacing w:after="120"/>
      </w:pPr>
      <w:r>
        <w:rPr>
          <w:b w:val="false"/>
          <w:bCs w:val="false"/>
        </w:rPr>
        <w:t xml:space="preserve">B、2</w:t>
      </w:r>
    </w:p>
    <w:p>
      <w:pPr>
        <w:spacing w:after="120"/>
      </w:pPr>
      <w:r>
        <w:rPr>
          <w:b w:val="false"/>
          <w:bCs w:val="false"/>
        </w:rPr>
        <w:t xml:space="preserve">C、3</w:t>
      </w:r>
    </w:p>
    <w:p>
      <w:pPr>
        <w:spacing w:after="120"/>
      </w:pPr>
      <w:r>
        <w:rPr>
          <w:b w:val="false"/>
          <w:bCs w:val="false"/>
        </w:rPr>
        <w:t xml:space="preserve">D、4</w:t>
      </w:r>
    </w:p>
    <w:p>
      <w:pPr>
        <w:spacing w:after="120"/>
      </w:pPr>
      <w:r>
        <w:rPr>
          <w:b w:val="false"/>
          <w:bCs w:val="false"/>
        </w:rPr>
        <w:t xml:space="preserve">E、5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2026-05-31T08:24:14.386Z</dcterms:created>
  <dcterms:modified xsi:type="dcterms:W3CDTF">2026-05-31T08:24:14.386Z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