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Day06_非参数检验_详细版</w:t>
      </w:r>
    </w:p>
    <w:p/>
    <w:p>
      <w:r>
        <w:rPr>
          <w:rFonts w:ascii="Microsoft YaHei" w:hAnsi="Microsoft YaHei" w:eastAsia="Microsoft YaHei"/>
          <w:sz w:val="22"/>
        </w:rPr>
        <w:t>今日目标：把“什么时候用非参数检验”“秩和检验到底在比什么”“Wilcoxon、Mann-Whitney、Kruskal-Wallis 怎么选”“SPSS 输出看哪里”一次理顺。</w:t>
      </w:r>
    </w:p>
    <w:p/>
    <w:p>
      <w:r>
        <w:rPr>
          <w:rFonts w:ascii="Microsoft YaHei" w:hAnsi="Microsoft YaHei" w:eastAsia="Microsoft YaHei"/>
          <w:sz w:val="22"/>
        </w:rPr>
        <w:t>计划学习日：2026年6月3日，Day06。</w:t>
      </w:r>
    </w:p>
    <w:p>
      <w:r>
        <w:rPr>
          <w:rFonts w:ascii="Microsoft YaHei" w:hAnsi="Microsoft YaHei" w:eastAsia="Microsoft YaHei"/>
          <w:sz w:val="22"/>
        </w:rPr>
        <w:t>实际补学日：2026年6月4日。</w:t>
      </w:r>
    </w:p>
    <w:p>
      <w:r>
        <w:rPr>
          <w:rFonts w:ascii="Microsoft YaHei" w:hAnsi="Microsoft YaHei" w:eastAsia="Microsoft YaHei"/>
          <w:sz w:val="22"/>
        </w:rPr>
        <w:t>前面几天学的是 t 检验、方差分析、卡方检验。今天这章专门处理一类情况：资料不太适合用前面那些参数方法时怎么办。</w:t>
      </w:r>
    </w:p>
    <w:p/>
    <w:p>
      <w:r>
        <w:rPr>
          <w:rFonts w:ascii="Microsoft YaHei" w:hAnsi="Microsoft YaHei" w:eastAsia="Microsoft YaHei"/>
          <w:sz w:val="22"/>
        </w:rPr>
        <w:t>一句话总纲：</w:t>
      </w:r>
    </w:p>
    <w:p/>
    <w:p>
      <w:r>
        <w:rPr>
          <w:rFonts w:ascii="Microsoft YaHei" w:hAnsi="Microsoft YaHei" w:eastAsia="Microsoft YaHei"/>
          <w:sz w:val="22"/>
        </w:rPr>
        <w:t>&gt; 非参数检验常用于偏态、小样本、等级资料；它不直接比较均数，而是常把数据转成秩次来比较。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一、今天这一章在解决什么问题</w:t>
      </w:r>
    </w:p>
    <w:p/>
    <w:p>
      <w:r>
        <w:rPr>
          <w:rFonts w:ascii="Microsoft YaHei" w:hAnsi="Microsoft YaHei" w:eastAsia="Microsoft YaHei"/>
          <w:sz w:val="22"/>
        </w:rPr>
        <w:t>前面学过的 t 检验和方差分析，主要用于计量资料的均数比较。</w:t>
      </w:r>
    </w:p>
    <w:p/>
    <w:p>
      <w:r>
        <w:rPr>
          <w:rFonts w:ascii="Microsoft YaHei" w:hAnsi="Microsoft YaHei" w:eastAsia="Microsoft YaHei"/>
          <w:sz w:val="22"/>
        </w:rPr>
        <w:t>但是医学资料不总是那么“规矩”。</w:t>
      </w:r>
    </w:p>
    <w:p/>
    <w:p>
      <w:r>
        <w:rPr>
          <w:rFonts w:ascii="Microsoft YaHei" w:hAnsi="Microsoft YaHei" w:eastAsia="Microsoft YaHei"/>
          <w:sz w:val="22"/>
        </w:rPr>
        <w:t>常见情况包括：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样本量很小，看不出是否服从正态分布。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数据明显偏态，比如住院天数、医疗费用、康复时间。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有极端值，均数容易被少数特别大的数拉偏。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资料本身是等级资料，比如疗效差/一般/好，病情轻/中/重。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不满足 t 检验或方差分析的应用条件。</w:t>
      </w:r>
    </w:p>
    <w:p/>
    <w:p>
      <w:r>
        <w:rPr>
          <w:rFonts w:ascii="Microsoft YaHei" w:hAnsi="Microsoft YaHei" w:eastAsia="Microsoft YaHei"/>
          <w:sz w:val="22"/>
        </w:rPr>
        <w:t>这时就要想到：</w:t>
      </w:r>
    </w:p>
    <w:p/>
    <w:p>
      <w:r>
        <w:rPr>
          <w:rFonts w:ascii="Microsoft YaHei" w:hAnsi="Microsoft YaHei" w:eastAsia="Microsoft YaHei"/>
          <w:sz w:val="22"/>
        </w:rPr>
        <w:t>&gt; 非参数检验。</w:t>
      </w:r>
    </w:p>
    <w:p/>
    <w:p>
      <w:r>
        <w:rPr>
          <w:rFonts w:ascii="Microsoft YaHei" w:hAnsi="Microsoft YaHei" w:eastAsia="Microsoft YaHei"/>
          <w:sz w:val="22"/>
        </w:rPr>
        <w:t>它的核心思路不是强行比较均数，而是更多利用顺序、秩次、秩和或分布位置来判断差异。</w:t>
      </w:r>
    </w:p>
    <w:p/>
    <w:p>
      <w:r>
        <w:rPr>
          <w:rFonts w:ascii="Microsoft YaHei" w:hAnsi="Microsoft YaHei" w:eastAsia="Microsoft YaHei"/>
          <w:sz w:val="22"/>
        </w:rPr>
        <w:t>考试关键词：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偏态分布。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等级资料。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小样本。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不满足正态性。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不满足方差齐性。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秩、秩和、符号秩。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二、参数检验和非参数检验怎么区分</w:t>
      </w:r>
    </w:p>
    <w:p/>
    <w:p>
      <w:r>
        <w:rPr>
          <w:rFonts w:ascii="Microsoft YaHei" w:hAnsi="Microsoft YaHei" w:eastAsia="Microsoft YaHei"/>
          <w:sz w:val="22"/>
        </w:rPr>
        <w:t>参数检验是对总体参数进行推断的方法，比如总体均数、总体方差。</w:t>
      </w:r>
    </w:p>
    <w:p/>
    <w:p>
      <w:r>
        <w:rPr>
          <w:rFonts w:ascii="Microsoft YaHei" w:hAnsi="Microsoft YaHei" w:eastAsia="Microsoft YaHei"/>
          <w:sz w:val="22"/>
        </w:rPr>
        <w:t>常见参数检验：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t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方差分析。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线性回归中对回归系数的检验。</w:t>
      </w:r>
    </w:p>
    <w:p/>
    <w:p>
      <w:r>
        <w:rPr>
          <w:rFonts w:ascii="Microsoft YaHei" w:hAnsi="Microsoft YaHei" w:eastAsia="Microsoft YaHei"/>
          <w:sz w:val="22"/>
        </w:rPr>
        <w:t>非参数检验通常不要求总体服从特定分布，也不直接围绕总体均数展开。</w:t>
      </w:r>
    </w:p>
    <w:p/>
    <w:p>
      <w:r>
        <w:rPr>
          <w:rFonts w:ascii="Microsoft YaHei" w:hAnsi="Microsoft YaHei" w:eastAsia="Microsoft YaHei"/>
          <w:sz w:val="22"/>
        </w:rPr>
        <w:t>常见非参数检验：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Wilcoxon 符号秩检验。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Wilcoxon 秩和检验。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Mann-Whitney U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Kruskal-Wallis H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 检验。</w:t>
      </w:r>
    </w:p>
    <w:p/>
    <w:p>
      <w:r>
        <w:rPr>
          <w:rFonts w:ascii="Microsoft YaHei" w:hAnsi="Microsoft YaHei" w:eastAsia="Microsoft YaHei"/>
          <w:sz w:val="22"/>
        </w:rPr>
        <w:t>两类方法可以这样区分：</w:t>
      </w:r>
    </w:p>
    <w:p/>
    <w:p>
      <w:r>
        <w:rPr>
          <w:rFonts w:ascii="Microsoft YaHei" w:hAnsi="Microsoft YaHei" w:eastAsia="Microsoft YaHei"/>
          <w:sz w:val="22"/>
        </w:rPr>
        <w:t>| 对比点 | 参数检验 | 非参数检验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常见方法 | t 检验、方差分析 | Wilcoxon、Mann-Whitney、Kruskal-Wallis |</w:t>
      </w:r>
    </w:p>
    <w:p>
      <w:r>
        <w:rPr>
          <w:rFonts w:ascii="Microsoft YaHei" w:hAnsi="Microsoft YaHei" w:eastAsia="Microsoft YaHei"/>
          <w:sz w:val="22"/>
        </w:rPr>
        <w:t>| 常比较什么 | 均数差异 | 秩次、秩和、分布位置 |</w:t>
      </w:r>
    </w:p>
    <w:p>
      <w:r>
        <w:rPr>
          <w:rFonts w:ascii="Microsoft YaHei" w:hAnsi="Microsoft YaHei" w:eastAsia="Microsoft YaHei"/>
          <w:sz w:val="22"/>
        </w:rPr>
        <w:t>| 对分布要求 | 较依赖正态、方差齐 | 分布要求较少 |</w:t>
      </w:r>
    </w:p>
    <w:p>
      <w:r>
        <w:rPr>
          <w:rFonts w:ascii="Microsoft YaHei" w:hAnsi="Microsoft YaHei" w:eastAsia="Microsoft YaHei"/>
          <w:sz w:val="22"/>
        </w:rPr>
        <w:t>| 适用资料 | 正态或近似正态的计量资料 | 偏态计量资料、等级资料、小样本资料 |</w:t>
      </w:r>
    </w:p>
    <w:p>
      <w:r>
        <w:rPr>
          <w:rFonts w:ascii="Microsoft YaHei" w:hAnsi="Microsoft YaHei" w:eastAsia="Microsoft YaHei"/>
          <w:sz w:val="22"/>
        </w:rPr>
        <w:t>| 检验效能 | 条件满足时通常较高 | 条件满足时乱用可能效能较低 |</w:t>
      </w:r>
    </w:p>
    <w:p/>
    <w:p>
      <w:r>
        <w:rPr>
          <w:rFonts w:ascii="Microsoft YaHei" w:hAnsi="Microsoft YaHei" w:eastAsia="Microsoft YaHei"/>
          <w:sz w:val="22"/>
        </w:rPr>
        <w:t>高频考点：</w:t>
      </w:r>
    </w:p>
    <w:p/>
    <w:p>
      <w:r>
        <w:rPr>
          <w:rFonts w:ascii="Microsoft YaHei" w:hAnsi="Microsoft YaHei" w:eastAsia="Microsoft YaHei"/>
          <w:sz w:val="22"/>
        </w:rPr>
        <w:t>&gt; 如果资料已经符合 t 检验或方差分析条件，却改用秩和检验，可能会降低检验效能，增加 II 类错误。</w:t>
      </w:r>
    </w:p>
    <w:p/>
    <w:p>
      <w:r>
        <w:rPr>
          <w:rFonts w:ascii="Microsoft YaHei" w:hAnsi="Microsoft YaHei" w:eastAsia="Microsoft YaHei"/>
          <w:sz w:val="22"/>
        </w:rPr>
        <w:t>II 类错误就是：</w:t>
      </w:r>
    </w:p>
    <w:p/>
    <w:p>
      <w:r>
        <w:rPr>
          <w:rFonts w:ascii="Microsoft YaHei" w:hAnsi="Microsoft YaHei" w:eastAsia="Microsoft YaHei"/>
          <w:sz w:val="22"/>
        </w:rPr>
        <w:t>&gt; 本来有差异，却没有检出来。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三、秩和检验里的“秩”是什么</w:t>
      </w:r>
    </w:p>
    <w:p/>
    <w:p>
      <w:r>
        <w:rPr>
          <w:rFonts w:ascii="Microsoft YaHei" w:hAnsi="Microsoft YaHei" w:eastAsia="Microsoft YaHei"/>
          <w:sz w:val="22"/>
        </w:rPr>
        <w:t>秩就是排序后的名次。</w:t>
      </w:r>
    </w:p>
    <w:p/>
    <w:p>
      <w:r>
        <w:rPr>
          <w:rFonts w:ascii="Microsoft YaHei" w:hAnsi="Microsoft YaHei" w:eastAsia="Microsoft YaHei"/>
          <w:sz w:val="22"/>
        </w:rPr>
        <w:t>例如 5 个观测值：</w:t>
      </w:r>
    </w:p>
    <w:p/>
    <w:p>
      <w:r>
        <w:rPr>
          <w:rFonts w:ascii="Microsoft YaHei" w:hAnsi="Microsoft YaHei" w:eastAsia="Microsoft YaHei"/>
          <w:sz w:val="22"/>
        </w:rPr>
        <w:t>| 原始值 | 3 | 7 | 10 | 12 | 20 |</w:t>
      </w:r>
    </w:p>
    <w:p>
      <w:r>
        <w:rPr>
          <w:rFonts w:ascii="Microsoft YaHei" w:hAnsi="Microsoft YaHei" w:eastAsia="Microsoft YaHei"/>
          <w:sz w:val="22"/>
        </w:rPr>
        <w:t>|---|---:|---:|---:|---:|---:|</w:t>
      </w:r>
    </w:p>
    <w:p>
      <w:r>
        <w:rPr>
          <w:rFonts w:ascii="Microsoft YaHei" w:hAnsi="Microsoft YaHei" w:eastAsia="Microsoft YaHei"/>
          <w:sz w:val="22"/>
        </w:rPr>
        <w:t>| 秩次 | 1 | 2 | 3 | 4 | 5 |</w:t>
      </w:r>
    </w:p>
    <w:p/>
    <w:p>
      <w:r>
        <w:rPr>
          <w:rFonts w:ascii="Microsoft YaHei" w:hAnsi="Microsoft YaHei" w:eastAsia="Microsoft YaHei"/>
          <w:sz w:val="22"/>
        </w:rPr>
        <w:t>如果遇到相同数值，通常取平均秩次。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r>
        <w:rPr>
          <w:rFonts w:ascii="Microsoft YaHei" w:hAnsi="Microsoft YaHei" w:eastAsia="Microsoft YaHei"/>
          <w:sz w:val="22"/>
        </w:rPr>
        <w:t>| 原始值 | 3 | 7 | 7 | 12 |</w:t>
      </w:r>
    </w:p>
    <w:p>
      <w:r>
        <w:rPr>
          <w:rFonts w:ascii="Microsoft YaHei" w:hAnsi="Microsoft YaHei" w:eastAsia="Microsoft YaHei"/>
          <w:sz w:val="22"/>
        </w:rPr>
        <w:t>|---|---:|---:|---:|---:|</w:t>
      </w:r>
    </w:p>
    <w:p>
      <w:r>
        <w:rPr>
          <w:rFonts w:ascii="Microsoft YaHei" w:hAnsi="Microsoft YaHei" w:eastAsia="Microsoft YaHei"/>
          <w:sz w:val="22"/>
        </w:rPr>
        <w:t>| 原应秩次 | 1 | 2 | 3 | 4 |</w:t>
      </w:r>
    </w:p>
    <w:p>
      <w:r>
        <w:rPr>
          <w:rFonts w:ascii="Microsoft YaHei" w:hAnsi="Microsoft YaHei" w:eastAsia="Microsoft YaHei"/>
          <w:sz w:val="22"/>
        </w:rPr>
        <w:t>| 平均秩次 | 1 | 2.5 | 2.5 | 4 |</w:t>
      </w:r>
    </w:p>
    <w:p/>
    <w:p>
      <w:r>
        <w:rPr>
          <w:rFonts w:ascii="Microsoft YaHei" w:hAnsi="Microsoft YaHei" w:eastAsia="Microsoft YaHei"/>
          <w:sz w:val="22"/>
        </w:rPr>
        <w:t>秩和就是某一组所有秩次加起来。</w:t>
      </w:r>
    </w:p>
    <w:p/>
    <w:p>
      <w:r>
        <w:rPr>
          <w:rFonts w:ascii="Microsoft YaHei" w:hAnsi="Microsoft YaHei" w:eastAsia="Microsoft YaHei"/>
          <w:sz w:val="22"/>
        </w:rPr>
        <w:t>一句话理解：</w:t>
      </w:r>
    </w:p>
    <w:p/>
    <w:p>
      <w:r>
        <w:rPr>
          <w:rFonts w:ascii="Microsoft YaHei" w:hAnsi="Microsoft YaHei" w:eastAsia="Microsoft YaHei"/>
          <w:sz w:val="22"/>
        </w:rPr>
        <w:t>&gt; 如果两组真的没有差别，把两组数据混合排序后，两组获得的秩次应该差不多均匀；如果一组总排在前面或后面，秩和就会明显偏离。</w:t>
      </w:r>
    </w:p>
    <w:p/>
    <w:p>
      <w:r>
        <w:rPr>
          <w:rFonts w:ascii="Microsoft YaHei" w:hAnsi="Microsoft YaHei" w:eastAsia="Microsoft YaHei"/>
          <w:sz w:val="22"/>
        </w:rPr>
        <w:t>所以秩和检验不是直接盯着原始均数，而是看排序位置。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四、什么时候优先想到非参数检验</w:t>
      </w:r>
    </w:p>
    <w:p/>
    <w:p>
      <w:r>
        <w:rPr>
          <w:rFonts w:ascii="Microsoft YaHei" w:hAnsi="Microsoft YaHei" w:eastAsia="Microsoft YaHei"/>
          <w:sz w:val="22"/>
        </w:rPr>
        <w:t>做选择题时先问三句话：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资料是不是等级资料？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计量资料是不是明显偏态，或者样本量很小？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是否不满足 t 检验或方差分析的应用条件？</w:t>
      </w:r>
    </w:p>
    <w:p/>
    <w:p>
      <w:r>
        <w:rPr>
          <w:rFonts w:ascii="Microsoft YaHei" w:hAnsi="Microsoft YaHei" w:eastAsia="Microsoft YaHei"/>
          <w:sz w:val="22"/>
        </w:rPr>
        <w:t>只要这些答案里有明显的“是”，就优先想到非参数检验。</w:t>
      </w:r>
    </w:p>
    <w:p/>
    <w:p>
      <w:r>
        <w:rPr>
          <w:rFonts w:ascii="Microsoft YaHei" w:hAnsi="Microsoft YaHei" w:eastAsia="Microsoft YaHei"/>
          <w:sz w:val="22"/>
        </w:rPr>
        <w:t>常见选择如下：</w:t>
      </w:r>
    </w:p>
    <w:p/>
    <w:p>
      <w:r>
        <w:rPr>
          <w:rFonts w:ascii="Microsoft YaHei" w:hAnsi="Microsoft YaHei" w:eastAsia="Microsoft YaHei"/>
          <w:sz w:val="22"/>
        </w:rPr>
        <w:t>| 场景 | 应优先想到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同一批对象治疗前后比较，但差值不服从正态 | Wilcoxon 符号秩检验 |</w:t>
      </w:r>
    </w:p>
    <w:p>
      <w:r>
        <w:rPr>
          <w:rFonts w:ascii="Microsoft YaHei" w:hAnsi="Microsoft YaHei" w:eastAsia="Microsoft YaHei"/>
          <w:sz w:val="22"/>
        </w:rPr>
        <w:t>| 两个独立组比较，资料偏态或为等级资料 | Mann-Whitney U 检验 / Wilcoxon 秩和检验 |</w:t>
      </w:r>
    </w:p>
    <w:p>
      <w:r>
        <w:rPr>
          <w:rFonts w:ascii="Microsoft YaHei" w:hAnsi="Microsoft YaHei" w:eastAsia="Microsoft YaHei"/>
          <w:sz w:val="22"/>
        </w:rPr>
        <w:t>| 三个及以上独立组比较，资料偏态或为等级资料 | Kruskal-Wallis H 检验 |</w:t>
      </w:r>
    </w:p>
    <w:p>
      <w:r>
        <w:rPr>
          <w:rFonts w:ascii="Microsoft YaHei" w:hAnsi="Microsoft YaHei" w:eastAsia="Microsoft YaHei"/>
          <w:sz w:val="22"/>
        </w:rPr>
        <w:t>| 满足正态和方差齐的两组均数比较 | t 检验 |</w:t>
      </w:r>
    </w:p>
    <w:p>
      <w:r>
        <w:rPr>
          <w:rFonts w:ascii="Microsoft YaHei" w:hAnsi="Microsoft YaHei" w:eastAsia="Microsoft YaHei"/>
          <w:sz w:val="22"/>
        </w:rPr>
        <w:t>| 满足正态和方差齐的多组均数比较 | 方差分析 |</w:t>
      </w:r>
    </w:p>
    <w:p/>
    <w:p>
      <w:r>
        <w:rPr>
          <w:rFonts w:ascii="Microsoft YaHei" w:hAnsi="Microsoft YaHei" w:eastAsia="Microsoft YaHei"/>
          <w:sz w:val="22"/>
        </w:rPr>
        <w:t>一句口诀：</w:t>
      </w:r>
    </w:p>
    <w:p/>
    <w:p>
      <w:r>
        <w:rPr>
          <w:rFonts w:ascii="Microsoft YaHei" w:hAnsi="Microsoft YaHei" w:eastAsia="Microsoft YaHei"/>
          <w:sz w:val="22"/>
        </w:rPr>
        <w:t>&gt; 配对看符号秩，两组看秩和，多组看 H。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五、配对资料的 Wilcoxon 符号秩检验</w:t>
      </w:r>
    </w:p>
    <w:p/>
    <w:p>
      <w:r>
        <w:rPr>
          <w:rFonts w:ascii="Microsoft YaHei" w:hAnsi="Microsoft YaHei" w:eastAsia="Microsoft YaHei"/>
          <w:sz w:val="22"/>
        </w:rPr>
        <w:t>适用场景：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同一批对象治疗前后比较。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左右两侧配对比较。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配对病例比较。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差值不适合做配对 t 检验。</w:t>
      </w:r>
    </w:p>
    <w:p/>
    <w:p>
      <w:r>
        <w:rPr>
          <w:rFonts w:ascii="Microsoft YaHei" w:hAnsi="Microsoft YaHei" w:eastAsia="Microsoft YaHei"/>
          <w:sz w:val="22"/>
        </w:rPr>
        <w:t>它的基本步骤是：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每对资料先算差值。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差值为 0 的对子通常不参与编秩。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按差值绝对值从小到大编秩。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再把原来的正负号带回来。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分别求正秩和、负秩和。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看正负秩和是否明显不平衡。</w:t>
      </w:r>
    </w:p>
    <w:p/>
    <w:p>
      <w:r>
        <w:rPr>
          <w:rFonts w:ascii="Microsoft YaHei" w:hAnsi="Microsoft YaHei" w:eastAsia="Microsoft YaHei"/>
          <w:sz w:val="22"/>
        </w:rPr>
        <w:t>原假设可以理解为：</w:t>
      </w:r>
    </w:p>
    <w:p/>
    <w:p>
      <w:r>
        <w:rPr>
          <w:rFonts w:ascii="Microsoft YaHei" w:hAnsi="Microsoft YaHei" w:eastAsia="Microsoft YaHei"/>
          <w:sz w:val="22"/>
        </w:rPr>
        <w:t>&gt; 差值的总体中位数等于 0。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这和配对 t 检验不一样。配对 t 检验关注差值总体均数是否等于 0；Wilcoxon 符号秩检验更偏向差值位置是否围绕 0。</w:t>
      </w:r>
    </w:p>
    <w:p/>
    <w:p>
      <w:r>
        <w:rPr>
          <w:rFonts w:ascii="Microsoft YaHei" w:hAnsi="Microsoft YaHei" w:eastAsia="Microsoft YaHei"/>
          <w:sz w:val="22"/>
        </w:rPr>
        <w:t>选择题易错：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不要把原假设写成“两总体均数相等”。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要先算每一对的差值。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是对差值绝对值编秩，再带回正负号。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相同绝对值通常取平均秩次。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六、两独立样本的 Mann-Whitney U 检验 / Wilcoxon 秩和检验</w:t>
      </w:r>
    </w:p>
    <w:p/>
    <w:p>
      <w:r>
        <w:rPr>
          <w:rFonts w:ascii="Microsoft YaHei" w:hAnsi="Microsoft YaHei" w:eastAsia="Microsoft YaHei"/>
          <w:sz w:val="22"/>
        </w:rPr>
        <w:t>适用场景：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两个独立组比较。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资料为偏态计量资料。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资料为等级资料。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不适合做独立样本 t 检验。</w:t>
      </w:r>
    </w:p>
    <w:p/>
    <w:p>
      <w:r>
        <w:rPr>
          <w:rFonts w:ascii="Microsoft YaHei" w:hAnsi="Microsoft YaHei" w:eastAsia="Microsoft YaHei"/>
          <w:sz w:val="22"/>
        </w:rPr>
        <w:t>基本思想：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把两组数据混合在一起。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从小到大统一编秩。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再分别把每组的秩次加起来。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如果两组没有差别，两组秩和不应该太极端。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如果一组普遍更大，它的秩和会偏大；另一组秩和会偏小。</w:t>
      </w:r>
    </w:p>
    <w:p/>
    <w:p>
      <w:r>
        <w:rPr>
          <w:rFonts w:ascii="Microsoft YaHei" w:hAnsi="Microsoft YaHei" w:eastAsia="Microsoft YaHei"/>
          <w:sz w:val="22"/>
        </w:rPr>
        <w:t>原假设可以理解为：</w:t>
      </w:r>
    </w:p>
    <w:p/>
    <w:p>
      <w:r>
        <w:rPr>
          <w:rFonts w:ascii="Microsoft YaHei" w:hAnsi="Microsoft YaHei" w:eastAsia="Microsoft YaHei"/>
          <w:sz w:val="22"/>
        </w:rPr>
        <w:t>&gt; 两总体分布位置相同。</w:t>
      </w:r>
    </w:p>
    <w:p/>
    <w:p>
      <w:r>
        <w:rPr>
          <w:rFonts w:ascii="Microsoft YaHei" w:hAnsi="Microsoft YaHei" w:eastAsia="Microsoft YaHei"/>
          <w:sz w:val="22"/>
        </w:rPr>
        <w:t>有些教材和题目也会简化表述为：</w:t>
      </w:r>
    </w:p>
    <w:p/>
    <w:p>
      <w:r>
        <w:rPr>
          <w:rFonts w:ascii="Microsoft YaHei" w:hAnsi="Microsoft YaHei" w:eastAsia="Microsoft YaHei"/>
          <w:sz w:val="22"/>
        </w:rPr>
        <w:t>&gt; 两总体中位数相同。</w:t>
      </w:r>
    </w:p>
    <w:p/>
    <w:p>
      <w:r>
        <w:rPr>
          <w:rFonts w:ascii="Microsoft YaHei" w:hAnsi="Microsoft YaHei" w:eastAsia="Microsoft YaHei"/>
          <w:sz w:val="22"/>
        </w:rPr>
        <w:t>考试里注意：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两组数据要混合后统一编秩。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不是各组内部各排各的。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遇到相同数值时，通常取平均秩次。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小样本手算查表时，常用样本例数较小组的秩和作为统计量 T。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不要说它是在直接比较两组均数。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七、多独立样本的 Kruskal-Wallis H 检验</w:t>
      </w:r>
    </w:p>
    <w:p/>
    <w:p>
      <w:r>
        <w:rPr>
          <w:rFonts w:ascii="Microsoft YaHei" w:hAnsi="Microsoft YaHei" w:eastAsia="Microsoft YaHei"/>
          <w:sz w:val="22"/>
        </w:rPr>
        <w:t>适用场景：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三个及以上独立组比较。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资料为偏态计量资料。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资料为等级资料。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不适合做单因素方差分析。</w:t>
      </w:r>
    </w:p>
    <w:p/>
    <w:p>
      <w:r>
        <w:rPr>
          <w:rFonts w:ascii="Microsoft YaHei" w:hAnsi="Microsoft YaHei" w:eastAsia="Microsoft YaHei"/>
          <w:sz w:val="22"/>
        </w:rPr>
        <w:t>它可以理解成：</w:t>
      </w:r>
    </w:p>
    <w:p/>
    <w:p>
      <w:r>
        <w:rPr>
          <w:rFonts w:ascii="Microsoft YaHei" w:hAnsi="Microsoft YaHei" w:eastAsia="Microsoft YaHei"/>
          <w:sz w:val="22"/>
        </w:rPr>
        <w:t>&gt; 两独立样本秩和检验的多组扩展。</w:t>
      </w:r>
    </w:p>
    <w:p/>
    <w:p>
      <w:r>
        <w:rPr>
          <w:rFonts w:ascii="Microsoft YaHei" w:hAnsi="Microsoft YaHei" w:eastAsia="Microsoft YaHei"/>
          <w:sz w:val="22"/>
        </w:rPr>
        <w:t>基本思想：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把所有组的数据混合起来统一编秩。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分别求各组平均秩次或秩和。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如果各组没有差别，各组平均秩次应该接近。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如果某些组明显偏高或偏低，H 值会变大，P 值会变小。</w:t>
      </w:r>
    </w:p>
    <w:p/>
    <w:p>
      <w:r>
        <w:rPr>
          <w:rFonts w:ascii="Microsoft YaHei" w:hAnsi="Microsoft YaHei" w:eastAsia="Microsoft YaHei"/>
          <w:sz w:val="22"/>
        </w:rPr>
        <w:t>原假设可以理解为：</w:t>
      </w:r>
    </w:p>
    <w:p/>
    <w:p>
      <w:r>
        <w:rPr>
          <w:rFonts w:ascii="Microsoft YaHei" w:hAnsi="Microsoft YaHei" w:eastAsia="Microsoft YaHei"/>
          <w:sz w:val="22"/>
        </w:rPr>
        <w:t>&gt; 多个总体分布位置相同。</w:t>
      </w:r>
    </w:p>
    <w:p/>
    <w:p>
      <w:r>
        <w:rPr>
          <w:rFonts w:ascii="Microsoft YaHei" w:hAnsi="Microsoft YaHei" w:eastAsia="Microsoft YaHei"/>
          <w:sz w:val="22"/>
        </w:rPr>
        <w:t>如果结果 P&lt;0.05，只能说明：</w:t>
      </w:r>
    </w:p>
    <w:p/>
    <w:p>
      <w:r>
        <w:rPr>
          <w:rFonts w:ascii="Microsoft YaHei" w:hAnsi="Microsoft YaHei" w:eastAsia="Microsoft YaHei"/>
          <w:sz w:val="22"/>
        </w:rPr>
        <w:t>&gt; 至少有两个组之间存在差异。</w:t>
      </w:r>
    </w:p>
    <w:p/>
    <w:p>
      <w:r>
        <w:rPr>
          <w:rFonts w:ascii="Microsoft YaHei" w:hAnsi="Microsoft YaHei" w:eastAsia="Microsoft YaHei"/>
          <w:sz w:val="22"/>
        </w:rPr>
        <w:t>它不能直接告诉你是哪两组不同。若需要进一步判断，需要做两两比较或事后分析。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八、M 检验和方差分析怎么记</w:t>
      </w:r>
    </w:p>
    <w:p/>
    <w:p>
      <w:r>
        <w:rPr>
          <w:rFonts w:ascii="Microsoft YaHei" w:hAnsi="Microsoft YaHei" w:eastAsia="Microsoft YaHei"/>
          <w:sz w:val="22"/>
        </w:rPr>
        <w:t>有些教材会把 M 检验也放在非参数检验范围内。</w:t>
      </w:r>
    </w:p>
    <w:p/>
    <w:p>
      <w:r>
        <w:rPr>
          <w:rFonts w:ascii="Microsoft YaHei" w:hAnsi="Microsoft YaHei" w:eastAsia="Microsoft YaHei"/>
          <w:sz w:val="22"/>
        </w:rPr>
        <w:t>如果题目问“以下哪项不属于非参数检验”，重点是先排除明显的参数方法。</w:t>
      </w:r>
    </w:p>
    <w:p/>
    <w:p>
      <w:r>
        <w:rPr>
          <w:rFonts w:ascii="Microsoft YaHei" w:hAnsi="Microsoft YaHei" w:eastAsia="Microsoft YaHei"/>
          <w:sz w:val="22"/>
        </w:rPr>
        <w:t>常见非参数方法：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Wilcoxon 秩和检验。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Wilcoxon 符号秩检验。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Mann-Whitney U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Kruskal-Wallis H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 检验。</w:t>
      </w:r>
    </w:p>
    <w:p/>
    <w:p>
      <w:r>
        <w:rPr>
          <w:rFonts w:ascii="Microsoft YaHei" w:hAnsi="Microsoft YaHei" w:eastAsia="Microsoft YaHei"/>
          <w:sz w:val="22"/>
        </w:rPr>
        <w:t>常见参数方法：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t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方差分析。</w:t>
      </w:r>
    </w:p>
    <w:p/>
    <w:p>
      <w:r>
        <w:rPr>
          <w:rFonts w:ascii="Microsoft YaHei" w:hAnsi="Microsoft YaHei" w:eastAsia="Microsoft YaHei"/>
          <w:sz w:val="22"/>
        </w:rPr>
        <w:t>高频记忆：</w:t>
      </w:r>
    </w:p>
    <w:p/>
    <w:p>
      <w:r>
        <w:rPr>
          <w:rFonts w:ascii="Microsoft YaHei" w:hAnsi="Microsoft YaHei" w:eastAsia="Microsoft YaHei"/>
          <w:sz w:val="22"/>
        </w:rPr>
        <w:t>&gt; 方差分析是参数检验，不属于非参数检验。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九、非参数检验的优点和局限</w:t>
      </w:r>
    </w:p>
    <w:p/>
    <w:p>
      <w:r>
        <w:rPr>
          <w:rFonts w:ascii="Microsoft YaHei" w:hAnsi="Microsoft YaHei" w:eastAsia="Microsoft YaHei"/>
          <w:sz w:val="22"/>
        </w:rPr>
        <w:t>优点：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不严格要求总体服从正态分布。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可用于等级资料。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对极端值不那么敏感。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小样本、偏态资料时很实用。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计算思想相对直观：排序、编秩、比较秩和。</w:t>
      </w:r>
    </w:p>
    <w:p/>
    <w:p>
      <w:r>
        <w:rPr>
          <w:rFonts w:ascii="Microsoft YaHei" w:hAnsi="Microsoft YaHei" w:eastAsia="Microsoft YaHei"/>
          <w:sz w:val="22"/>
        </w:rPr>
        <w:t>局限：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如果资料本来满足参数检验条件，非参数检验的检验效能可能较低。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它经常不能充分利用原始数值大小的信息，只利用顺序信息。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结果解释通常是分布位置或中位数倾向，不要随便写成均数差异。</w:t>
      </w:r>
    </w:p>
    <w:p/>
    <w:p>
      <w:r>
        <w:rPr>
          <w:rFonts w:ascii="Microsoft YaHei" w:hAnsi="Microsoft YaHei" w:eastAsia="Microsoft YaHei"/>
          <w:sz w:val="22"/>
        </w:rPr>
        <w:t>考试高频判断：</w:t>
      </w:r>
    </w:p>
    <w:p/>
    <w:p>
      <w:r>
        <w:rPr>
          <w:rFonts w:ascii="Microsoft YaHei" w:hAnsi="Microsoft YaHei" w:eastAsia="Microsoft YaHei"/>
          <w:sz w:val="22"/>
        </w:rPr>
        <w:t>&gt; 非参数检验不是“永远更稳更好”。在参数检验条件满足时，优先用参数检验通常更有检验效能。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十、SPSS 菜单路径</w:t>
      </w:r>
    </w:p>
    <w:p/>
    <w:p>
      <w:r>
        <w:rPr>
          <w:rFonts w:ascii="Microsoft YaHei" w:hAnsi="Microsoft YaHei" w:eastAsia="Microsoft YaHei"/>
          <w:sz w:val="22"/>
        </w:rPr>
        <w:t>总入口：</w:t>
      </w:r>
    </w:p>
    <w:p/>
    <w:p>
      <w:r>
        <w:rPr>
          <w:rFonts w:ascii="Microsoft YaHei" w:hAnsi="Microsoft YaHei" w:eastAsia="Microsoft YaHei"/>
          <w:sz w:val="22"/>
        </w:rPr>
        <w:t>`Analyze &gt; Nonparametric Tests &gt; Legacy Dialogs`</w:t>
      </w:r>
    </w:p>
    <w:p/>
    <w:p>
      <w:r>
        <w:rPr>
          <w:rFonts w:ascii="Microsoft YaHei" w:hAnsi="Microsoft YaHei" w:eastAsia="Microsoft YaHei"/>
          <w:sz w:val="22"/>
        </w:rPr>
        <w:t>常用三类：</w:t>
      </w:r>
    </w:p>
    <w:p/>
    <w:p>
      <w:r>
        <w:rPr>
          <w:rFonts w:ascii="Microsoft YaHei" w:hAnsi="Microsoft YaHei" w:eastAsia="Microsoft YaHei"/>
          <w:sz w:val="22"/>
        </w:rPr>
        <w:t>| 资料设计 | SPSS 入口 | 常用方法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配对资料，两相关样本 | `2 Related Samples` | Wilcoxon |</w:t>
      </w:r>
    </w:p>
    <w:p>
      <w:r>
        <w:rPr>
          <w:rFonts w:ascii="Microsoft YaHei" w:hAnsi="Microsoft YaHei" w:eastAsia="Microsoft YaHei"/>
          <w:sz w:val="22"/>
        </w:rPr>
        <w:t>| 两独立样本 | `2 Independent Samples` | Mann-Whitney U |</w:t>
      </w:r>
    </w:p>
    <w:p>
      <w:r>
        <w:rPr>
          <w:rFonts w:ascii="Microsoft YaHei" w:hAnsi="Microsoft YaHei" w:eastAsia="Microsoft YaHei"/>
          <w:sz w:val="22"/>
        </w:rPr>
        <w:t>| 三个及以上独立样本 | `K Independent Samples` | Kruskal-Wallis H |</w:t>
      </w:r>
    </w:p>
    <w:p/>
    <w:p>
      <w:r>
        <w:rPr>
          <w:rFonts w:ascii="Microsoft YaHei" w:hAnsi="Microsoft YaHei" w:eastAsia="Microsoft YaHei"/>
          <w:sz w:val="22"/>
        </w:rPr>
        <w:t>SPSS 操作时最容易漏的是分组变量设置：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两独立样本要把检验变量放入 `Test Variable List`。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分组变量放入 `Grouping Variable`。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要点 `Define Groups` 指定两组编码。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K 独立样本也要指定分组变量范围。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十一、SPSS 输出看哪里</w:t>
      </w:r>
    </w:p>
    <w:p/>
    <w:p>
      <w:r>
        <w:rPr>
          <w:rFonts w:ascii="Microsoft YaHei" w:hAnsi="Microsoft YaHei" w:eastAsia="Microsoft YaHei"/>
          <w:sz w:val="22"/>
        </w:rPr>
        <w:t>常见输出：</w:t>
      </w:r>
    </w:p>
    <w:p/>
    <w:p>
      <w:r>
        <w:rPr>
          <w:rFonts w:ascii="Microsoft YaHei" w:hAnsi="Microsoft YaHei" w:eastAsia="Microsoft YaHei"/>
          <w:sz w:val="22"/>
        </w:rPr>
        <w:t>| 输出表 | 看什么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Ranks | 各组例数、平均秩次、秩和 |</w:t>
      </w:r>
    </w:p>
    <w:p>
      <w:r>
        <w:rPr>
          <w:rFonts w:ascii="Microsoft YaHei" w:hAnsi="Microsoft YaHei" w:eastAsia="Microsoft YaHei"/>
          <w:sz w:val="22"/>
        </w:rPr>
        <w:t>| Test Statistics | 检验统计量和 P 值 |</w:t>
      </w:r>
    </w:p>
    <w:p>
      <w:r>
        <w:rPr>
          <w:rFonts w:ascii="Microsoft YaHei" w:hAnsi="Microsoft YaHei" w:eastAsia="Microsoft YaHei"/>
          <w:sz w:val="22"/>
        </w:rPr>
        <w:t>| Asymp. Sig. (2-tailed) | 近似双侧 P 值 |</w:t>
      </w:r>
    </w:p>
    <w:p>
      <w:r>
        <w:rPr>
          <w:rFonts w:ascii="Microsoft YaHei" w:hAnsi="Microsoft YaHei" w:eastAsia="Microsoft YaHei"/>
          <w:sz w:val="22"/>
        </w:rPr>
        <w:t>| Exact Sig. | 小样本时可优先参考精确 P 值 |</w:t>
      </w:r>
    </w:p>
    <w:p/>
    <w:p>
      <w:r>
        <w:rPr>
          <w:rFonts w:ascii="Microsoft YaHei" w:hAnsi="Microsoft YaHei" w:eastAsia="Microsoft YaHei"/>
          <w:sz w:val="22"/>
        </w:rPr>
        <w:t>判断规则仍然是固定模板：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P&lt;0.05：差异有统计学意义。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P&gt;=0.05：差异无统计学意义。</w:t>
      </w:r>
    </w:p>
    <w:p/>
    <w:p>
      <w:r>
        <w:rPr>
          <w:rFonts w:ascii="Microsoft YaHei" w:hAnsi="Microsoft YaHei" w:eastAsia="Microsoft YaHei"/>
          <w:sz w:val="22"/>
        </w:rPr>
        <w:t>如果是多组 Kruskal-Wallis H 检验：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P&lt;0.05：说明至少有两组分布位置不同。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不要直接写“所有组两两均不同”。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十二、结论怎么写</w:t>
      </w:r>
    </w:p>
    <w:p/>
    <w:p>
      <w:r>
        <w:rPr>
          <w:rFonts w:ascii="Microsoft YaHei" w:hAnsi="Microsoft YaHei" w:eastAsia="Microsoft YaHei"/>
          <w:sz w:val="22"/>
        </w:rPr>
        <w:t>配对资料可以写：</w:t>
      </w:r>
    </w:p>
    <w:p/>
    <w:p>
      <w:r>
        <w:rPr>
          <w:rFonts w:ascii="Microsoft YaHei" w:hAnsi="Microsoft YaHei" w:eastAsia="Microsoft YaHei"/>
          <w:sz w:val="22"/>
        </w:rPr>
        <w:t>&gt; 采用 Wilcoxon 符号秩检验，结果显示 P=……。按 α=0.05 水准，差异有/无统计学意义。</w:t>
      </w:r>
    </w:p>
    <w:p/>
    <w:p>
      <w:r>
        <w:rPr>
          <w:rFonts w:ascii="Microsoft YaHei" w:hAnsi="Microsoft YaHei" w:eastAsia="Microsoft YaHei"/>
          <w:sz w:val="22"/>
        </w:rPr>
        <w:t>两独立样本可以写：</w:t>
      </w:r>
    </w:p>
    <w:p/>
    <w:p>
      <w:r>
        <w:rPr>
          <w:rFonts w:ascii="Microsoft YaHei" w:hAnsi="Microsoft YaHei" w:eastAsia="Microsoft YaHei"/>
          <w:sz w:val="22"/>
        </w:rPr>
        <w:t>&gt; 采用 Mann-Whitney U 检验（两独立样本秩和检验），结果显示 P=……。按 α=0.05 水准，两组差异有/无统计学意义。</w:t>
      </w:r>
    </w:p>
    <w:p/>
    <w:p>
      <w:r>
        <w:rPr>
          <w:rFonts w:ascii="Microsoft YaHei" w:hAnsi="Microsoft YaHei" w:eastAsia="Microsoft YaHei"/>
          <w:sz w:val="22"/>
        </w:rPr>
        <w:t>多独立样本可以写：</w:t>
      </w:r>
    </w:p>
    <w:p/>
    <w:p>
      <w:r>
        <w:rPr>
          <w:rFonts w:ascii="Microsoft YaHei" w:hAnsi="Microsoft YaHei" w:eastAsia="Microsoft YaHei"/>
          <w:sz w:val="22"/>
        </w:rPr>
        <w:t>&gt; 采用 Kruskal-Wallis H 检验，结果显示 P=……。按 α=0.05 水准，多组间差异有/无统计学意义。</w:t>
      </w:r>
    </w:p>
    <w:p/>
    <w:p>
      <w:r>
        <w:rPr>
          <w:rFonts w:ascii="Microsoft YaHei" w:hAnsi="Microsoft YaHei" w:eastAsia="Microsoft YaHei"/>
          <w:sz w:val="22"/>
        </w:rPr>
        <w:t>如果多组检验 P&lt;0.05，可以补一句：</w:t>
      </w:r>
    </w:p>
    <w:p/>
    <w:p>
      <w:r>
        <w:rPr>
          <w:rFonts w:ascii="Microsoft YaHei" w:hAnsi="Microsoft YaHei" w:eastAsia="Microsoft YaHei"/>
          <w:sz w:val="22"/>
        </w:rPr>
        <w:t>&gt; 提示至少有两组之间存在差异，必要时需进一步做两两比较。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十三、今天选择题最容易错的地方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两样本均数比较，不是只看“几组”，还要看资料特征和方法条件。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选 t 检验还是秩和检验，不能看哪个 P 值更小，也不能看哪个结论更好。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方差分析是参数检验，不是非参数检验。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非参数检验适用于等级资料，但检验效能不一定比参数检验高。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配对设计 Wilcoxon 符号秩检验的原假设是差值总体中位数等于 0。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两独立样本秩和检验要混合编秩，不是各组内部自己排。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遇到相同数据时，通常取平均秩次。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参数检验条件满足时，乱用秩和检验可能增加 II 类错误。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Kruskal-Wallis H 检验显著，只能说至少两组不同。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十四、今日最小掌握线</w:t>
      </w:r>
    </w:p>
    <w:p/>
    <w:p>
      <w:r>
        <w:rPr>
          <w:rFonts w:ascii="Microsoft YaHei" w:hAnsi="Microsoft YaHei" w:eastAsia="Microsoft YaHei"/>
          <w:sz w:val="22"/>
        </w:rPr>
        <w:t>如果今天状态一般，至少记住这张表：</w:t>
      </w:r>
    </w:p>
    <w:p/>
    <w:p>
      <w:r>
        <w:rPr>
          <w:rFonts w:ascii="Microsoft YaHei" w:hAnsi="Microsoft YaHei" w:eastAsia="Microsoft YaHei"/>
          <w:sz w:val="22"/>
        </w:rPr>
        <w:t>| 问题 | 条件 | 方法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配对前后比较 | 差值偏态、小样本或等级倾向 | Wilcoxon 符号秩检验 |</w:t>
      </w:r>
    </w:p>
    <w:p>
      <w:r>
        <w:rPr>
          <w:rFonts w:ascii="Microsoft YaHei" w:hAnsi="Microsoft YaHei" w:eastAsia="Microsoft YaHei"/>
          <w:sz w:val="22"/>
        </w:rPr>
        <w:t>| 两独立组比较 | 偏态计量资料或等级资料 | Mann-Whitney U / Wilcoxon 秩和检验 |</w:t>
      </w:r>
    </w:p>
    <w:p>
      <w:r>
        <w:rPr>
          <w:rFonts w:ascii="Microsoft YaHei" w:hAnsi="Microsoft YaHei" w:eastAsia="Microsoft YaHei"/>
          <w:sz w:val="22"/>
        </w:rPr>
        <w:t>| 三个及以上独立组比较 | 偏态计量资料或等级资料 | Kruskal-Wallis H 检验 |</w:t>
      </w:r>
    </w:p>
    <w:p>
      <w:r>
        <w:rPr>
          <w:rFonts w:ascii="Microsoft YaHei" w:hAnsi="Microsoft YaHei" w:eastAsia="Microsoft YaHei"/>
          <w:sz w:val="22"/>
        </w:rPr>
        <w:t>| 两组均数比较且满足条件 | 正态、方差齐等条件较好 | t 检验 |</w:t>
      </w:r>
    </w:p>
    <w:p>
      <w:r>
        <w:rPr>
          <w:rFonts w:ascii="Microsoft YaHei" w:hAnsi="Microsoft YaHei" w:eastAsia="Microsoft YaHei"/>
          <w:sz w:val="22"/>
        </w:rPr>
        <w:t>| 三组均数比较且满足条件 | 正态、方差齐等条件较好 | 方差分析 |</w:t>
      </w:r>
    </w:p>
    <w:p/>
    <w:p>
      <w:r>
        <w:rPr>
          <w:rFonts w:ascii="Microsoft YaHei" w:hAnsi="Microsoft YaHei" w:eastAsia="Microsoft YaHei"/>
          <w:sz w:val="22"/>
        </w:rPr>
        <w:t>口诀：</w:t>
      </w:r>
    </w:p>
    <w:p/>
    <w:p>
      <w:r>
        <w:rPr>
          <w:rFonts w:ascii="Microsoft YaHei" w:hAnsi="Microsoft YaHei" w:eastAsia="Microsoft YaHei"/>
          <w:sz w:val="22"/>
        </w:rPr>
        <w:t>&gt; 配对看符号秩，两组看秩和，多组看 H；能用参数别乱换，偏态等级找非参。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十五、今日完成情况</w:t>
      </w:r>
    </w:p>
    <w:p/>
    <w:p>
      <w:r>
        <w:rPr>
          <w:rFonts w:ascii="Microsoft YaHei" w:hAnsi="Microsoft YaHei" w:eastAsia="Microsoft YaHei"/>
          <w:sz w:val="22"/>
        </w:rPr>
        <w:t>? 概念</w:t>
      </w:r>
    </w:p>
    <w:p>
      <w:r>
        <w:rPr>
          <w:rFonts w:ascii="Microsoft YaHei" w:hAnsi="Microsoft YaHei" w:eastAsia="Microsoft YaHei"/>
          <w:sz w:val="22"/>
        </w:rPr>
        <w:t>? 选择题</w:t>
      </w:r>
    </w:p>
    <w:p>
      <w:r>
        <w:rPr>
          <w:rFonts w:ascii="Microsoft YaHei" w:hAnsi="Microsoft YaHei" w:eastAsia="Microsoft YaHei"/>
          <w:sz w:val="22"/>
        </w:rPr>
        <w:t>? SPSS</w:t>
      </w:r>
    </w:p>
    <w:p>
      <w:r>
        <w:rPr>
          <w:rFonts w:ascii="Microsoft YaHei" w:hAnsi="Microsoft YaHei" w:eastAsia="Microsoft YaHei"/>
          <w:sz w:val="22"/>
        </w:rPr>
        <w:t>? 错题整理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十六、今日 SPSS 练习记录</w:t>
      </w:r>
    </w:p>
    <w:p/>
    <w:p>
      <w:r>
        <w:rPr>
          <w:rFonts w:ascii="Microsoft YaHei" w:hAnsi="Microsoft YaHei" w:eastAsia="Microsoft YaHei"/>
          <w:sz w:val="22"/>
        </w:rPr>
        <w:t>练习文件：`课程网站资料\例08-01.sav`</w:t>
      </w:r>
    </w:p>
    <w:p/>
    <w:p>
      <w:r>
        <w:rPr>
          <w:rFonts w:ascii="Microsoft YaHei" w:hAnsi="Microsoft YaHei" w:eastAsia="Microsoft YaHei"/>
          <w:sz w:val="22"/>
        </w:rPr>
        <w:t>方法：配对资料的 Wilcoxon 符号秩检验。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`Analyze &gt; Nonparametric Tests &gt; Legacy Dialogs &gt; 2 Related Samples`</w:t>
      </w:r>
    </w:p>
    <w:p/>
    <w:p>
      <w:r>
        <w:rPr>
          <w:rFonts w:ascii="Microsoft YaHei" w:hAnsi="Microsoft YaHei" w:eastAsia="Microsoft YaHei"/>
          <w:sz w:val="22"/>
        </w:rPr>
        <w:t>输出结果：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Negative Ranks：2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Positive Ranks：9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Ties：1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Z：-1.913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Asymp. Sig. (2-tailed)：0.056</w:t>
      </w:r>
    </w:p>
    <w:p/>
    <w:p>
      <w:r>
        <w:rPr>
          <w:rFonts w:ascii="Microsoft YaHei" w:hAnsi="Microsoft YaHei" w:eastAsia="Microsoft YaHei"/>
          <w:sz w:val="22"/>
        </w:rPr>
        <w:t>结论：</w:t>
      </w:r>
    </w:p>
    <w:p/>
    <w:p>
      <w:r>
        <w:rPr>
          <w:rFonts w:ascii="Microsoft YaHei" w:hAnsi="Microsoft YaHei" w:eastAsia="Microsoft YaHei"/>
          <w:sz w:val="22"/>
        </w:rPr>
        <w:t>&gt; 采用 Wilcoxon 符号秩检验，结果显示 P=0.056。按 α=0.05 水准，差异无统计学意义，尚不能认为新法与原法的结果存在统计学差异。</w:t>
      </w:r>
    </w:p>
    <w:p/>
    <w:p>
      <w:r>
        <w:rPr>
          <w:rFonts w:ascii="Microsoft YaHei" w:hAnsi="Microsoft YaHei" w:eastAsia="Microsoft YaHei"/>
          <w:sz w:val="22"/>
        </w:rPr>
        <w:t>截图：`SPSS截图\0604_非参数检验_例08-01_Wilcoxon输出.png`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