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方差分析</w:t>
      </w:r>
    </w:p>
    <w:p/>
    <w:p>
      <w:r>
        <w:rPr>
          <w:rFonts w:ascii="Microsoft YaHei" w:hAnsi="Microsoft YaHei" w:eastAsia="Microsoft YaHei"/>
          <w:sz w:val="22"/>
        </w:rPr>
        <w:t>??: 18</w:t>
      </w:r>
    </w:p>
    <w:p/>
    <w:p>
      <w:r>
        <w:rPr>
          <w:rFonts w:ascii="Microsoft YaHei" w:hAnsi="Microsoft YaHei" w:eastAsia="Microsoft YaHei"/>
          <w:sz w:val="22"/>
        </w:rPr>
        <w:t>1完全随机设计资料的方差分析中,必然有</w:t>
      </w:r>
    </w:p>
    <w:p>
      <w:r>
        <w:rPr>
          <w:rFonts w:ascii="Microsoft YaHei" w:hAnsi="Microsoft YaHei" w:eastAsia="Microsoft YaHei"/>
          <w:sz w:val="22"/>
        </w:rPr>
        <w:t>A、SS组间 &gt; SS组内</w:t>
      </w:r>
    </w:p>
    <w:p>
      <w:r>
        <w:rPr>
          <w:rFonts w:ascii="Microsoft YaHei" w:hAnsi="Microsoft YaHei" w:eastAsia="Microsoft YaHei"/>
          <w:sz w:val="22"/>
        </w:rPr>
        <w:t>B、MS组间 &gt; MS组内</w:t>
      </w:r>
    </w:p>
    <w:p>
      <w:r>
        <w:rPr>
          <w:rFonts w:ascii="Microsoft YaHei" w:hAnsi="Microsoft YaHei" w:eastAsia="Microsoft YaHei"/>
          <w:sz w:val="22"/>
        </w:rPr>
        <w:t>C、MS总 = MS组间 + MS组内</w:t>
      </w:r>
    </w:p>
    <w:p>
      <w:r>
        <w:rPr>
          <w:rFonts w:ascii="Microsoft YaHei" w:hAnsi="Microsoft YaHei" w:eastAsia="Microsoft YaHei"/>
          <w:sz w:val="22"/>
        </w:rPr>
        <w:t>D、SS总 =SS组间 + SS组内</w:t>
      </w:r>
    </w:p>
    <w:p>
      <w:r>
        <w:rPr>
          <w:rFonts w:ascii="Microsoft YaHei" w:hAnsi="Microsoft YaHei" w:eastAsia="Microsoft YaHei"/>
          <w:sz w:val="22"/>
        </w:rPr>
        <w:t>E、ν组间 &gt; ν组内</w:t>
      </w:r>
    </w:p>
    <w:p/>
    <w:p>
      <w:r>
        <w:rPr>
          <w:rFonts w:ascii="Microsoft YaHei" w:hAnsi="Microsoft YaHei" w:eastAsia="Microsoft YaHei"/>
          <w:sz w:val="22"/>
        </w:rPr>
        <w:t>2在完全随机设计资料的方差分析中</w:t>
      </w:r>
    </w:p>
    <w:p>
      <w:r>
        <w:rPr>
          <w:rFonts w:ascii="Microsoft YaHei" w:hAnsi="Microsoft YaHei" w:eastAsia="Microsoft YaHei"/>
          <w:sz w:val="22"/>
        </w:rPr>
        <w:t>A、MS组内 &gt; MS误差</w:t>
      </w:r>
    </w:p>
    <w:p>
      <w:r>
        <w:rPr>
          <w:rFonts w:ascii="Microsoft YaHei" w:hAnsi="Microsoft YaHei" w:eastAsia="Microsoft YaHei"/>
          <w:sz w:val="22"/>
        </w:rPr>
        <w:t>B、MS组内 &lt; MS误差</w:t>
      </w:r>
    </w:p>
    <w:p>
      <w:r>
        <w:rPr>
          <w:rFonts w:ascii="Microsoft YaHei" w:hAnsi="Microsoft YaHei" w:eastAsia="Microsoft YaHei"/>
          <w:sz w:val="22"/>
        </w:rPr>
        <w:t>C、MS组内 = MS误差</w:t>
      </w:r>
    </w:p>
    <w:p>
      <w:r>
        <w:rPr>
          <w:rFonts w:ascii="Microsoft YaHei" w:hAnsi="Microsoft YaHei" w:eastAsia="Microsoft YaHei"/>
          <w:sz w:val="22"/>
        </w:rPr>
        <w:t>D、MS组间 = MS误差</w:t>
      </w:r>
    </w:p>
    <w:p>
      <w:r>
        <w:rPr>
          <w:rFonts w:ascii="Microsoft YaHei" w:hAnsi="Microsoft YaHei" w:eastAsia="Microsoft YaHei"/>
          <w:sz w:val="22"/>
        </w:rPr>
        <w:t>E、MS组内 &lt; MS组间</w:t>
      </w:r>
    </w:p>
    <w:p/>
    <w:p>
      <w:r>
        <w:rPr>
          <w:rFonts w:ascii="Microsoft YaHei" w:hAnsi="Microsoft YaHei" w:eastAsia="Microsoft YaHei"/>
          <w:sz w:val="22"/>
        </w:rPr>
        <w:t>3当组数等于2时,对于同一资料,方差分析结果与t检验结果</w:t>
      </w:r>
    </w:p>
    <w:p>
      <w:r>
        <w:rPr>
          <w:rFonts w:ascii="Microsoft YaHei" w:hAnsi="Microsoft YaHei" w:eastAsia="Microsoft YaHei"/>
          <w:sz w:val="22"/>
        </w:rPr>
        <w:t>A、完全等价且F等于t的平方根</w:t>
      </w:r>
    </w:p>
    <w:p>
      <w:r>
        <w:rPr>
          <w:rFonts w:ascii="Microsoft YaHei" w:hAnsi="Microsoft YaHei" w:eastAsia="Microsoft YaHei"/>
          <w:sz w:val="22"/>
        </w:rPr>
        <w:t>B、方差分析结果更准确</w:t>
      </w:r>
    </w:p>
    <w:p>
      <w:r>
        <w:rPr>
          <w:rFonts w:ascii="Microsoft YaHei" w:hAnsi="Microsoft YaHei" w:eastAsia="Microsoft YaHei"/>
          <w:sz w:val="22"/>
        </w:rPr>
        <w:t>C、t 检验结果更准确</w:t>
      </w:r>
    </w:p>
    <w:p>
      <w:r>
        <w:rPr>
          <w:rFonts w:ascii="Microsoft YaHei" w:hAnsi="Microsoft YaHei" w:eastAsia="Microsoft YaHei"/>
          <w:sz w:val="22"/>
        </w:rPr>
        <w:t>D、完全等价且t等于F的平方根</w:t>
      </w:r>
    </w:p>
    <w:p>
      <w:r>
        <w:rPr>
          <w:rFonts w:ascii="Microsoft YaHei" w:hAnsi="Microsoft YaHei" w:eastAsia="Microsoft YaHei"/>
          <w:sz w:val="22"/>
        </w:rPr>
        <w:t>E、理论上不一致</w:t>
      </w:r>
    </w:p>
    <w:p/>
    <w:p>
      <w:r>
        <w:rPr>
          <w:rFonts w:ascii="Microsoft YaHei" w:hAnsi="Microsoft YaHei" w:eastAsia="Microsoft YaHei"/>
          <w:sz w:val="22"/>
        </w:rPr>
        <w:t>4完全随机设计的多个样本均数比较的方差分析结果,统计量F值大于检验水准对应的界值,则</w:t>
      </w:r>
    </w:p>
    <w:p>
      <w:r>
        <w:rPr>
          <w:rFonts w:ascii="Microsoft YaHei" w:hAnsi="Microsoft YaHei" w:eastAsia="Microsoft YaHei"/>
          <w:sz w:val="22"/>
        </w:rPr>
        <w:t>A、各总体均数不等或不全相等</w:t>
      </w:r>
    </w:p>
    <w:p>
      <w:r>
        <w:rPr>
          <w:rFonts w:ascii="Microsoft YaHei" w:hAnsi="Microsoft YaHei" w:eastAsia="Microsoft YaHei"/>
          <w:sz w:val="22"/>
        </w:rPr>
        <w:t>B、各总体均数都不相等</w:t>
      </w:r>
    </w:p>
    <w:p>
      <w:r>
        <w:rPr>
          <w:rFonts w:ascii="Microsoft YaHei" w:hAnsi="Microsoft YaHei" w:eastAsia="Microsoft YaHei"/>
          <w:sz w:val="22"/>
        </w:rPr>
        <w:t>C、各样本均数都不相等</w:t>
      </w:r>
    </w:p>
    <w:p>
      <w:r>
        <w:rPr>
          <w:rFonts w:ascii="Microsoft YaHei" w:hAnsi="Microsoft YaHei" w:eastAsia="Microsoft YaHei"/>
          <w:sz w:val="22"/>
        </w:rPr>
        <w:t>D、各样本均数间差别无统计学意义</w:t>
      </w:r>
    </w:p>
    <w:p>
      <w:r>
        <w:rPr>
          <w:rFonts w:ascii="Microsoft YaHei" w:hAnsi="Microsoft YaHei" w:eastAsia="Microsoft YaHei"/>
          <w:sz w:val="22"/>
        </w:rPr>
        <w:t>E、各总体方差不等</w:t>
      </w:r>
    </w:p>
    <w:p/>
    <w:p>
      <w:r>
        <w:rPr>
          <w:rFonts w:ascii="Microsoft YaHei" w:hAnsi="Microsoft YaHei" w:eastAsia="Microsoft YaHei"/>
          <w:sz w:val="22"/>
        </w:rPr>
        <w:t>5完全随机设计方差分析中有</w:t>
      </w:r>
    </w:p>
    <w:p>
      <w:r>
        <w:rPr>
          <w:rFonts w:ascii="Microsoft YaHei" w:hAnsi="Microsoft YaHei" w:eastAsia="Microsoft YaHei"/>
          <w:sz w:val="22"/>
        </w:rPr>
        <w:t>A、SS组间不会小于SS组内</w:t>
      </w:r>
    </w:p>
    <w:p>
      <w:r>
        <w:rPr>
          <w:rFonts w:ascii="Microsoft YaHei" w:hAnsi="Microsoft YaHei" w:eastAsia="Microsoft YaHei"/>
          <w:sz w:val="22"/>
        </w:rPr>
        <w:t>B、MS组间不会小于MS组内</w:t>
      </w:r>
    </w:p>
    <w:p>
      <w:r>
        <w:rPr>
          <w:rFonts w:ascii="Microsoft YaHei" w:hAnsi="Microsoft YaHei" w:eastAsia="Microsoft YaHei"/>
          <w:sz w:val="22"/>
        </w:rPr>
        <w:t>C、F值不会小于1</w:t>
      </w:r>
    </w:p>
    <w:p>
      <w:r>
        <w:rPr>
          <w:rFonts w:ascii="Microsoft YaHei" w:hAnsi="Microsoft YaHei" w:eastAsia="Microsoft YaHei"/>
          <w:sz w:val="22"/>
        </w:rPr>
        <w:t>D、F值不会是负数</w:t>
      </w:r>
    </w:p>
    <w:p>
      <w:r>
        <w:rPr>
          <w:rFonts w:ascii="Microsoft YaHei" w:hAnsi="Microsoft YaHei" w:eastAsia="Microsoft YaHei"/>
          <w:sz w:val="22"/>
        </w:rPr>
        <w:t>E、F值大于1</w:t>
      </w:r>
    </w:p>
    <w:p/>
    <w:p>
      <w:r>
        <w:rPr>
          <w:rFonts w:ascii="Microsoft YaHei" w:hAnsi="Microsoft YaHei" w:eastAsia="Microsoft YaHei"/>
          <w:sz w:val="22"/>
        </w:rPr>
        <w:t>6完全随机设计方差分析中的组间均方</w:t>
      </w:r>
    </w:p>
    <w:p>
      <w:r>
        <w:rPr>
          <w:rFonts w:ascii="Microsoft YaHei" w:hAnsi="Microsoft YaHei" w:eastAsia="Microsoft YaHei"/>
          <w:sz w:val="22"/>
        </w:rPr>
        <w:t>A、表示抽样误差大小</w:t>
      </w:r>
    </w:p>
    <w:p>
      <w:r>
        <w:rPr>
          <w:rFonts w:ascii="Microsoft YaHei" w:hAnsi="Microsoft YaHei" w:eastAsia="Microsoft YaHei"/>
          <w:sz w:val="22"/>
        </w:rPr>
        <w:t>B、表示某处理因素的效应作用大小</w:t>
      </w:r>
    </w:p>
    <w:p>
      <w:r>
        <w:rPr>
          <w:rFonts w:ascii="Microsoft YaHei" w:hAnsi="Microsoft YaHei" w:eastAsia="Microsoft YaHei"/>
          <w:sz w:val="22"/>
        </w:rPr>
        <w:t>C、表示某处理因素的效应和随机误差两者综合的结果</w:t>
      </w:r>
    </w:p>
    <w:p>
      <w:r>
        <w:rPr>
          <w:rFonts w:ascii="Microsoft YaHei" w:hAnsi="Microsoft YaHei" w:eastAsia="Microsoft YaHei"/>
          <w:sz w:val="22"/>
        </w:rPr>
        <w:t>D、表示N个数据的离散程度</w:t>
      </w:r>
    </w:p>
    <w:p>
      <w:r>
        <w:rPr>
          <w:rFonts w:ascii="Microsoft YaHei" w:hAnsi="Microsoft YaHei" w:eastAsia="Microsoft YaHei"/>
          <w:sz w:val="22"/>
        </w:rPr>
        <w:t>E、表示随机因素的效应大小</w:t>
      </w:r>
    </w:p>
    <w:p/>
    <w:p>
      <w:r>
        <w:rPr>
          <w:rFonts w:ascii="Microsoft YaHei" w:hAnsi="Microsoft YaHei" w:eastAsia="Microsoft YaHei"/>
          <w:sz w:val="22"/>
        </w:rPr>
        <w:t>7 k个组方差齐性检验P&lt;0.01(α=0.10),可认为</w:t>
      </w:r>
    </w:p>
    <w:p>
      <w:r>
        <w:rPr>
          <w:rFonts w:ascii="Microsoft YaHei" w:hAnsi="Microsoft YaHei" w:eastAsia="Microsoft YaHei"/>
          <w:sz w:val="22"/>
        </w:rPr>
        <w:t>A、各总体方差肯定相等</w:t>
      </w:r>
    </w:p>
    <w:p>
      <w:r>
        <w:rPr>
          <w:rFonts w:ascii="Microsoft YaHei" w:hAnsi="Microsoft YaHei" w:eastAsia="Microsoft YaHei"/>
          <w:sz w:val="22"/>
        </w:rPr>
        <w:t>B、各总体方差肯定不等</w:t>
      </w:r>
    </w:p>
    <w:p>
      <w:r>
        <w:rPr>
          <w:rFonts w:ascii="Microsoft YaHei" w:hAnsi="Microsoft YaHei" w:eastAsia="Microsoft YaHei"/>
          <w:sz w:val="22"/>
        </w:rPr>
        <w:t>C、各总体方差相等</w:t>
      </w:r>
    </w:p>
    <w:p>
      <w:r>
        <w:rPr>
          <w:rFonts w:ascii="Microsoft YaHei" w:hAnsi="Microsoft YaHei" w:eastAsia="Microsoft YaHei"/>
          <w:sz w:val="22"/>
        </w:rPr>
        <w:t>D、各总体方差全不相等</w:t>
      </w:r>
    </w:p>
    <w:p>
      <w:r>
        <w:rPr>
          <w:rFonts w:ascii="Microsoft YaHei" w:hAnsi="Microsoft YaHei" w:eastAsia="Microsoft YaHei"/>
          <w:sz w:val="22"/>
        </w:rPr>
        <w:t>E、各总体方差不等或不全相等</w:t>
      </w:r>
    </w:p>
    <w:p/>
    <w:p>
      <w:r>
        <w:rPr>
          <w:rFonts w:ascii="Microsoft YaHei" w:hAnsi="Microsoft YaHei" w:eastAsia="Microsoft YaHei"/>
          <w:sz w:val="22"/>
        </w:rPr>
        <w:t>8方差分析可用于_______关系的分析</w:t>
      </w:r>
    </w:p>
    <w:p>
      <w:r>
        <w:rPr>
          <w:rFonts w:ascii="Microsoft YaHei" w:hAnsi="Microsoft YaHei" w:eastAsia="Microsoft YaHei"/>
          <w:sz w:val="22"/>
        </w:rPr>
        <w:t>A、年龄（岁）和血压（mmHg）</w:t>
      </w:r>
    </w:p>
    <w:p>
      <w:r>
        <w:rPr>
          <w:rFonts w:ascii="Microsoft YaHei" w:hAnsi="Microsoft YaHei" w:eastAsia="Microsoft YaHei"/>
          <w:sz w:val="22"/>
        </w:rPr>
        <w:t>B、年龄（岁）和血红蛋白（g）含量</w:t>
      </w:r>
    </w:p>
    <w:p>
      <w:r>
        <w:rPr>
          <w:rFonts w:ascii="Microsoft YaHei" w:hAnsi="Microsoft YaHei" w:eastAsia="Microsoft YaHei"/>
          <w:sz w:val="22"/>
        </w:rPr>
        <w:t>C、职业和血型</w:t>
      </w:r>
    </w:p>
    <w:p>
      <w:r>
        <w:rPr>
          <w:rFonts w:ascii="Microsoft YaHei" w:hAnsi="Microsoft YaHei" w:eastAsia="Microsoft YaHei"/>
          <w:sz w:val="22"/>
        </w:rPr>
        <w:t>D、产妇年龄（岁）和难产</w:t>
      </w:r>
    </w:p>
    <w:p>
      <w:r>
        <w:rPr>
          <w:rFonts w:ascii="Microsoft YaHei" w:hAnsi="Microsoft YaHei" w:eastAsia="Microsoft YaHei"/>
          <w:sz w:val="22"/>
        </w:rPr>
        <w:t>E、职业与肺癌</w:t>
      </w:r>
    </w:p>
    <w:p/>
    <w:p>
      <w:r>
        <w:rPr>
          <w:rFonts w:ascii="Microsoft YaHei" w:hAnsi="Microsoft YaHei" w:eastAsia="Microsoft YaHei"/>
          <w:sz w:val="22"/>
        </w:rPr>
        <w:t>9方差分析的应用条件之一是方差齐性,所谓方差齐性是指</w:t>
      </w:r>
    </w:p>
    <w:p>
      <w:r>
        <w:rPr>
          <w:rFonts w:ascii="Microsoft YaHei" w:hAnsi="Microsoft YaHei" w:eastAsia="Microsoft YaHei"/>
          <w:sz w:val="22"/>
        </w:rPr>
        <w:t>A、各比较组的样本方差相等</w:t>
      </w:r>
    </w:p>
    <w:p>
      <w:r>
        <w:rPr>
          <w:rFonts w:ascii="Microsoft YaHei" w:hAnsi="Microsoft YaHei" w:eastAsia="Microsoft YaHei"/>
          <w:sz w:val="22"/>
        </w:rPr>
        <w:t>B、组内方差=组间方差</w:t>
      </w:r>
    </w:p>
    <w:p>
      <w:r>
        <w:rPr>
          <w:rFonts w:ascii="Microsoft YaHei" w:hAnsi="Microsoft YaHei" w:eastAsia="Microsoft YaHei"/>
          <w:sz w:val="22"/>
        </w:rPr>
        <w:t>C、各比较组的总体方差相等</w:t>
      </w:r>
    </w:p>
    <w:p>
      <w:r>
        <w:rPr>
          <w:rFonts w:ascii="Microsoft YaHei" w:hAnsi="Microsoft YaHei" w:eastAsia="Microsoft YaHei"/>
          <w:sz w:val="22"/>
        </w:rPr>
        <w:t>D、总方差=各组方差之和</w:t>
      </w:r>
    </w:p>
    <w:p>
      <w:r>
        <w:rPr>
          <w:rFonts w:ascii="Microsoft YaHei" w:hAnsi="Microsoft YaHei" w:eastAsia="Microsoft YaHei"/>
          <w:sz w:val="22"/>
        </w:rPr>
        <w:t>E、以上说法都不对</w:t>
      </w:r>
    </w:p>
    <w:p/>
    <w:p>
      <w:r>
        <w:rPr>
          <w:rFonts w:ascii="Microsoft YaHei" w:hAnsi="Microsoft YaHei" w:eastAsia="Microsoft YaHei"/>
          <w:sz w:val="22"/>
        </w:rPr>
        <w:t>10为研究血型与血红蛋白含量的关系,随机抽查100人的血型与血红蛋白含量后作方差分析,结果P&lt;0.05,则在α=0.05水平上可认为</w:t>
      </w:r>
    </w:p>
    <w:p>
      <w:r>
        <w:rPr>
          <w:rFonts w:ascii="Microsoft YaHei" w:hAnsi="Microsoft YaHei" w:eastAsia="Microsoft YaHei"/>
          <w:sz w:val="22"/>
        </w:rPr>
        <w:t>A、这100人中不同血型者的血红蛋白含量均数不全相同</w:t>
      </w:r>
    </w:p>
    <w:p>
      <w:r>
        <w:rPr>
          <w:rFonts w:ascii="Microsoft YaHei" w:hAnsi="Microsoft YaHei" w:eastAsia="Microsoft YaHei"/>
          <w:sz w:val="22"/>
        </w:rPr>
        <w:t>B、这100人中不同血型者的血红蛋白含量均数不相同</w:t>
      </w:r>
    </w:p>
    <w:p>
      <w:r>
        <w:rPr>
          <w:rFonts w:ascii="Microsoft YaHei" w:hAnsi="Microsoft YaHei" w:eastAsia="Microsoft YaHei"/>
          <w:sz w:val="22"/>
        </w:rPr>
        <w:t>C、不同血型者的血红蛋白含量均数不全相同</w:t>
      </w:r>
    </w:p>
    <w:p>
      <w:r>
        <w:rPr>
          <w:rFonts w:ascii="Microsoft YaHei" w:hAnsi="Microsoft YaHei" w:eastAsia="Microsoft YaHei"/>
          <w:sz w:val="22"/>
        </w:rPr>
        <w:t>D、不同血型者的血红蛋白含量均数都不相同</w:t>
      </w:r>
    </w:p>
    <w:p>
      <w:r>
        <w:rPr>
          <w:rFonts w:ascii="Microsoft YaHei" w:hAnsi="Microsoft YaHei" w:eastAsia="Microsoft YaHei"/>
          <w:sz w:val="22"/>
        </w:rPr>
        <w:t>E、不同血型者的血红蛋白含量无差异</w:t>
      </w:r>
    </w:p>
    <w:p/>
    <w:p>
      <w:r>
        <w:rPr>
          <w:rFonts w:ascii="Microsoft YaHei" w:hAnsi="Microsoft YaHei" w:eastAsia="Microsoft YaHei"/>
          <w:sz w:val="22"/>
        </w:rPr>
        <w:t>11多个样本均数的比较，如果用两两比较的 t检验，则</w:t>
      </w:r>
    </w:p>
    <w:p>
      <w:r>
        <w:rPr>
          <w:rFonts w:ascii="Microsoft YaHei" w:hAnsi="Microsoft YaHei" w:eastAsia="Microsoft YaHei"/>
          <w:sz w:val="22"/>
        </w:rPr>
        <w:t>A、结果更准确</w:t>
      </w:r>
    </w:p>
    <w:p>
      <w:r>
        <w:rPr>
          <w:rFonts w:ascii="Microsoft YaHei" w:hAnsi="Microsoft YaHei" w:eastAsia="Microsoft YaHei"/>
          <w:sz w:val="22"/>
        </w:rPr>
        <w:t>B、结果更可靠</w:t>
      </w:r>
    </w:p>
    <w:p>
      <w:r>
        <w:rPr>
          <w:rFonts w:ascii="Microsoft YaHei" w:hAnsi="Microsoft YaHei" w:eastAsia="Microsoft YaHei"/>
          <w:sz w:val="22"/>
        </w:rPr>
        <w:t>C、和方差分析结果等价</w:t>
      </w:r>
    </w:p>
    <w:p>
      <w:r>
        <w:rPr>
          <w:rFonts w:ascii="Microsoft YaHei" w:hAnsi="Microsoft YaHei" w:eastAsia="Microsoft YaHei"/>
          <w:sz w:val="22"/>
        </w:rPr>
        <w:t>D、会增大犯Ⅰ类错误的概率</w:t>
      </w:r>
    </w:p>
    <w:p>
      <w:r>
        <w:rPr>
          <w:rFonts w:ascii="Microsoft YaHei" w:hAnsi="Microsoft YaHei" w:eastAsia="Microsoft YaHei"/>
          <w:sz w:val="22"/>
        </w:rPr>
        <w:t>E、会增大犯Ⅱ类错误的概率</w:t>
      </w:r>
    </w:p>
    <w:p/>
    <w:p>
      <w:r>
        <w:rPr>
          <w:rFonts w:ascii="Microsoft YaHei" w:hAnsi="Microsoft YaHei" w:eastAsia="Microsoft YaHei"/>
          <w:sz w:val="22"/>
        </w:rPr>
        <w:t>12配对设计的计量资料,若满足应用条件,对均数的比较,可选择</w:t>
      </w:r>
    </w:p>
    <w:p>
      <w:r>
        <w:rPr>
          <w:rFonts w:ascii="Microsoft YaHei" w:hAnsi="Microsoft YaHei" w:eastAsia="Microsoft YaHei"/>
          <w:sz w:val="22"/>
        </w:rPr>
        <w:t>A、随机区组设计的方差分析</w:t>
      </w:r>
    </w:p>
    <w:p>
      <w:r>
        <w:rPr>
          <w:rFonts w:ascii="Microsoft YaHei" w:hAnsi="Microsoft YaHei" w:eastAsia="Microsoft YaHei"/>
          <w:sz w:val="22"/>
        </w:rPr>
        <w:t>B、u检验</w:t>
      </w:r>
    </w:p>
    <w:p>
      <w:r>
        <w:rPr>
          <w:rFonts w:ascii="Microsoft YaHei" w:hAnsi="Microsoft YaHei" w:eastAsia="Microsoft YaHei"/>
          <w:sz w:val="22"/>
        </w:rPr>
        <w:t>C、独立样本t检验</w:t>
      </w:r>
    </w:p>
    <w:p>
      <w:r>
        <w:rPr>
          <w:rFonts w:ascii="Microsoft YaHei" w:hAnsi="Microsoft YaHei" w:eastAsia="Microsoft YaHei"/>
          <w:sz w:val="22"/>
        </w:rPr>
        <w:t>D、χ2检验</w:t>
      </w:r>
    </w:p>
    <w:p>
      <w:r>
        <w:rPr>
          <w:rFonts w:ascii="Microsoft YaHei" w:hAnsi="Microsoft YaHei" w:eastAsia="Microsoft YaHei"/>
          <w:sz w:val="22"/>
        </w:rPr>
        <w:t>E、秩和检验</w:t>
      </w:r>
    </w:p>
    <w:p/>
    <w:p>
      <w:r>
        <w:rPr>
          <w:rFonts w:ascii="Microsoft YaHei" w:hAnsi="Microsoft YaHei" w:eastAsia="Microsoft YaHei"/>
          <w:sz w:val="22"/>
        </w:rPr>
        <w:t>13配伍组设计中,同一配伍组中的各观察个体要求</w:t>
      </w:r>
    </w:p>
    <w:p>
      <w:r>
        <w:rPr>
          <w:rFonts w:ascii="Microsoft YaHei" w:hAnsi="Microsoft YaHei" w:eastAsia="Microsoft YaHei"/>
          <w:sz w:val="22"/>
        </w:rPr>
        <w:t>A、是同一个个体</w:t>
      </w:r>
    </w:p>
    <w:p>
      <w:r>
        <w:rPr>
          <w:rFonts w:ascii="Microsoft YaHei" w:hAnsi="Microsoft YaHei" w:eastAsia="Microsoft YaHei"/>
          <w:sz w:val="22"/>
        </w:rPr>
        <w:t>B、给予相同的处理</w:t>
      </w:r>
    </w:p>
    <w:p>
      <w:r>
        <w:rPr>
          <w:rFonts w:ascii="Microsoft YaHei" w:hAnsi="Microsoft YaHei" w:eastAsia="Microsoft YaHei"/>
          <w:sz w:val="22"/>
        </w:rPr>
        <w:t>C、各因素必须相同</w:t>
      </w:r>
    </w:p>
    <w:p>
      <w:r>
        <w:rPr>
          <w:rFonts w:ascii="Microsoft YaHei" w:hAnsi="Microsoft YaHei" w:eastAsia="Microsoft YaHei"/>
          <w:sz w:val="22"/>
        </w:rPr>
        <w:t>D、相互间的差别越大越好</w:t>
      </w:r>
    </w:p>
    <w:p>
      <w:r>
        <w:rPr>
          <w:rFonts w:ascii="Microsoft YaHei" w:hAnsi="Microsoft YaHei" w:eastAsia="Microsoft YaHei"/>
          <w:sz w:val="22"/>
        </w:rPr>
        <w:t>E、非处理因素相同或相近</w:t>
      </w:r>
    </w:p>
    <w:p/>
    <w:p>
      <w:r>
        <w:rPr>
          <w:rFonts w:ascii="Microsoft YaHei" w:hAnsi="Microsoft YaHei" w:eastAsia="Microsoft YaHei"/>
          <w:sz w:val="22"/>
        </w:rPr>
        <w:t>14随机区组(或配伍组)设计资料方差分析中,为推断处理因素的效应是否存在,其F值计算时分母自由度为______自由度</w:t>
      </w:r>
    </w:p>
    <w:p>
      <w:r>
        <w:rPr>
          <w:rFonts w:ascii="Microsoft YaHei" w:hAnsi="Microsoft YaHei" w:eastAsia="Microsoft YaHei"/>
          <w:sz w:val="22"/>
        </w:rPr>
        <w:t>A、处理组</w:t>
      </w:r>
    </w:p>
    <w:p>
      <w:r>
        <w:rPr>
          <w:rFonts w:ascii="Microsoft YaHei" w:hAnsi="Microsoft YaHei" w:eastAsia="Microsoft YaHei"/>
          <w:sz w:val="22"/>
        </w:rPr>
        <w:t>B、误差</w:t>
      </w:r>
    </w:p>
    <w:p>
      <w:r>
        <w:rPr>
          <w:rFonts w:ascii="Microsoft YaHei" w:hAnsi="Microsoft YaHei" w:eastAsia="Microsoft YaHei"/>
          <w:sz w:val="22"/>
        </w:rPr>
        <w:t>C、区组</w:t>
      </w:r>
    </w:p>
    <w:p>
      <w:r>
        <w:rPr>
          <w:rFonts w:ascii="Microsoft YaHei" w:hAnsi="Microsoft YaHei" w:eastAsia="Microsoft YaHei"/>
          <w:sz w:val="22"/>
        </w:rPr>
        <w:t>D、总</w:t>
      </w:r>
    </w:p>
    <w:p>
      <w:r>
        <w:rPr>
          <w:rFonts w:ascii="Microsoft YaHei" w:hAnsi="Microsoft YaHei" w:eastAsia="Microsoft YaHei"/>
          <w:sz w:val="22"/>
        </w:rPr>
        <w:t>E、以上都不是</w:t>
      </w:r>
    </w:p>
    <w:p/>
    <w:p>
      <w:r>
        <w:rPr>
          <w:rFonts w:ascii="Microsoft YaHei" w:hAnsi="Microsoft YaHei" w:eastAsia="Microsoft YaHei"/>
          <w:sz w:val="22"/>
        </w:rPr>
        <w:t>15随机区组设计资料的方差分析与完全随机设计相比，错误的是</w:t>
      </w:r>
    </w:p>
    <w:p>
      <w:r>
        <w:rPr>
          <w:rFonts w:ascii="Microsoft YaHei" w:hAnsi="Microsoft YaHei" w:eastAsia="Microsoft YaHei"/>
          <w:sz w:val="22"/>
        </w:rPr>
        <w:t>A、都可以用于多个样本均数的比较</w:t>
      </w:r>
    </w:p>
    <w:p>
      <w:r>
        <w:rPr>
          <w:rFonts w:ascii="Microsoft YaHei" w:hAnsi="Microsoft YaHei" w:eastAsia="Microsoft YaHei"/>
          <w:sz w:val="22"/>
        </w:rPr>
        <w:t>B、研究因素都只有一个</w:t>
      </w:r>
    </w:p>
    <w:p>
      <w:r>
        <w:rPr>
          <w:rFonts w:ascii="Microsoft YaHei" w:hAnsi="Microsoft YaHei" w:eastAsia="Microsoft YaHei"/>
          <w:sz w:val="22"/>
        </w:rPr>
        <w:t>C、前者可以减小误差变异</w:t>
      </w:r>
    </w:p>
    <w:p>
      <w:r>
        <w:rPr>
          <w:rFonts w:ascii="Microsoft YaHei" w:hAnsi="Microsoft YaHei" w:eastAsia="Microsoft YaHei"/>
          <w:sz w:val="22"/>
        </w:rPr>
        <w:t>D、前者实施起来更方便</w:t>
      </w:r>
    </w:p>
    <w:p>
      <w:r>
        <w:rPr>
          <w:rFonts w:ascii="Microsoft YaHei" w:hAnsi="Microsoft YaHei" w:eastAsia="Microsoft YaHei"/>
          <w:sz w:val="22"/>
        </w:rPr>
        <w:t>E、前者可以提高检验效能</w:t>
      </w:r>
    </w:p>
    <w:p/>
    <w:p>
      <w:r>
        <w:rPr>
          <w:rFonts w:ascii="Microsoft YaHei" w:hAnsi="Microsoft YaHei" w:eastAsia="Microsoft YaHei"/>
          <w:sz w:val="22"/>
        </w:rPr>
        <w:t>16关于拉丁方设计错误的是</w:t>
      </w:r>
    </w:p>
    <w:p>
      <w:r>
        <w:rPr>
          <w:rFonts w:ascii="Microsoft YaHei" w:hAnsi="Microsoft YaHei" w:eastAsia="Microsoft YaHei"/>
          <w:sz w:val="22"/>
        </w:rPr>
        <w:t>A、可以控制两个非研究因素的效应</w:t>
      </w:r>
    </w:p>
    <w:p>
      <w:r>
        <w:rPr>
          <w:rFonts w:ascii="Microsoft YaHei" w:hAnsi="Microsoft YaHei" w:eastAsia="Microsoft YaHei"/>
          <w:sz w:val="22"/>
        </w:rPr>
        <w:t>B、可以分析三个因素的效应</w:t>
      </w:r>
    </w:p>
    <w:p>
      <w:r>
        <w:rPr>
          <w:rFonts w:ascii="Microsoft YaHei" w:hAnsi="Microsoft YaHei" w:eastAsia="Microsoft YaHei"/>
          <w:sz w:val="22"/>
        </w:rPr>
        <w:t>C、研究因素只有一个</w:t>
      </w:r>
    </w:p>
    <w:p>
      <w:r>
        <w:rPr>
          <w:rFonts w:ascii="Microsoft YaHei" w:hAnsi="Microsoft YaHei" w:eastAsia="Microsoft YaHei"/>
          <w:sz w:val="22"/>
        </w:rPr>
        <w:t>D、总变异分解为四个部分</w:t>
      </w:r>
    </w:p>
    <w:p>
      <w:r>
        <w:rPr>
          <w:rFonts w:ascii="Microsoft YaHei" w:hAnsi="Microsoft YaHei" w:eastAsia="Microsoft YaHei"/>
          <w:sz w:val="22"/>
        </w:rPr>
        <w:t>E、最多可以计算得到4个统计量F值</w:t>
      </w:r>
    </w:p>
    <w:p/>
    <w:p>
      <w:r>
        <w:rPr>
          <w:rFonts w:ascii="Microsoft YaHei" w:hAnsi="Microsoft YaHei" w:eastAsia="Microsoft YaHei"/>
          <w:sz w:val="22"/>
        </w:rPr>
        <w:t>17关于两阶段交叉设计错误的是</w:t>
      </w:r>
    </w:p>
    <w:p>
      <w:r>
        <w:rPr>
          <w:rFonts w:ascii="Microsoft YaHei" w:hAnsi="Microsoft YaHei" w:eastAsia="Microsoft YaHei"/>
          <w:sz w:val="22"/>
        </w:rPr>
        <w:t>A、可以控制两个非研究因素的效应</w:t>
      </w:r>
    </w:p>
    <w:p>
      <w:r>
        <w:rPr>
          <w:rFonts w:ascii="Microsoft YaHei" w:hAnsi="Microsoft YaHei" w:eastAsia="Microsoft YaHei"/>
          <w:sz w:val="22"/>
        </w:rPr>
        <w:t>B、可以分析三个因素的效应</w:t>
      </w:r>
    </w:p>
    <w:p>
      <w:r>
        <w:rPr>
          <w:rFonts w:ascii="Microsoft YaHei" w:hAnsi="Microsoft YaHei" w:eastAsia="Microsoft YaHei"/>
          <w:sz w:val="22"/>
        </w:rPr>
        <w:t>C、研究因素只有一个</w:t>
      </w:r>
    </w:p>
    <w:p>
      <w:r>
        <w:rPr>
          <w:rFonts w:ascii="Microsoft YaHei" w:hAnsi="Microsoft YaHei" w:eastAsia="Microsoft YaHei"/>
          <w:sz w:val="22"/>
        </w:rPr>
        <w:t>D、总变异分解为3个部分</w:t>
      </w:r>
    </w:p>
    <w:p>
      <w:r>
        <w:rPr>
          <w:rFonts w:ascii="Microsoft YaHei" w:hAnsi="Microsoft YaHei" w:eastAsia="Microsoft YaHei"/>
          <w:sz w:val="22"/>
        </w:rPr>
        <w:t>E、最多可以计算得到3个统计量F值</w:t>
      </w:r>
    </w:p>
    <w:p/>
    <w:p>
      <w:r>
        <w:rPr>
          <w:rFonts w:ascii="Microsoft YaHei" w:hAnsi="Microsoft YaHei" w:eastAsia="Microsoft YaHei"/>
          <w:sz w:val="22"/>
        </w:rPr>
        <w:t>18关于交叉设计错误的是</w:t>
      </w:r>
    </w:p>
    <w:p>
      <w:r>
        <w:rPr>
          <w:rFonts w:ascii="Microsoft YaHei" w:hAnsi="Microsoft YaHei" w:eastAsia="Microsoft YaHei"/>
          <w:sz w:val="22"/>
        </w:rPr>
        <w:t>A、可以是多个阶段的交叉设计</w:t>
      </w:r>
    </w:p>
    <w:p>
      <w:r>
        <w:rPr>
          <w:rFonts w:ascii="Microsoft YaHei" w:hAnsi="Microsoft YaHei" w:eastAsia="Microsoft YaHei"/>
          <w:sz w:val="22"/>
        </w:rPr>
        <w:t>B、检验效能比配对设计更高</w:t>
      </w:r>
    </w:p>
    <w:p>
      <w:r>
        <w:rPr>
          <w:rFonts w:ascii="Microsoft YaHei" w:hAnsi="Microsoft YaHei" w:eastAsia="Microsoft YaHei"/>
          <w:sz w:val="22"/>
        </w:rPr>
        <w:t>C、阶段间要安排洗脱期</w:t>
      </w:r>
    </w:p>
    <w:p>
      <w:r>
        <w:rPr>
          <w:rFonts w:ascii="Microsoft YaHei" w:hAnsi="Microsoft YaHei" w:eastAsia="Microsoft YaHei"/>
          <w:sz w:val="22"/>
        </w:rPr>
        <w:t>D、适用于会反复发作的疾病</w:t>
      </w:r>
    </w:p>
    <w:p>
      <w:r>
        <w:rPr>
          <w:rFonts w:ascii="Microsoft YaHei" w:hAnsi="Microsoft YaHei" w:eastAsia="Microsoft YaHei"/>
          <w:sz w:val="22"/>
        </w:rPr>
        <w:t>E、研究目的是个体间差异的影响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