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医学统计学期末冲刺复习包：先打开这个</w:t>
      </w:r>
    </w:p>
    <w:p/>
    <w:p>
      <w:r>
        <w:rPr>
          <w:rFonts w:ascii="Microsoft YaHei" w:hAnsi="Microsoft YaHei" w:eastAsia="Microsoft YaHei"/>
          <w:sz w:val="22"/>
        </w:rPr>
        <w:t>正式期末考试时间已确认：**2026年6月17日 下午**。</w:t>
      </w:r>
    </w:p>
    <w:p/>
    <w:p>
      <w:r>
        <w:rPr>
          <w:rFonts w:ascii="Microsoft YaHei" w:hAnsi="Microsoft YaHei" w:eastAsia="Microsoft YaHei"/>
          <w:sz w:val="22"/>
        </w:rPr>
        <w:t>当前复习重点：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选择题：按章节刷题，错题必须整理。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SPSS机考：优先练核心菜单、输出表和结论模板。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模拟考试后：按模拟考暴露的问题进入二轮补弱。</w:t>
      </w:r>
    </w:p>
    <w:p/>
    <w:p>
      <w:pPr>
        <w:pStyle w:val="Heading2"/>
      </w:pPr>
      <w:r>
        <w:t>当前时间线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2026年5月28日：准备日，资料、题库、SPSS安装。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2026年5月29日：绪论 + SPSS入门。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2026年5月30日：计量资料描述 + 正态分布 + 描述统计SPSS。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2026年6月8日：模拟考试。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2026年6月9日-6月16日：根据模拟考试结果二轮复习、补弱、机考模拟。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2026年6月17日下午：正式期末考试。</w:t>
      </w:r>
    </w:p>
    <w:p/>
    <w:p>
      <w:pPr>
        <w:pStyle w:val="Heading2"/>
      </w:pPr>
      <w:r>
        <w:t>每天打开顺序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打开 `00_每日执行总表.md`，确认今天的任务。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打开当天的 `每日笔记/DayXX_日期_主题.md`。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做选择题时打开 `选择题按章节/` 对应章节。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 SPSS 时打开 `01_SPSS菜单与输出速查.md`、`09_SPSS数据文件索引.md` 和 `10_SPSS试用期优先训练清单.md`。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做错题后写入 `选择题错题/`，并解释每个选项为什么对或错。</w:t>
      </w:r>
    </w:p>
    <w:p/>
    <w:p>
      <w:pPr>
        <w:pStyle w:val="Heading2"/>
      </w:pPr>
      <w:r>
        <w:t>文件版本说明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`.md`：整理源文件，方便后续继续更新。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`.docx`：阅读版，放在 `可直接打开的Word版`。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`.txt`：纯文本备份，放在 `可直接打开的TXT版`。</w:t>
      </w:r>
    </w:p>
    <w:p/>
    <w:p>
      <w:pPr>
        <w:pStyle w:val="Heading2"/>
      </w:pPr>
      <w:r>
        <w:t>重要文件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`00_每日执行总表.md`：总复习进度。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`01_SPSS菜单与输出速查.md`：机考菜单和输出表。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`02_检验选择表.md`：看到题目时判断用什么检验。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`03_SPSS操作题答题模板.md`：操作题结论模板。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`07_选择题按章节题库.md`：全部选择题汇总。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`08_课程资料索引.md`：课件、教材、数据文件对应关系。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`09_SPSS数据文件索引.md`：`.sav` 文件按章节对应表。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`10_SPSS试用期优先训练清单.md`：SPSS试用期内优先练哪些操作。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`12_6月8日模拟考前加速计划.md`：模拟考前提速计划。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`13_时间线与文件命名说明.md`：Day编号和日期说明。</w:t>
      </w:r>
    </w:p>
    <w:p/>
    <w:p>
      <w:pPr>
        <w:pStyle w:val="Heading2"/>
      </w:pPr>
      <w:r>
        <w:t>每天最低完成标准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看懂当天主题解决什么问题。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记住当天 SPSS 菜单路径。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做当天选择题或操作题。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错题必须写原题、你的答案、正确答案，并解释每个选项为什么对或错。</w:t>
      </w:r>
    </w:p>
    <w:p/>
    <w:p>
      <w:pPr>
        <w:pStyle w:val="Heading2"/>
      </w:pPr>
      <w:r>
        <w:t>考前最该背的三件事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用什么检验。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 菜单在哪里。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输出表看哪个 P 值，结论怎么写。</w:t>
      </w:r>
    </w:p>
    <w:p/>
    <w:p>
      <w:r>
        <w:rPr>
          <w:rFonts w:ascii="Microsoft YaHei" w:hAnsi="Microsoft YaHei" w:eastAsia="Microsoft YaHei"/>
          <w:sz w:val="22"/>
        </w:rPr>
        <w:t>固定结论模板：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水准，差异有/无统计学意义。`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