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时间线与文件命名说明</w:t>
      </w:r>
    </w:p>
    <w:p/>
    <w:p>
      <w:r>
        <w:t>本文件用于统一整个复习包的日期、Day 编号和文件命名，避免新旧计划混用。</w:t>
      </w:r>
    </w:p>
    <w:p/>
    <w:p>
      <w:pPr>
        <w:pStyle w:val="Heading2"/>
      </w:pPr>
      <w:r>
        <w:t>当前采用的主计划</w:t>
      </w:r>
    </w:p>
    <w:p/>
    <w:p>
      <w:r>
        <w:t>当前主计划是：**6月11日考前极限保分版**。正式考试在 2026年6月17日下午，剩余时间按“SPSS分析大题 + 混合题型检验选择 + 错题回炉”执行，不再按旧章节计划平均复习。</w:t>
      </w:r>
    </w:p>
    <w:p/>
    <w:p>
      <w:r>
        <w:t>以这两个文件为准：</w:t>
      </w:r>
    </w:p>
    <w:p/>
    <w:p>
      <w:pPr>
        <w:pStyle w:val="ListBullet"/>
      </w:pPr>
      <w:r>
        <w:t>`01_计划与每日笔记/00_每日执行总表.md`</w:t>
      </w:r>
    </w:p>
    <w:p>
      <w:pPr>
        <w:pStyle w:val="ListBullet"/>
      </w:pPr>
      <w:r>
        <w:t>`01_计划与每日笔记/16_6月11日考前极限保分计划.md`</w:t>
      </w:r>
    </w:p>
    <w:p/>
    <w:p>
      <w:r>
        <w:t>旧版计划均不再作为执行依据，已归入 `01_计划与每日笔记/历史计划/`。</w:t>
      </w:r>
    </w:p>
    <w:p/>
    <w:p>
      <w:pPr>
        <w:pStyle w:val="Heading2"/>
      </w:pPr>
      <w:r>
        <w:t>关键日期</w:t>
      </w:r>
    </w:p>
    <w:p/>
    <w:p>
      <w:r>
        <w:rPr>
          <w:rFonts w:ascii="Consolas" w:hAnsi="Consolas"/>
          <w:sz w:val="18"/>
        </w:rPr>
        <w:t>| 日期 | 星期 | 标记 | 任务 |</w:t>
      </w:r>
    </w:p>
    <w:p>
      <w:r>
        <w:rPr>
          <w:rFonts w:ascii="Consolas" w:hAnsi="Consolas"/>
          <w:sz w:val="18"/>
        </w:rPr>
        <w:t>|---|---|---|---|</w:t>
      </w:r>
    </w:p>
    <w:p>
      <w:r>
        <w:rPr>
          <w:rFonts w:ascii="Consolas" w:hAnsi="Consolas"/>
          <w:sz w:val="18"/>
        </w:rPr>
        <w:t>| 2026年5月28日 | 周四 | Day00 | 准备资料、确认考试范围、安装或确认 SPSS |</w:t>
      </w:r>
    </w:p>
    <w:p>
      <w:r>
        <w:rPr>
          <w:rFonts w:ascii="Consolas" w:hAnsi="Consolas"/>
          <w:sz w:val="18"/>
        </w:rPr>
        <w:t>| 2026年5月29日 | 周五 | Day01 | 绪论 + SPSS 入门 |</w:t>
      </w:r>
    </w:p>
    <w:p>
      <w:r>
        <w:rPr>
          <w:rFonts w:ascii="Consolas" w:hAnsi="Consolas"/>
          <w:sz w:val="18"/>
        </w:rPr>
        <w:t>| 2026年5月30日 | 周六 | Day02 | 计量资料描述 + 正态分布 + Explore |</w:t>
      </w:r>
    </w:p>
    <w:p>
      <w:r>
        <w:rPr>
          <w:rFonts w:ascii="Consolas" w:hAnsi="Consolas"/>
          <w:sz w:val="18"/>
        </w:rPr>
        <w:t>| 2026年5月31日 | 周日 | Day03 | 参数估计 + 假设检验 + 三种 t 检验 |</w:t>
      </w:r>
    </w:p>
    <w:p>
      <w:r>
        <w:rPr>
          <w:rFonts w:ascii="Consolas" w:hAnsi="Consolas"/>
          <w:sz w:val="18"/>
        </w:rPr>
        <w:t>| 2026年6月1日 | 周一 | Day04 | 方差分析 |</w:t>
      </w:r>
    </w:p>
    <w:p>
      <w:r>
        <w:rPr>
          <w:rFonts w:ascii="Consolas" w:hAnsi="Consolas"/>
          <w:sz w:val="18"/>
        </w:rPr>
        <w:t>| 2026年6月2日 | 周二 | Day05 | 计数资料 + χ² 检验 |</w:t>
      </w:r>
    </w:p>
    <w:p>
      <w:r>
        <w:rPr>
          <w:rFonts w:ascii="Consolas" w:hAnsi="Consolas"/>
          <w:sz w:val="18"/>
        </w:rPr>
        <w:t>| 2026年6月3日 | 周三 | Day06 | 非参数检验 |</w:t>
      </w:r>
    </w:p>
    <w:p>
      <w:r>
        <w:rPr>
          <w:rFonts w:ascii="Consolas" w:hAnsi="Consolas"/>
          <w:sz w:val="18"/>
        </w:rPr>
        <w:t>| 2026年6月5日 | 周五 | Day07 | 相关 + 简单线性回归 |</w:t>
      </w:r>
    </w:p>
    <w:p>
      <w:r>
        <w:rPr>
          <w:rFonts w:ascii="Consolas" w:hAnsi="Consolas"/>
          <w:sz w:val="18"/>
        </w:rPr>
        <w:t>| 2026年6月6日 | 周六 | Day08 | 统计表与统计图 + 多元线性回归 |</w:t>
      </w:r>
    </w:p>
    <w:p>
      <w:r>
        <w:rPr>
          <w:rFonts w:ascii="Consolas" w:hAnsi="Consolas"/>
          <w:sz w:val="18"/>
        </w:rPr>
        <w:t>| 2026年6月7日 | 周日 | Day09 | Logistic 回归 + 实验设计 + SPSS 综合 |</w:t>
      </w:r>
    </w:p>
    <w:p>
      <w:r>
        <w:rPr>
          <w:rFonts w:ascii="Consolas" w:hAnsi="Consolas"/>
          <w:sz w:val="18"/>
        </w:rPr>
        <w:t>| 2026年6月8日 | 周一 | Day10 | 模拟考前总复盘 |</w:t>
      </w:r>
    </w:p>
    <w:p>
      <w:r>
        <w:rPr>
          <w:rFonts w:ascii="Consolas" w:hAnsi="Consolas"/>
          <w:sz w:val="18"/>
        </w:rPr>
        <w:t>| 2026年6月9日 | 周二 | 模拟考 | 模拟考试，考后记录薄弱点 |</w:t>
      </w:r>
    </w:p>
    <w:p>
      <w:r>
        <w:rPr>
          <w:rFonts w:ascii="Consolas" w:hAnsi="Consolas"/>
          <w:sz w:val="18"/>
        </w:rPr>
        <w:t>| 2026年6月10日-6月16日 |  | 二轮复习 | 根据模拟考结果补弱项、二刷错题、机考模拟 |</w:t>
      </w:r>
    </w:p>
    <w:p>
      <w:r>
        <w:rPr>
          <w:rFonts w:ascii="Consolas" w:hAnsi="Consolas"/>
          <w:sz w:val="18"/>
        </w:rPr>
        <w:t>| 2026年6月17日 | 周三 | 正式考试 | 医学统计学期末考试 |</w:t>
      </w:r>
    </w:p>
    <w:p/>
    <w:p>
      <w:pPr>
        <w:pStyle w:val="Heading2"/>
      </w:pPr>
      <w:r>
        <w:t>文件命名规则</w:t>
      </w:r>
    </w:p>
    <w:p/>
    <w:p>
      <w:r>
        <w:t>每日笔记：</w:t>
      </w:r>
    </w:p>
    <w:p/>
    <w:p>
      <w:r>
        <w:t>`DayXX_日期_主题.md`</w:t>
      </w:r>
    </w:p>
    <w:p/>
    <w:p>
      <w:r>
        <w:t>例：</w:t>
      </w:r>
    </w:p>
    <w:p/>
    <w:p>
      <w:pPr>
        <w:pStyle w:val="ListBullet"/>
      </w:pPr>
      <w:r>
        <w:t>`Day00_5月28日_准备与考试范围.md`</w:t>
      </w:r>
    </w:p>
    <w:p>
      <w:pPr>
        <w:pStyle w:val="ListBullet"/>
      </w:pPr>
      <w:r>
        <w:t>`Day01_5月29日_绪论与SPSS入门.md`</w:t>
      </w:r>
    </w:p>
    <w:p>
      <w:pPr>
        <w:pStyle w:val="ListBullet"/>
      </w:pPr>
      <w:r>
        <w:t>`Day02_5月30日_计量资料描述与正态分布.md`</w:t>
      </w:r>
    </w:p>
    <w:p>
      <w:pPr>
        <w:pStyle w:val="ListBullet"/>
      </w:pPr>
      <w:r>
        <w:t>`Day03_5月31日_参数估计与三种t检验.md`</w:t>
      </w:r>
    </w:p>
    <w:p/>
    <w:p>
      <w:r>
        <w:t>错题文件：</w:t>
      </w:r>
    </w:p>
    <w:p/>
    <w:p>
      <w:r>
        <w:t>`DayXX_主题错题.md`</w:t>
      </w:r>
    </w:p>
    <w:p/>
    <w:p>
      <w:r>
        <w:t>如果需要保留完整日期，可写成：</w:t>
      </w:r>
    </w:p>
    <w:p/>
    <w:p>
      <w:r>
        <w:t>`DayXX_YYYY-MM-DD_主题错题.md`</w:t>
      </w:r>
    </w:p>
    <w:p/>
    <w:p>
      <w:r>
        <w:t>Word 版文件：</w:t>
      </w:r>
    </w:p>
    <w:p/>
    <w:p>
      <w:r>
        <w:t>放在 `可直接打开的Word版/`，文件名与 Markdown 对应，前面加来源前缀。</w:t>
      </w:r>
    </w:p>
    <w:p/>
    <w:p>
      <w:r>
        <w:t>例：</w:t>
      </w:r>
    </w:p>
    <w:p/>
    <w:p>
      <w:pPr>
        <w:pStyle w:val="ListBullet"/>
      </w:pPr>
      <w:r>
        <w:t>`每日笔记__Day03_5月31日_参数估计与三种t检验.docx`</w:t>
      </w:r>
    </w:p>
    <w:p>
      <w:pPr>
        <w:pStyle w:val="ListBullet"/>
      </w:pPr>
      <w:r>
        <w:t>`选择题错题__Day03_参数估计与假设检验错题.docx`</w:t>
      </w:r>
    </w:p>
    <w:p/>
    <w:p>
      <w:pPr>
        <w:pStyle w:val="Heading2"/>
      </w:pPr>
      <w:r>
        <w:t>维护规则</w:t>
      </w:r>
    </w:p>
    <w:p/>
    <w:p>
      <w:pPr>
        <w:pStyle w:val="ListNumber"/>
      </w:pPr>
      <w:r>
        <w:t>`.md` 是编辑源文件，方便后续修改。</w:t>
      </w:r>
    </w:p>
    <w:p>
      <w:pPr>
        <w:pStyle w:val="ListNumber"/>
      </w:pPr>
      <w:r>
        <w:t>`.docx` 是阅读版，统一放入 `06_可直接打开的Word版/`。</w:t>
      </w:r>
    </w:p>
    <w:p>
      <w:pPr>
        <w:pStyle w:val="ListNumber"/>
      </w:pPr>
      <w:r>
        <w:t>`.txt` 是纯文本备份，统一放入 `07_可直接打开的TXT版/`。</w:t>
      </w:r>
    </w:p>
    <w:p>
      <w:pPr>
        <w:pStyle w:val="ListNumber"/>
      </w:pPr>
      <w:r>
        <w:t>修改重要 `.md` 后，需要同步更新对应 `.docx` 和 `.txt`。</w:t>
      </w:r>
    </w:p>
    <w:p>
      <w:pPr>
        <w:pStyle w:val="ListNumber"/>
      </w:pPr>
      <w:r>
        <w:t>如果 Day 编号和日期冲突，以本文件和 `01_计划与每日笔记/00_每日执行总表.md` 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