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文件结构总览</w:t>
      </w:r>
    </w:p>
    <w:p/>
    <w:p>
      <w:r>
        <w:t>更新时间：2026年6月11日</w:t>
      </w:r>
    </w:p>
    <w:p/>
    <w:p>
      <w:r>
        <w:t>正式考试时间：2026年6月17日下午</w:t>
      </w:r>
    </w:p>
    <w:p/>
    <w:p>
      <w:r>
        <w:t>当前计划版本：6月11日考前极限保分版。主线从“按章节复习”调整为“SPSS分析大题 + 混合题型检验选择”。</w:t>
      </w:r>
    </w:p>
    <w:p/>
    <w:p>
      <w:pPr>
        <w:pStyle w:val="Heading2"/>
      </w:pPr>
      <w:r>
        <w:t>根目录</w:t>
      </w:r>
    </w:p>
    <w:p/>
    <w:p>
      <w:r>
        <w:t>根目录只保留：</w:t>
      </w:r>
    </w:p>
    <w:p/>
    <w:p>
      <w:pPr>
        <w:pStyle w:val="ListBullet"/>
      </w:pPr>
      <w:r>
        <w:t>`README.md`：GitHub首页说明。</w:t>
      </w:r>
    </w:p>
    <w:p>
      <w:pPr>
        <w:pStyle w:val="ListBullet"/>
      </w:pPr>
      <w:r>
        <w:t>`.gitignore`：忽略系统、临时文件和本地无关记录。</w:t>
      </w:r>
    </w:p>
    <w:p>
      <w:pPr>
        <w:pStyle w:val="ListBullet"/>
      </w:pPr>
      <w:r>
        <w:t>8个分类文件夹。</w:t>
      </w:r>
    </w:p>
    <w:p/>
    <w:p>
      <w:r>
        <w:t>本地另有 SPSS 安装包时，统一放在 `04_SPSS操作/SPSS软件安装包/`，该目录不作为复习资料同步到 GitHub。</w:t>
      </w:r>
    </w:p>
    <w:p/>
    <w:p>
      <w:pPr>
        <w:pStyle w:val="Heading2"/>
      </w:pPr>
      <w:r>
        <w:t>分类文件夹</w:t>
      </w:r>
    </w:p>
    <w:p/>
    <w:p>
      <w:pPr>
        <w:pStyle w:val="Heading3"/>
      </w:pPr>
      <w:r>
        <w:t>00_总览与说明</w:t>
      </w:r>
    </w:p>
    <w:p/>
    <w:p>
      <w:r>
        <w:t>用于放整体说明，不放每日学习内容。</w:t>
      </w:r>
    </w:p>
    <w:p/>
    <w:p>
      <w:r>
        <w:t>包含：</w:t>
      </w:r>
    </w:p>
    <w:p/>
    <w:p>
      <w:pPr>
        <w:pStyle w:val="ListBullet"/>
      </w:pPr>
      <w:r>
        <w:t>`README_先打开这个.md`</w:t>
      </w:r>
    </w:p>
    <w:p>
      <w:pPr>
        <w:pStyle w:val="ListBullet"/>
      </w:pPr>
      <w:r>
        <w:t>`13_时间线与文件命名说明.md`</w:t>
      </w:r>
    </w:p>
    <w:p>
      <w:pPr>
        <w:pStyle w:val="ListBullet"/>
      </w:pPr>
      <w:r>
        <w:t>`14_文件结构总览.md`</w:t>
      </w:r>
    </w:p>
    <w:p/>
    <w:p>
      <w:pPr>
        <w:pStyle w:val="Heading3"/>
      </w:pPr>
      <w:r>
        <w:t>01_计划与每日笔记</w:t>
      </w:r>
    </w:p>
    <w:p/>
    <w:p>
      <w:r>
        <w:t>用于放计划、每日笔记和每日对话提示。</w:t>
      </w:r>
    </w:p>
    <w:p/>
    <w:p>
      <w:r>
        <w:t>包含：</w:t>
      </w:r>
    </w:p>
    <w:p/>
    <w:p>
      <w:pPr>
        <w:pStyle w:val="ListBullet"/>
      </w:pPr>
      <w:r>
        <w:t>`00_每日执行总表.md`</w:t>
      </w:r>
    </w:p>
    <w:p>
      <w:pPr>
        <w:pStyle w:val="ListBullet"/>
      </w:pPr>
      <w:r>
        <w:t>`05_每日笔记模板.md`</w:t>
      </w:r>
    </w:p>
    <w:p>
      <w:pPr>
        <w:pStyle w:val="ListBullet"/>
      </w:pPr>
      <w:r>
        <w:t>`11_每天开新对话复制这段.md`</w:t>
      </w:r>
    </w:p>
    <w:p>
      <w:pPr>
        <w:pStyle w:val="ListBullet"/>
      </w:pPr>
      <w:r>
        <w:t>`16_6月11日考前极限保分计划.md`</w:t>
      </w:r>
    </w:p>
    <w:p>
      <w:pPr>
        <w:pStyle w:val="ListBullet"/>
      </w:pPr>
      <w:r>
        <w:t>`每日笔记/`</w:t>
      </w:r>
    </w:p>
    <w:p>
      <w:pPr>
        <w:pStyle w:val="ListBullet"/>
      </w:pPr>
      <w:r>
        <w:t>`历史计划/`</w:t>
      </w:r>
    </w:p>
    <w:p/>
    <w:p>
      <w:pPr>
        <w:pStyle w:val="Heading3"/>
      </w:pPr>
      <w:r>
        <w:t>02_选择题题库</w:t>
      </w:r>
    </w:p>
    <w:p/>
    <w:p>
      <w:r>
        <w:t>用于放选择题原始题库和按章节拆分的题目。</w:t>
      </w:r>
    </w:p>
    <w:p/>
    <w:p>
      <w:r>
        <w:t>包含：</w:t>
      </w:r>
    </w:p>
    <w:p/>
    <w:p>
      <w:pPr>
        <w:pStyle w:val="ListBullet"/>
      </w:pPr>
      <w:r>
        <w:t>`02_检验选择表.md`</w:t>
      </w:r>
    </w:p>
    <w:p>
      <w:pPr>
        <w:pStyle w:val="ListBullet"/>
      </w:pPr>
      <w:r>
        <w:t>`07_选择题按章节题库.md`</w:t>
      </w:r>
    </w:p>
    <w:p>
      <w:pPr>
        <w:pStyle w:val="ListBullet"/>
      </w:pPr>
      <w:r>
        <w:t>`选择题按章节/`</w:t>
      </w:r>
    </w:p>
    <w:p/>
    <w:p>
      <w:pPr>
        <w:pStyle w:val="Heading3"/>
      </w:pPr>
      <w:r>
        <w:t>03_错题整理</w:t>
      </w:r>
    </w:p>
    <w:p/>
    <w:p>
      <w:r>
        <w:t>用于放错题模板和每日错题整理。</w:t>
      </w:r>
    </w:p>
    <w:p/>
    <w:p>
      <w:r>
        <w:t>包含：</w:t>
      </w:r>
    </w:p>
    <w:p/>
    <w:p>
      <w:pPr>
        <w:pStyle w:val="ListBullet"/>
      </w:pPr>
      <w:r>
        <w:t>`04_错题本模板.md`</w:t>
      </w:r>
    </w:p>
    <w:p>
      <w:pPr>
        <w:pStyle w:val="ListBullet"/>
      </w:pPr>
      <w:r>
        <w:t>`选择题错题/`</w:t>
      </w:r>
    </w:p>
    <w:p/>
    <w:p>
      <w:pPr>
        <w:pStyle w:val="Heading3"/>
      </w:pPr>
      <w:r>
        <w:t>04_SPSS操作</w:t>
      </w:r>
    </w:p>
    <w:p/>
    <w:p>
      <w:r>
        <w:t>用于放所有 SPSS 机考相关资料。</w:t>
      </w:r>
    </w:p>
    <w:p/>
    <w:p>
      <w:r>
        <w:t>包含：</w:t>
      </w:r>
    </w:p>
    <w:p/>
    <w:p>
      <w:pPr>
        <w:pStyle w:val="ListBullet"/>
      </w:pPr>
      <w:r>
        <w:t>`01_SPSS菜单与输出速查.md`</w:t>
      </w:r>
    </w:p>
    <w:p>
      <w:pPr>
        <w:pStyle w:val="ListBullet"/>
      </w:pPr>
      <w:r>
        <w:t>`00_SPSS机考大题解题流程卡.md`</w:t>
      </w:r>
    </w:p>
    <w:p>
      <w:pPr>
        <w:pStyle w:val="ListBullet"/>
      </w:pPr>
      <w:r>
        <w:t>`03_SPSS操作题答题模板.md`</w:t>
      </w:r>
    </w:p>
    <w:p>
      <w:pPr>
        <w:pStyle w:val="ListBullet"/>
      </w:pPr>
      <w:r>
        <w:t>`06_手录练习数据.md`</w:t>
      </w:r>
    </w:p>
    <w:p>
      <w:pPr>
        <w:pStyle w:val="ListBullet"/>
      </w:pPr>
      <w:r>
        <w:t>`09_SPSS数据文件索引.md`</w:t>
      </w:r>
    </w:p>
    <w:p>
      <w:pPr>
        <w:pStyle w:val="ListBullet"/>
      </w:pPr>
      <w:r>
        <w:t>`SPSS截图/`</w:t>
      </w:r>
    </w:p>
    <w:p>
      <w:pPr>
        <w:pStyle w:val="ListBullet"/>
      </w:pPr>
      <w:r>
        <w:t>`同学作业zzw/`</w:t>
      </w:r>
    </w:p>
    <w:p>
      <w:pPr>
        <w:pStyle w:val="ListBullet"/>
      </w:pPr>
      <w:r>
        <w:t>`SPSS软件安装包/`（本地软件安装资料，不同步）</w:t>
      </w:r>
    </w:p>
    <w:p/>
    <w:p>
      <w:pPr>
        <w:pStyle w:val="Heading3"/>
      </w:pPr>
      <w:r>
        <w:t>05_课程讲义与教材</w:t>
      </w:r>
    </w:p>
    <w:p/>
    <w:p>
      <w:r>
        <w:t>用于放课程资料和原始数据。</w:t>
      </w:r>
    </w:p>
    <w:p/>
    <w:p>
      <w:r>
        <w:t>包含：</w:t>
      </w:r>
    </w:p>
    <w:p/>
    <w:p>
      <w:pPr>
        <w:pStyle w:val="ListBullet"/>
      </w:pPr>
      <w:r>
        <w:t>`08_课程资料索引.md`</w:t>
      </w:r>
    </w:p>
    <w:p>
      <w:pPr>
        <w:pStyle w:val="ListBullet"/>
      </w:pPr>
      <w:r>
        <w:t>`课程网站资料/`</w:t>
      </w:r>
    </w:p>
    <w:p>
      <w:pPr>
        <w:pStyle w:val="ListBullet"/>
      </w:pPr>
      <w:r>
        <w:t>`中医统计学实习指导及SPSS15.0的应用.pdf`</w:t>
      </w:r>
    </w:p>
    <w:p>
      <w:pPr>
        <w:pStyle w:val="ListBullet"/>
      </w:pPr>
      <w:r>
        <w:t>`医学统计学复习资料.pdf`</w:t>
      </w:r>
    </w:p>
    <w:p/>
    <w:p>
      <w:pPr>
        <w:pStyle w:val="Heading3"/>
      </w:pPr>
      <w:r>
        <w:t>06_可直接打开的Word版</w:t>
      </w:r>
    </w:p>
    <w:p/>
    <w:p>
      <w:r>
        <w:t>用于放所有 Markdown 文件对应的 Word 阅读版。适合日常打开阅读。</w:t>
      </w:r>
    </w:p>
    <w:p/>
    <w:p>
      <w:pPr>
        <w:pStyle w:val="Heading3"/>
      </w:pPr>
      <w:r>
        <w:t>07_可直接打开的TXT版</w:t>
      </w:r>
    </w:p>
    <w:p/>
    <w:p>
      <w:r>
        <w:t>用于放所有 Markdown 文件对应的纯文本备份版。</w:t>
      </w:r>
    </w:p>
    <w:p/>
    <w:p>
      <w:pPr>
        <w:pStyle w:val="Heading2"/>
      </w:pPr>
      <w:r>
        <w:t>使用原则</w:t>
      </w:r>
    </w:p>
    <w:p/>
    <w:p>
      <w:pPr>
        <w:pStyle w:val="ListBullet"/>
      </w:pPr>
      <w:r>
        <w:t>学习时优先看 Word 版。</w:t>
      </w:r>
    </w:p>
    <w:p>
      <w:pPr>
        <w:pStyle w:val="ListBullet"/>
      </w:pPr>
      <w:r>
        <w:t>修改资料时优先改 Markdown 源文件。</w:t>
      </w:r>
    </w:p>
    <w:p>
      <w:pPr>
        <w:pStyle w:val="ListBullet"/>
      </w:pPr>
      <w:r>
        <w:t>做题和错题整理后，更新 `03_错题整理`。</w:t>
      </w:r>
    </w:p>
    <w:p>
      <w:pPr>
        <w:pStyle w:val="ListBullet"/>
      </w:pPr>
      <w:r>
        <w:t>SPSS 输出截图统一放入 `04_SPSS操作/SPSS截图`。</w:t>
      </w:r>
    </w:p>
    <w:p>
      <w:pPr>
        <w:pStyle w:val="ListBullet"/>
      </w:pPr>
      <w:r>
        <w:t>同学作业、同学 `.sav` 数据和对应截图统一放入 `04_SPSS操作/同学作业zzw`。</w:t>
      </w:r>
    </w:p>
    <w:p>
      <w:pPr>
        <w:pStyle w:val="ListBullet"/>
      </w:pPr>
      <w:r>
        <w:t>课程网站原始 PDF 和 `.sav` 文件不要拆散，统一放在 `05_课程讲义与教材/课程网站资料`。</w:t>
      </w:r>
    </w:p>
    <w:p>
      <w:pPr>
        <w:pStyle w:val="ListBullet"/>
      </w:pPr>
      <w:r>
        <w:t>综合教材或总复盘 PDF 可放在 `05_课程讲义与教材` 根目录，并在 `08_课程资料索引.md` 中说明用途。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