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医学统计学期末冲刺每日执行总表</w:t>
      </w:r>
    </w:p>
    <w:p/>
    <w:p>
      <w:r>
        <w:t>正式考试时间：2026年6月17日下午</w:t>
      </w:r>
    </w:p>
    <w:p/>
    <w:p>
      <w:r>
        <w:t>当前执行文件：`16_6月11日考前极限保分计划.md`</w:t>
      </w:r>
    </w:p>
    <w:p/>
    <w:p>
      <w:r>
        <w:t>当前主线：其他考试占用时间后，医学统计学不再按章节慢慢补，而是优先保住 SPSS 分析大题、混合题型检验选择、输出表解读和结论模板。</w:t>
      </w:r>
    </w:p>
    <w:p/>
    <w:p>
      <w:r>
        <w:t>旧计划已归档到 `历史计划/`，只作回看，不作为每日执行依据。</w:t>
      </w:r>
    </w:p>
    <w:p/>
    <w:p>
      <w:pPr>
        <w:pStyle w:val="Heading2"/>
      </w:pPr>
      <w:r>
        <w:t>每天固定顺序</w:t>
      </w:r>
    </w:p>
    <w:p/>
    <w:p>
      <w:pPr>
        <w:pStyle w:val="ListNumber"/>
      </w:pPr>
      <w:r>
        <w:t>先看当天方法选择入口，不超过 10-15 分钟。</w:t>
      </w:r>
    </w:p>
    <w:p>
      <w:pPr>
        <w:pStyle w:val="ListNumber"/>
      </w:pPr>
      <w:r>
        <w:t>完整跑 SPSS 题，从空白界面开始走菜单。</w:t>
      </w:r>
    </w:p>
    <w:p>
      <w:pPr>
        <w:pStyle w:val="ListNumber"/>
      </w:pPr>
      <w:r>
        <w:t>每题写 6 行：资料类型、组数/设计、统计方法、SPSS 菜单、输出表和 P 值、结论。</w:t>
      </w:r>
    </w:p>
    <w:p>
      <w:pPr>
        <w:pStyle w:val="ListNumber"/>
      </w:pPr>
      <w:r>
        <w:t>再刷错题或高频选择题。</w:t>
      </w:r>
    </w:p>
    <w:p>
      <w:pPr>
        <w:pStyle w:val="ListNumber"/>
      </w:pPr>
      <w:r>
        <w:t>睡前默写 3 个菜单路径。</w:t>
      </w:r>
    </w:p>
    <w:p/>
    <w:p>
      <w:pPr>
        <w:pStyle w:val="Heading2"/>
      </w:pPr>
      <w:r>
        <w:t>最低完成标准</w:t>
      </w:r>
    </w:p>
    <w:p/>
    <w:p>
      <w:r>
        <w:t>如果当天只有 30-45 分钟：</w:t>
      </w:r>
    </w:p>
    <w:p/>
    <w:p>
      <w:pPr>
        <w:pStyle w:val="ListNumber"/>
      </w:pPr>
      <w:r>
        <w:t>看 1 遍 `04_SPSS操作/00_SPSS机考大题解题流程卡.md`。</w:t>
      </w:r>
    </w:p>
    <w:p>
      <w:pPr>
        <w:pStyle w:val="ListNumber"/>
      </w:pPr>
      <w:r>
        <w:t>完整跑 1 道 SPSS 题。</w:t>
      </w:r>
    </w:p>
    <w:p>
      <w:pPr>
        <w:pStyle w:val="ListNumber"/>
      </w:pPr>
      <w:r>
        <w:t>写出 6 行答题骨架。</w:t>
      </w:r>
    </w:p>
    <w:p>
      <w:pPr>
        <w:pStyle w:val="ListNumber"/>
      </w:pPr>
      <w:r>
        <w:t>默写 3 个菜单路径。</w:t>
      </w:r>
    </w:p>
    <w:p/>
    <w:p>
      <w:r>
        <w:t>如果当天有 60-90 分钟：</w:t>
      </w:r>
    </w:p>
    <w:p/>
    <w:p>
      <w:pPr>
        <w:pStyle w:val="ListNumber"/>
      </w:pPr>
      <w:r>
        <w:t>跑 2 道 SPSS 题。</w:t>
      </w:r>
    </w:p>
    <w:p>
      <w:pPr>
        <w:pStyle w:val="ListNumber"/>
      </w:pPr>
      <w:r>
        <w:t>复盘 5 道选择题错题。</w:t>
      </w:r>
    </w:p>
    <w:p>
      <w:pPr>
        <w:pStyle w:val="ListNumber"/>
      </w:pPr>
      <w:r>
        <w:t>补 1 张截图或 1 段结论模板。</w:t>
      </w:r>
    </w:p>
    <w:p/>
    <w:p>
      <w:r>
        <w:t>如果当天有 2 小时以上：</w:t>
      </w:r>
    </w:p>
    <w:p/>
    <w:p>
      <w:pPr>
        <w:pStyle w:val="ListNumber"/>
      </w:pPr>
      <w:r>
        <w:t>跑 3-4 道混合 SPSS 题。</w:t>
      </w:r>
    </w:p>
    <w:p>
      <w:pPr>
        <w:pStyle w:val="ListNumber"/>
      </w:pPr>
      <w:r>
        <w:t>做一组限时选择题。</w:t>
      </w:r>
    </w:p>
    <w:p>
      <w:pPr>
        <w:pStyle w:val="ListNumber"/>
      </w:pPr>
      <w:r>
        <w:t>更新“最后不会清单”。</w:t>
      </w:r>
    </w:p>
    <w:p/>
    <w:p>
      <w:pPr>
        <w:pStyle w:val="Heading2"/>
      </w:pPr>
      <w:r>
        <w:t>6月11日-6月17日安排</w:t>
      </w:r>
    </w:p>
    <w:p/>
    <w:p>
      <w:r>
        <w:rPr>
          <w:rFonts w:ascii="Consolas" w:hAnsi="Consolas"/>
          <w:sz w:val="18"/>
        </w:rPr>
        <w:t>| 日期 | 主目标 | SPSS 必练 | 最低产出 |</w:t>
      </w:r>
    </w:p>
    <w:p>
      <w:r>
        <w:rPr>
          <w:rFonts w:ascii="Consolas" w:hAnsi="Consolas"/>
          <w:sz w:val="18"/>
        </w:rPr>
        <w:t>|---|---|---|---|</w:t>
      </w:r>
    </w:p>
    <w:p>
      <w:r>
        <w:rPr>
          <w:rFonts w:ascii="Consolas" w:hAnsi="Consolas"/>
          <w:sz w:val="18"/>
        </w:rPr>
        <w:t>| 6月11日 周四 | χ² + 非参数 | Crosstabs；Wilcoxon / Mann-Whitney / Kruskal-Wallis 至少选 2 个 | 分类/秩和判断卡 |</w:t>
      </w:r>
    </w:p>
    <w:p>
      <w:r>
        <w:rPr>
          <w:rFonts w:ascii="Consolas" w:hAnsi="Consolas"/>
          <w:sz w:val="18"/>
        </w:rPr>
        <w:t>| 6月12日 周五 | 相关 + 回归 | Pearson；Linear Regression；Binary Logistic 至少选 2 个 | 回归输出阅读卡 |</w:t>
      </w:r>
    </w:p>
    <w:p>
      <w:r>
        <w:rPr>
          <w:rFonts w:ascii="Consolas" w:hAnsi="Consolas"/>
          <w:sz w:val="18"/>
        </w:rPr>
        <w:t>| 6月13日 周六 | SPSS 混合训练一 | 从同学作业和课程数据混抽 4-6 题 | 混合题截图包 |</w:t>
      </w:r>
    </w:p>
    <w:p>
      <w:r>
        <w:rPr>
          <w:rFonts w:ascii="Consolas" w:hAnsi="Consolas"/>
          <w:sz w:val="18"/>
        </w:rPr>
        <w:t>| 6月14日 周日 | 小模拟 | 60 分钟 SPSS 小模拟 + 30 分钟选择题 | 最后不会清单 |</w:t>
      </w:r>
    </w:p>
    <w:p>
      <w:r>
        <w:rPr>
          <w:rFonts w:ascii="Consolas" w:hAnsi="Consolas"/>
          <w:sz w:val="18"/>
        </w:rPr>
        <w:t>| 6月15日 周一 | 按不会清单补洞 | 只练最弱的 2-3 类方法 | 最终检验选择表 |</w:t>
      </w:r>
    </w:p>
    <w:p>
      <w:r>
        <w:rPr>
          <w:rFonts w:ascii="Consolas" w:hAnsi="Consolas"/>
          <w:sz w:val="18"/>
        </w:rPr>
        <w:t>| 6月16日 周二 | 考前压缩 | 不学新方法，只看截图、菜单、输出表 | 一页考前速记 |</w:t>
      </w:r>
    </w:p>
    <w:p>
      <w:r>
        <w:rPr>
          <w:rFonts w:ascii="Consolas" w:hAnsi="Consolas"/>
          <w:sz w:val="18"/>
        </w:rPr>
        <w:t>| 6月17日 周三上午 | 轻复盘 | 不刷新题，只默写菜单和结论模板 | 保持手感 |</w:t>
      </w:r>
    </w:p>
    <w:p/>
    <w:p>
      <w:pPr>
        <w:pStyle w:val="Heading2"/>
      </w:pPr>
      <w:r>
        <w:t>SPSS 必保菜单</w:t>
      </w:r>
    </w:p>
    <w:p/>
    <w:p>
      <w:r>
        <w:rPr>
          <w:rFonts w:ascii="Consolas" w:hAnsi="Consolas"/>
          <w:sz w:val="18"/>
        </w:rPr>
        <w:t>| 场景 | 菜单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描述统计 / 正态性 | `Analyze &gt; Descriptive Statistics &gt; Explore` |</w:t>
      </w:r>
    </w:p>
    <w:p>
      <w:r>
        <w:rPr>
          <w:rFonts w:ascii="Consolas" w:hAnsi="Consolas"/>
          <w:sz w:val="18"/>
        </w:rPr>
        <w:t>| 单样本 t 检验 | `Analyze &gt; Compare Means &gt; One-Sample T Test` |</w:t>
      </w:r>
    </w:p>
    <w:p>
      <w:r>
        <w:rPr>
          <w:rFonts w:ascii="Consolas" w:hAnsi="Consolas"/>
          <w:sz w:val="18"/>
        </w:rPr>
        <w:t>| 独立样本 t 检验 | `Analyze &gt; Compare Means &gt; Independent-Samples T Test` |</w:t>
      </w:r>
    </w:p>
    <w:p>
      <w:r>
        <w:rPr>
          <w:rFonts w:ascii="Consolas" w:hAnsi="Consolas"/>
          <w:sz w:val="18"/>
        </w:rPr>
        <w:t>| 配对 t 检验 | `Analyze &gt; Compare Means &gt; Paired-Samples T Test` |</w:t>
      </w:r>
    </w:p>
    <w:p>
      <w:r>
        <w:rPr>
          <w:rFonts w:ascii="Consolas" w:hAnsi="Consolas"/>
          <w:sz w:val="18"/>
        </w:rPr>
        <w:t>| 单因素方差分析 | `Analyze &gt; Compare Means &gt; One-Way ANOVA` |</w:t>
      </w:r>
    </w:p>
    <w:p>
      <w:r>
        <w:rPr>
          <w:rFonts w:ascii="Consolas" w:hAnsi="Consolas"/>
          <w:sz w:val="18"/>
        </w:rPr>
        <w:t>| χ² 检验 | `Analyze &gt; Descriptive Statistics &gt; Crosstabs` |</w:t>
      </w:r>
    </w:p>
    <w:p>
      <w:r>
        <w:rPr>
          <w:rFonts w:ascii="Consolas" w:hAnsi="Consolas"/>
          <w:sz w:val="18"/>
        </w:rPr>
        <w:t>| 非参数检验 | `Analyze &gt; Nonparametric Tests &gt; Legacy Dialogs` |</w:t>
      </w:r>
    </w:p>
    <w:p>
      <w:r>
        <w:rPr>
          <w:rFonts w:ascii="Consolas" w:hAnsi="Consolas"/>
          <w:sz w:val="18"/>
        </w:rPr>
        <w:t>| 相关分析 | `Analyze &gt; Correlate &gt; Bivariate` |</w:t>
      </w:r>
    </w:p>
    <w:p>
      <w:r>
        <w:rPr>
          <w:rFonts w:ascii="Consolas" w:hAnsi="Consolas"/>
          <w:sz w:val="18"/>
        </w:rPr>
        <w:t>| 线性回归 | `Analyze &gt; Regression &gt; Linear` |</w:t>
      </w:r>
    </w:p>
    <w:p>
      <w:r>
        <w:rPr>
          <w:rFonts w:ascii="Consolas" w:hAnsi="Consolas"/>
          <w:sz w:val="18"/>
        </w:rPr>
        <w:t>| Logistic 回归 | `Analyze &gt; Regression &gt; Binary Logistic` |</w:t>
      </w:r>
    </w:p>
    <w:p/>
    <w:p>
      <w:pPr>
        <w:pStyle w:val="Heading2"/>
      </w:pPr>
      <w:r>
        <w:t>固定答题骨架</w:t>
      </w:r>
    </w:p>
    <w:p/>
    <w:p>
      <w:r>
        <w:t>`资料类型 -&gt; 研究目的 -&gt; 统计方法 -&gt; SPSS菜单 -&gt; 看哪个输出表 -&gt; P值判断 -&gt; 结论`</w:t>
      </w:r>
    </w:p>
    <w:p/>
    <w:p>
      <w:r>
        <w:t>固定结论模板：</w:t>
      </w:r>
    </w:p>
    <w:p/>
    <w:p>
      <w:r>
        <w:t>`采用……检验，结果显示 P=……。按 α=0.05 水准，差异有/无统计学意义。`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