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绪论</w:t>
      </w:r>
    </w:p>
    <w:p/>
    <w:p>
      <w:r>
        <w:rPr>
          <w:rFonts w:ascii="Microsoft YaHei" w:hAnsi="Microsoft YaHei" w:eastAsia="Microsoft YaHei"/>
          <w:sz w:val="22"/>
        </w:rPr>
        <w:t>??: 10</w:t>
      </w:r>
    </w:p>
    <w:p/>
    <w:p>
      <w:r>
        <w:rPr>
          <w:rFonts w:ascii="Microsoft YaHei" w:hAnsi="Microsoft YaHei" w:eastAsia="Microsoft YaHei"/>
          <w:sz w:val="22"/>
        </w:rPr>
        <w:t>1统计学中对总体的要求是</w:t>
      </w:r>
    </w:p>
    <w:p>
      <w:r>
        <w:rPr>
          <w:rFonts w:ascii="Microsoft YaHei" w:hAnsi="Microsoft YaHei" w:eastAsia="Microsoft YaHei"/>
          <w:sz w:val="22"/>
        </w:rPr>
        <w:t>A、有限的</w:t>
      </w:r>
    </w:p>
    <w:p>
      <w:r>
        <w:rPr>
          <w:rFonts w:ascii="Microsoft YaHei" w:hAnsi="Microsoft YaHei" w:eastAsia="Microsoft YaHei"/>
          <w:sz w:val="22"/>
        </w:rPr>
        <w:t>B、同质的</w:t>
      </w:r>
    </w:p>
    <w:p>
      <w:r>
        <w:rPr>
          <w:rFonts w:ascii="Microsoft YaHei" w:hAnsi="Microsoft YaHei" w:eastAsia="Microsoft YaHei"/>
          <w:sz w:val="22"/>
        </w:rPr>
        <w:t>C、随机的</w:t>
      </w:r>
    </w:p>
    <w:p>
      <w:r>
        <w:rPr>
          <w:rFonts w:ascii="Microsoft YaHei" w:hAnsi="Microsoft YaHei" w:eastAsia="Microsoft YaHei"/>
          <w:sz w:val="22"/>
        </w:rPr>
        <w:t>D、典型的</w:t>
      </w:r>
    </w:p>
    <w:p>
      <w:r>
        <w:rPr>
          <w:rFonts w:ascii="Microsoft YaHei" w:hAnsi="Microsoft YaHei" w:eastAsia="Microsoft YaHei"/>
          <w:sz w:val="22"/>
        </w:rPr>
        <w:t>E、大量的</w:t>
      </w:r>
    </w:p>
    <w:p/>
    <w:p>
      <w:r>
        <w:rPr>
          <w:rFonts w:ascii="Microsoft YaHei" w:hAnsi="Microsoft YaHei" w:eastAsia="Microsoft YaHei"/>
          <w:sz w:val="22"/>
        </w:rPr>
        <w:t>2统计中所说的同质是指</w:t>
      </w:r>
    </w:p>
    <w:p>
      <w:r>
        <w:rPr>
          <w:rFonts w:ascii="Microsoft YaHei" w:hAnsi="Microsoft YaHei" w:eastAsia="Microsoft YaHei"/>
          <w:sz w:val="22"/>
        </w:rPr>
        <w:t>A、对研究指标有影响的因素相同或相近</w:t>
      </w:r>
    </w:p>
    <w:p>
      <w:r>
        <w:rPr>
          <w:rFonts w:ascii="Microsoft YaHei" w:hAnsi="Microsoft YaHei" w:eastAsia="Microsoft YaHei"/>
          <w:sz w:val="22"/>
        </w:rPr>
        <w:t>B、对研究指标有影响的因素完全相同</w:t>
      </w:r>
    </w:p>
    <w:p>
      <w:r>
        <w:rPr>
          <w:rFonts w:ascii="Microsoft YaHei" w:hAnsi="Microsoft YaHei" w:eastAsia="Microsoft YaHei"/>
          <w:sz w:val="22"/>
        </w:rPr>
        <w:t>C、研究对象之间个体差异很小</w:t>
      </w:r>
    </w:p>
    <w:p>
      <w:r>
        <w:rPr>
          <w:rFonts w:ascii="Microsoft YaHei" w:hAnsi="Microsoft YaHei" w:eastAsia="Microsoft YaHei"/>
          <w:sz w:val="22"/>
        </w:rPr>
        <w:t>D、研究对象的测量指标变异很小</w:t>
      </w:r>
    </w:p>
    <w:p>
      <w:r>
        <w:rPr>
          <w:rFonts w:ascii="Microsoft YaHei" w:hAnsi="Microsoft YaHei" w:eastAsia="Microsoft YaHei"/>
          <w:sz w:val="22"/>
        </w:rPr>
        <w:t>E、以上都不对</w:t>
      </w:r>
    </w:p>
    <w:p/>
    <w:p>
      <w:r>
        <w:rPr>
          <w:rFonts w:ascii="Microsoft YaHei" w:hAnsi="Microsoft YaHei" w:eastAsia="Microsoft YaHei"/>
          <w:sz w:val="22"/>
        </w:rPr>
        <w:t>3从总体中随机抽取样本的目的是</w:t>
      </w:r>
    </w:p>
    <w:p>
      <w:r>
        <w:rPr>
          <w:rFonts w:ascii="Microsoft YaHei" w:hAnsi="Microsoft YaHei" w:eastAsia="Microsoft YaHei"/>
          <w:sz w:val="22"/>
        </w:rPr>
        <w:t>A、研究样本统计量</w:t>
      </w:r>
    </w:p>
    <w:p>
      <w:r>
        <w:rPr>
          <w:rFonts w:ascii="Microsoft YaHei" w:hAnsi="Microsoft YaHei" w:eastAsia="Microsoft YaHei"/>
          <w:sz w:val="22"/>
        </w:rPr>
        <w:t>B、研究总体参数</w:t>
      </w:r>
    </w:p>
    <w:p>
      <w:r>
        <w:rPr>
          <w:rFonts w:ascii="Microsoft YaHei" w:hAnsi="Microsoft YaHei" w:eastAsia="Microsoft YaHei"/>
          <w:sz w:val="22"/>
        </w:rPr>
        <w:t>C、研究抽样误差</w:t>
      </w:r>
    </w:p>
    <w:p>
      <w:r>
        <w:rPr>
          <w:rFonts w:ascii="Microsoft YaHei" w:hAnsi="Microsoft YaHei" w:eastAsia="Microsoft YaHei"/>
          <w:sz w:val="22"/>
        </w:rPr>
        <w:t>D、由样本统计量推断总体参数</w:t>
      </w:r>
    </w:p>
    <w:p>
      <w:r>
        <w:rPr>
          <w:rFonts w:ascii="Microsoft YaHei" w:hAnsi="Microsoft YaHei" w:eastAsia="Microsoft YaHei"/>
          <w:sz w:val="22"/>
        </w:rPr>
        <w:t>E、计算样本统计指标</w:t>
      </w:r>
    </w:p>
    <w:p/>
    <w:p>
      <w:r>
        <w:rPr>
          <w:rFonts w:ascii="Microsoft YaHei" w:hAnsi="Microsoft YaHei" w:eastAsia="Microsoft YaHei"/>
          <w:sz w:val="22"/>
        </w:rPr>
        <w:t>4抽样误差是指</w:t>
      </w:r>
    </w:p>
    <w:p>
      <w:r>
        <w:rPr>
          <w:rFonts w:ascii="Microsoft YaHei" w:hAnsi="Microsoft YaHei" w:eastAsia="Microsoft YaHei"/>
          <w:sz w:val="22"/>
        </w:rPr>
        <w:t>A、个体指标值与参数值之差</w:t>
      </w:r>
    </w:p>
    <w:p>
      <w:r>
        <w:rPr>
          <w:rFonts w:ascii="Microsoft YaHei" w:hAnsi="Microsoft YaHei" w:eastAsia="Microsoft YaHei"/>
          <w:sz w:val="22"/>
        </w:rPr>
        <w:t>B、个体指标值与样本统计量值之差</w:t>
      </w:r>
    </w:p>
    <w:p>
      <w:r>
        <w:rPr>
          <w:rFonts w:ascii="Microsoft YaHei" w:hAnsi="Microsoft YaHei" w:eastAsia="Microsoft YaHei"/>
          <w:sz w:val="22"/>
        </w:rPr>
        <w:t>C、样本统计量值与总体参数之差</w:t>
      </w:r>
    </w:p>
    <w:p>
      <w:r>
        <w:rPr>
          <w:rFonts w:ascii="Microsoft YaHei" w:hAnsi="Microsoft YaHei" w:eastAsia="Microsoft YaHei"/>
          <w:sz w:val="22"/>
        </w:rPr>
        <w:t>D、个体指标值与个体指标值之差</w:t>
      </w:r>
    </w:p>
    <w:p>
      <w:r>
        <w:rPr>
          <w:rFonts w:ascii="Microsoft YaHei" w:hAnsi="Microsoft YaHei" w:eastAsia="Microsoft YaHei"/>
          <w:sz w:val="22"/>
        </w:rPr>
        <w:t>E、以上都对</w:t>
      </w:r>
    </w:p>
    <w:p/>
    <w:p>
      <w:r>
        <w:rPr>
          <w:rFonts w:ascii="Microsoft YaHei" w:hAnsi="Microsoft YaHei" w:eastAsia="Microsoft YaHei"/>
          <w:sz w:val="22"/>
        </w:rPr>
        <w:t>5欲研究某地成年男性血红蛋白的参考值范围，现随机调查了该地12000名健康成年男性的血红蛋白，那么本次调查的总体是</w:t>
      </w:r>
    </w:p>
    <w:p>
      <w:r>
        <w:rPr>
          <w:rFonts w:ascii="Microsoft YaHei" w:hAnsi="Microsoft YaHei" w:eastAsia="Microsoft YaHei"/>
          <w:sz w:val="22"/>
        </w:rPr>
        <w:t>A、该地所有成年男性</w:t>
      </w:r>
    </w:p>
    <w:p>
      <w:r>
        <w:rPr>
          <w:rFonts w:ascii="Microsoft YaHei" w:hAnsi="Microsoft YaHei" w:eastAsia="Microsoft YaHei"/>
          <w:sz w:val="22"/>
        </w:rPr>
        <w:t>B、该地所有成年男性的血红蛋白值</w:t>
      </w:r>
    </w:p>
    <w:p>
      <w:r>
        <w:rPr>
          <w:rFonts w:ascii="Microsoft YaHei" w:hAnsi="Microsoft YaHei" w:eastAsia="Microsoft YaHei"/>
          <w:sz w:val="22"/>
        </w:rPr>
        <w:t>C、该地所有健康成年男性的血红蛋白值</w:t>
      </w:r>
    </w:p>
    <w:p>
      <w:r>
        <w:rPr>
          <w:rFonts w:ascii="Microsoft YaHei" w:hAnsi="Microsoft YaHei" w:eastAsia="Microsoft YaHei"/>
          <w:sz w:val="22"/>
        </w:rPr>
        <w:t>D、抽取的这12000名健康成年男性</w:t>
      </w:r>
    </w:p>
    <w:p>
      <w:r>
        <w:rPr>
          <w:rFonts w:ascii="Microsoft YaHei" w:hAnsi="Microsoft YaHei" w:eastAsia="Microsoft YaHei"/>
          <w:sz w:val="22"/>
        </w:rPr>
        <w:t>E、抽取的这12000名健康成年男性的血红蛋白值</w:t>
      </w:r>
    </w:p>
    <w:p/>
    <w:p>
      <w:r>
        <w:rPr>
          <w:rFonts w:ascii="Microsoft YaHei" w:hAnsi="Microsoft YaHei" w:eastAsia="Microsoft YaHei"/>
          <w:sz w:val="22"/>
        </w:rPr>
        <w:t>6某医生对200名糖尿病患者采用某新疗法进行治疗，该研究的总体是</w:t>
      </w:r>
    </w:p>
    <w:p>
      <w:r>
        <w:rPr>
          <w:rFonts w:ascii="Microsoft YaHei" w:hAnsi="Microsoft YaHei" w:eastAsia="Microsoft YaHei"/>
          <w:sz w:val="22"/>
        </w:rPr>
        <w:t>A、全院收治的糖尿病患者的血糖值</w:t>
      </w:r>
    </w:p>
    <w:p>
      <w:r>
        <w:rPr>
          <w:rFonts w:ascii="Microsoft YaHei" w:hAnsi="Microsoft YaHei" w:eastAsia="Microsoft YaHei"/>
          <w:sz w:val="22"/>
        </w:rPr>
        <w:t>B、该医生收治的所有糖尿病患者的血糖值</w:t>
      </w:r>
    </w:p>
    <w:p>
      <w:r>
        <w:rPr>
          <w:rFonts w:ascii="Microsoft YaHei" w:hAnsi="Microsoft YaHei" w:eastAsia="Microsoft YaHei"/>
          <w:sz w:val="22"/>
        </w:rPr>
        <w:t>C、接受该新疗法的所有糖尿病患者的血糖值</w:t>
      </w:r>
    </w:p>
    <w:p>
      <w:r>
        <w:rPr>
          <w:rFonts w:ascii="Microsoft YaHei" w:hAnsi="Microsoft YaHei" w:eastAsia="Microsoft YaHei"/>
          <w:sz w:val="22"/>
        </w:rPr>
        <w:t>D、所有糖尿病患者的血糖值</w:t>
      </w:r>
    </w:p>
    <w:p>
      <w:r>
        <w:rPr>
          <w:rFonts w:ascii="Microsoft YaHei" w:hAnsi="Microsoft YaHei" w:eastAsia="Microsoft YaHei"/>
          <w:sz w:val="22"/>
        </w:rPr>
        <w:t>E、这200名糖尿病患者的血糖值</w:t>
      </w:r>
    </w:p>
    <w:p/>
    <w:p>
      <w:r>
        <w:rPr>
          <w:rFonts w:ascii="Microsoft YaHei" w:hAnsi="Microsoft YaHei" w:eastAsia="Microsoft YaHei"/>
          <w:sz w:val="22"/>
        </w:rPr>
        <w:t>7以下对概率描述错误的是</w:t>
      </w:r>
    </w:p>
    <w:p>
      <w:r>
        <w:rPr>
          <w:rFonts w:ascii="Microsoft YaHei" w:hAnsi="Microsoft YaHei" w:eastAsia="Microsoft YaHei"/>
          <w:sz w:val="22"/>
        </w:rPr>
        <w:t>A、概率值界于0和1之间</w:t>
      </w:r>
    </w:p>
    <w:p>
      <w:r>
        <w:rPr>
          <w:rFonts w:ascii="Microsoft YaHei" w:hAnsi="Microsoft YaHei" w:eastAsia="Microsoft YaHei"/>
          <w:sz w:val="22"/>
        </w:rPr>
        <w:t>B、必然事件发生的概率为1</w:t>
      </w:r>
    </w:p>
    <w:p>
      <w:r>
        <w:rPr>
          <w:rFonts w:ascii="Microsoft YaHei" w:hAnsi="Microsoft YaHei" w:eastAsia="Microsoft YaHei"/>
          <w:sz w:val="22"/>
        </w:rPr>
        <w:t>C、概率用于描述某样本事件发生的强度</w:t>
      </w:r>
    </w:p>
    <w:p>
      <w:r>
        <w:rPr>
          <w:rFonts w:ascii="Microsoft YaHei" w:hAnsi="Microsoft YaHei" w:eastAsia="Microsoft YaHei"/>
          <w:sz w:val="22"/>
        </w:rPr>
        <w:t>D、样本含量足够大时，频率接近概率</w:t>
      </w:r>
    </w:p>
    <w:p>
      <w:r>
        <w:rPr>
          <w:rFonts w:ascii="Microsoft YaHei" w:hAnsi="Microsoft YaHei" w:eastAsia="Microsoft YaHei"/>
          <w:sz w:val="22"/>
        </w:rPr>
        <w:t>E、当随机事件发生的概率小于0.05或0.01时常称为小概率事件</w:t>
      </w:r>
    </w:p>
    <w:p/>
    <w:p>
      <w:r>
        <w:rPr>
          <w:rFonts w:ascii="Microsoft YaHei" w:hAnsi="Microsoft YaHei" w:eastAsia="Microsoft YaHei"/>
          <w:sz w:val="22"/>
        </w:rPr>
        <w:t>8关于系统误差、测量误差和抽样误差下述正确的是</w:t>
      </w:r>
    </w:p>
    <w:p>
      <w:r>
        <w:rPr>
          <w:rFonts w:ascii="Microsoft YaHei" w:hAnsi="Microsoft YaHei" w:eastAsia="Microsoft YaHei"/>
          <w:sz w:val="22"/>
        </w:rPr>
        <w:t>A、系统误差和测量误差不可避免</w:t>
      </w:r>
    </w:p>
    <w:p>
      <w:r>
        <w:rPr>
          <w:rFonts w:ascii="Microsoft YaHei" w:hAnsi="Microsoft YaHei" w:eastAsia="Microsoft YaHei"/>
          <w:sz w:val="22"/>
        </w:rPr>
        <w:t>B、系统误差和抽样误差不可避免</w:t>
      </w:r>
    </w:p>
    <w:p>
      <w:r>
        <w:rPr>
          <w:rFonts w:ascii="Microsoft YaHei" w:hAnsi="Microsoft YaHei" w:eastAsia="Microsoft YaHei"/>
          <w:sz w:val="22"/>
        </w:rPr>
        <w:t>C、测量误差和抽样误差不可避免</w:t>
      </w:r>
    </w:p>
    <w:p>
      <w:r>
        <w:rPr>
          <w:rFonts w:ascii="Microsoft YaHei" w:hAnsi="Microsoft YaHei" w:eastAsia="Microsoft YaHei"/>
          <w:sz w:val="22"/>
        </w:rPr>
        <w:t>D、三种误差都不可避免</w:t>
      </w:r>
    </w:p>
    <w:p>
      <w:r>
        <w:rPr>
          <w:rFonts w:ascii="Microsoft YaHei" w:hAnsi="Microsoft YaHei" w:eastAsia="Microsoft YaHei"/>
          <w:sz w:val="22"/>
        </w:rPr>
        <w:t>E、三种误差都可以避免</w:t>
      </w:r>
    </w:p>
    <w:p/>
    <w:p>
      <w:r>
        <w:rPr>
          <w:rFonts w:ascii="Microsoft YaHei" w:hAnsi="Microsoft YaHei" w:eastAsia="Microsoft YaHei"/>
          <w:sz w:val="22"/>
        </w:rPr>
        <w:t>9统计分析的主要内容有</w:t>
      </w:r>
    </w:p>
    <w:p>
      <w:r>
        <w:rPr>
          <w:rFonts w:ascii="Microsoft YaHei" w:hAnsi="Microsoft YaHei" w:eastAsia="Microsoft YaHei"/>
          <w:sz w:val="22"/>
        </w:rPr>
        <w:t>A、统计描述和正常值范围的估计</w:t>
      </w:r>
    </w:p>
    <w:p>
      <w:r>
        <w:rPr>
          <w:rFonts w:ascii="Microsoft YaHei" w:hAnsi="Microsoft YaHei" w:eastAsia="Microsoft YaHei"/>
          <w:sz w:val="22"/>
        </w:rPr>
        <w:t>B、统计描述和可信区间的估计</w:t>
      </w:r>
    </w:p>
    <w:p>
      <w:r>
        <w:rPr>
          <w:rFonts w:ascii="Microsoft YaHei" w:hAnsi="Microsoft YaHei" w:eastAsia="Microsoft YaHei"/>
          <w:sz w:val="22"/>
        </w:rPr>
        <w:t>C、统计图表和与假设检验</w:t>
      </w:r>
    </w:p>
    <w:p>
      <w:r>
        <w:rPr>
          <w:rFonts w:ascii="Microsoft YaHei" w:hAnsi="Microsoft YaHei" w:eastAsia="Microsoft YaHei"/>
          <w:sz w:val="22"/>
        </w:rPr>
        <w:t>D、统计描述和统计推断</w:t>
      </w:r>
    </w:p>
    <w:p>
      <w:r>
        <w:rPr>
          <w:rFonts w:ascii="Microsoft YaHei" w:hAnsi="Microsoft YaHei" w:eastAsia="Microsoft YaHei"/>
          <w:sz w:val="22"/>
        </w:rPr>
        <w:t>E、统计预测与统计控制</w:t>
      </w:r>
    </w:p>
    <w:p/>
    <w:p>
      <w:r>
        <w:rPr>
          <w:rFonts w:ascii="Microsoft YaHei" w:hAnsi="Microsoft YaHei" w:eastAsia="Microsoft YaHei"/>
          <w:sz w:val="22"/>
        </w:rPr>
        <w:t>10统计工作的步骤为</w:t>
      </w:r>
    </w:p>
    <w:p>
      <w:r>
        <w:rPr>
          <w:rFonts w:ascii="Microsoft YaHei" w:hAnsi="Microsoft YaHei" w:eastAsia="Microsoft YaHei"/>
          <w:sz w:val="22"/>
        </w:rPr>
        <w:t>A、研究设计、调查、整理资料、分析资料</w:t>
      </w:r>
    </w:p>
    <w:p>
      <w:r>
        <w:rPr>
          <w:rFonts w:ascii="Microsoft YaHei" w:hAnsi="Microsoft YaHei" w:eastAsia="Microsoft YaHei"/>
          <w:sz w:val="22"/>
        </w:rPr>
        <w:t>B、研究设计、试验、整理资料、统计推断</w:t>
      </w:r>
    </w:p>
    <w:p>
      <w:r>
        <w:rPr>
          <w:rFonts w:ascii="Microsoft YaHei" w:hAnsi="Microsoft YaHei" w:eastAsia="Microsoft YaHei"/>
          <w:sz w:val="22"/>
        </w:rPr>
        <w:t>C、研究设计、搜集资料、整理资料、分析资料</w:t>
      </w:r>
    </w:p>
    <w:p>
      <w:r>
        <w:rPr>
          <w:rFonts w:ascii="Microsoft YaHei" w:hAnsi="Microsoft YaHei" w:eastAsia="Microsoft YaHei"/>
          <w:sz w:val="22"/>
        </w:rPr>
        <w:t>D、研究设计、调查和试验、统计描述、统计推断</w:t>
      </w:r>
    </w:p>
    <w:p>
      <w:r>
        <w:rPr>
          <w:rFonts w:ascii="Microsoft YaHei" w:hAnsi="Microsoft YaHei" w:eastAsia="Microsoft YaHei"/>
          <w:sz w:val="22"/>
        </w:rPr>
        <w:t>E、研究设计、统计描述、统计推断、统计图表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