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12A0" w14:textId="77777777" w:rsidR="00D359E3" w:rsidRPr="001D5227" w:rsidRDefault="00D359E3">
      <w:pPr>
        <w:rPr>
          <w:lang w:val="ru-RU"/>
        </w:rPr>
      </w:pPr>
    </w:p>
    <w:bookmarkStart w:id="0" w:name="_MON_1843885017"/>
    <w:bookmarkEnd w:id="0"/>
    <w:p w14:paraId="5B658E37" w14:textId="77777777" w:rsidR="00D359E3" w:rsidRDefault="003B52A9">
      <w:r>
        <w:object w:dxaOrig="9029" w:dyaOrig="12433" w14:anchorId="0F8496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621.75pt" o:ole="">
            <v:imagedata r:id="rId8" o:title=""/>
          </v:shape>
          <o:OLEObject Type="Embed" ProgID="Word.Document.12" ShapeID="_x0000_i1025" DrawAspect="Content" ObjectID="_1843906899" r:id="rId9">
            <o:FieldCodes>\s</o:FieldCodes>
          </o:OLEObject>
        </w:object>
      </w:r>
    </w:p>
    <w:p w14:paraId="620DCB31" w14:textId="77777777" w:rsidR="00F62FBB" w:rsidRDefault="00F62FBB" w:rsidP="004173A5">
      <w:pPr>
        <w:tabs>
          <w:tab w:val="left" w:pos="3315"/>
        </w:tabs>
        <w:rPr>
          <w:lang w:val="ru-RU"/>
        </w:rPr>
      </w:pPr>
    </w:p>
    <w:p w14:paraId="4638F044" w14:textId="77777777" w:rsidR="00D359E3" w:rsidRPr="003B52A9" w:rsidRDefault="00B501FE" w:rsidP="003B52A9">
      <w:pPr>
        <w:rPr>
          <w:lang w:val="ru-RU"/>
        </w:rPr>
      </w:pPr>
      <w:r w:rsidRPr="00F62FBB">
        <w:rPr>
          <w:lang w:val="ru-RU"/>
        </w:rPr>
        <w:br w:type="page"/>
      </w:r>
      <w:r w:rsidRPr="003B52A9">
        <w:rPr>
          <w:b/>
          <w:sz w:val="32"/>
          <w:lang w:val="ru-RU"/>
        </w:rPr>
        <w:lastRenderedPageBreak/>
        <w:t>СОДЕРЖАНИЕ</w:t>
      </w:r>
    </w:p>
    <w:sdt>
      <w:sdtPr>
        <w:rPr>
          <w:lang w:val="ru-RU"/>
        </w:rPr>
        <w:id w:val="43287515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5D4E6129" w14:textId="71B7E54F" w:rsidR="0085375E" w:rsidRDefault="0085375E">
          <w:pPr>
            <w:pStyle w:val="aff"/>
          </w:pPr>
          <w:r>
            <w:rPr>
              <w:lang w:val="ru-RU"/>
            </w:rPr>
            <w:t>Оглавление</w:t>
          </w:r>
        </w:p>
        <w:p w14:paraId="24A5E93D" w14:textId="73022B03" w:rsidR="0085375E" w:rsidRDefault="0085375E">
          <w:pPr>
            <w:pStyle w:val="14"/>
            <w:tabs>
              <w:tab w:val="right" w:leader="dot" w:pos="1024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94083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7FA3" w14:textId="23AF9064" w:rsidR="0085375E" w:rsidRDefault="0085375E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294084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1 ТЕОРЕТИЧЕСКИЕ ОСНОВЫ ПРОЕКТИРОВАНИЯ БАЗ ДАННЫХ ДЛЯ УЧЁТА СТУДЕНТОВ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45B7" w14:textId="7F8589FE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85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1.1 Анализ предметной области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14B7B" w14:textId="7EFADE75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86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1.2 Реляционная модель данных и 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98AE6" w14:textId="11FE8C64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87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1.3 Обзор СУБД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4B88" w14:textId="2B4498E2" w:rsidR="0085375E" w:rsidRDefault="0085375E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294088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2 ПРАКТИЧЕСКАЯ РАЗРАБОТКА БАЗЫ ДАННЫХ УЧЁТА СТУДЕНТОВ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802B" w14:textId="35E6AEE4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89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 Проектирование структуры БД и </w:t>
            </w:r>
            <w:r w:rsidRPr="00B27E40">
              <w:rPr>
                <w:rStyle w:val="aff8"/>
                <w:rFonts w:eastAsiaTheme="majorEastAsia" w:cs="Times New Roman"/>
                <w:noProof/>
              </w:rPr>
              <w:t>ER</w:t>
            </w:r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AA57" w14:textId="2892FD06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90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2.2 Реализация таблиц, связей и ограничений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B8B5" w14:textId="4702FA6C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91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2.3 Разработка представлений, функций, процедур и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296DA" w14:textId="3B8C7922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92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2.4 Разграничение прав доступа и типовые 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EB49" w14:textId="6C63F152" w:rsidR="0085375E" w:rsidRDefault="0085375E">
          <w:pPr>
            <w:pStyle w:val="2c"/>
            <w:tabs>
              <w:tab w:val="right" w:leader="dot" w:pos="10246"/>
            </w:tabs>
            <w:rPr>
              <w:noProof/>
            </w:rPr>
          </w:pPr>
          <w:hyperlink w:anchor="_Toc233294093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2.5 Тестирование базы данных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1671" w14:textId="586EF67F" w:rsidR="0085375E" w:rsidRDefault="0085375E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294094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5B0C0" w14:textId="5C1EB797" w:rsidR="0085375E" w:rsidRDefault="0085375E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294095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80B6" w14:textId="6B14F0B2" w:rsidR="0085375E" w:rsidRDefault="0085375E">
          <w:pPr>
            <w:pStyle w:val="14"/>
            <w:tabs>
              <w:tab w:val="right" w:leader="dot" w:pos="10246"/>
            </w:tabs>
            <w:rPr>
              <w:noProof/>
            </w:rPr>
          </w:pPr>
          <w:hyperlink w:anchor="_Toc233294096" w:history="1">
            <w:r w:rsidRPr="00B27E40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_Toc233294096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586F" w14:textId="1D62C8A3" w:rsidR="0085375E" w:rsidRDefault="0085375E">
          <w:r>
            <w:rPr>
              <w:b/>
              <w:bCs/>
            </w:rPr>
            <w:fldChar w:fldCharType="end"/>
          </w:r>
        </w:p>
      </w:sdtContent>
    </w:sdt>
    <w:p w14:paraId="33F1563C" w14:textId="77777777" w:rsidR="00D359E3" w:rsidRPr="003B52A9" w:rsidRDefault="00B501FE">
      <w:pPr>
        <w:rPr>
          <w:lang w:val="ru-RU"/>
        </w:rPr>
      </w:pPr>
      <w:r w:rsidRPr="003B52A9">
        <w:rPr>
          <w:lang w:val="ru-RU"/>
        </w:rPr>
        <w:br w:type="page"/>
      </w:r>
    </w:p>
    <w:p w14:paraId="4C85FC62" w14:textId="77777777" w:rsidR="00D359E3" w:rsidRPr="008916A4" w:rsidRDefault="00B501FE" w:rsidP="008916A4">
      <w:pPr>
        <w:pStyle w:val="1"/>
        <w:ind w:left="3600" w:firstLine="720"/>
        <w:rPr>
          <w:rFonts w:ascii="Times New Roman" w:hAnsi="Times New Roman" w:cs="Times New Roman"/>
          <w:b w:val="0"/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3294083"/>
      <w:r w:rsidRPr="008916A4">
        <w:rPr>
          <w:rFonts w:ascii="Times New Roman" w:hAnsi="Times New Roman" w:cs="Times New Roman"/>
          <w:b w:val="0"/>
          <w:color w:val="000000" w:themeColor="text1"/>
          <w:sz w:val="32"/>
          <w:szCs w:val="32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ВВЕДЕНИЕ</w:t>
      </w:r>
      <w:bookmarkEnd w:id="1"/>
    </w:p>
    <w:p w14:paraId="4B302B78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Современное учебное заведение оперирует значительными объёмами информации о студентах, учебных группах, факультетах, преподавателях, изучаемых дисциплинах и результатах успеваемости. Ведение этих данных вручную или в разрозненных электронных таблицах приводит к дублированию информации, ошибкам и трудностям при формировании отчётности. Решением данной проблемы является создание специализированной базы данных, обеспечивающей централизованное, непротиворечивое и защищённое хранение информации. Этим обусловлена актуальность темы курсового проекта.</w:t>
      </w:r>
    </w:p>
    <w:p w14:paraId="12007BB4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Степень разработанности темы достаточно высока: вопросам проектирования реляционных баз данных посвящены труды Э. Кодда, К. Дейта, а также многочисленные современные руководства по СУБД </w:t>
      </w:r>
      <w:r>
        <w:t>MySQL</w:t>
      </w:r>
      <w:r w:rsidRPr="003B52A9">
        <w:rPr>
          <w:lang w:val="ru-RU"/>
        </w:rPr>
        <w:t xml:space="preserve"> и </w:t>
      </w:r>
      <w:r>
        <w:t>PostgreSQL</w:t>
      </w:r>
      <w:r w:rsidRPr="003B52A9">
        <w:rPr>
          <w:lang w:val="ru-RU"/>
        </w:rPr>
        <w:t>. Вместе с тем каждая предметная область требует индивидуального проектирования логической и физической модели, что определяет практическую значимость работы.</w:t>
      </w:r>
    </w:p>
    <w:p w14:paraId="37966B74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Объектом исследования является процесс учёта студентов в учебном заведении. Предметом исследования выступают методы и средства проектирования и реализации реляционной базы данных для автоматизации данного процесса.</w:t>
      </w:r>
    </w:p>
    <w:p w14:paraId="20A50A6C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Цель курсового проекта — разработать реляционную базу данных для учёта студентов в учебном заведении, обеспечивающую хранение, обработку и защиту данных об учебном процессе.</w:t>
      </w:r>
    </w:p>
    <w:p w14:paraId="768D9D6F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Для достижения поставленной цели необходимо решить следующие задачи:</w:t>
      </w:r>
    </w:p>
    <w:p w14:paraId="31DDA11D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t>проанализировать предметную область и выявить информационные сущности и их связи;</w:t>
      </w:r>
    </w:p>
    <w:p w14:paraId="1E7A9DB2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t>изучить теоретические основы реляционной модели данных и нормализации;</w:t>
      </w:r>
    </w:p>
    <w:p w14:paraId="61006611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t>выбрать систему управления базами данных и средства разработки;</w:t>
      </w:r>
    </w:p>
    <w:p w14:paraId="6758810D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t xml:space="preserve">спроектировать </w:t>
      </w:r>
      <w:r>
        <w:t>ER</w:t>
      </w:r>
      <w:r w:rsidRPr="003B52A9">
        <w:rPr>
          <w:lang w:val="ru-RU"/>
        </w:rPr>
        <w:t>-модель и логическую структуру базы данных;</w:t>
      </w:r>
    </w:p>
    <w:p w14:paraId="495BB89F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lastRenderedPageBreak/>
        <w:t>реализовать таблицы, ограничения целостности, представления, функции, процедуры и триггеры;</w:t>
      </w:r>
    </w:p>
    <w:p w14:paraId="5EC690FD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t>организовать разграничение прав доступа и разработать типовые запросы;</w:t>
      </w:r>
    </w:p>
    <w:p w14:paraId="02B522F7" w14:textId="77777777" w:rsidR="00D359E3" w:rsidRPr="003B52A9" w:rsidRDefault="00B501FE">
      <w:pPr>
        <w:pStyle w:val="a0"/>
        <w:ind w:firstLine="709"/>
        <w:rPr>
          <w:lang w:val="ru-RU"/>
        </w:rPr>
      </w:pPr>
      <w:r w:rsidRPr="003B52A9">
        <w:rPr>
          <w:lang w:val="ru-RU"/>
        </w:rPr>
        <w:t>провести тестирование разработанной базы данных и проанализировать результаты.</w:t>
      </w:r>
    </w:p>
    <w:p w14:paraId="7A0B042A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Методами исследования являются системный анализ предметной области, методы инфологического и </w:t>
      </w:r>
      <w:proofErr w:type="spellStart"/>
      <w:r w:rsidRPr="003B52A9">
        <w:rPr>
          <w:lang w:val="ru-RU"/>
        </w:rPr>
        <w:t>даталогического</w:t>
      </w:r>
      <w:proofErr w:type="spellEnd"/>
      <w:r w:rsidRPr="003B52A9">
        <w:rPr>
          <w:lang w:val="ru-RU"/>
        </w:rPr>
        <w:t xml:space="preserve"> проектирования, метод нормализации отношений, а также экспериментальное тестирование разработанной базы данных. Практическая значимость работы заключается в возможности использования созданной базы данных в качестве основы информационной системы учебного заведения.</w:t>
      </w:r>
    </w:p>
    <w:p w14:paraId="13ABC66F" w14:textId="77777777" w:rsidR="00D359E3" w:rsidRPr="003B52A9" w:rsidRDefault="00B501FE">
      <w:pPr>
        <w:rPr>
          <w:lang w:val="ru-RU"/>
        </w:rPr>
      </w:pPr>
      <w:r w:rsidRPr="003B52A9">
        <w:rPr>
          <w:lang w:val="ru-RU"/>
        </w:rPr>
        <w:br w:type="page"/>
      </w:r>
    </w:p>
    <w:p w14:paraId="3FE84E97" w14:textId="77777777" w:rsidR="00D359E3" w:rsidRPr="0085375E" w:rsidRDefault="00B501FE" w:rsidP="0085375E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_Toc233294084"/>
      <w:r w:rsidRPr="0085375E">
        <w:rPr>
          <w:rFonts w:ascii="Times New Roman" w:hAnsi="Times New Roman" w:cs="Times New Roman"/>
          <w:sz w:val="32"/>
          <w:szCs w:val="32"/>
          <w:lang w:val="ru-RU"/>
        </w:rPr>
        <w:lastRenderedPageBreak/>
        <w:t>1 ТЕОРЕТИЧЕСКИЕ ОСНОВЫ ПРОЕКТИРОВАНИЯ БАЗ ДАННЫХ ДЛЯ УЧЁТА СТУДЕНТОВ</w:t>
      </w:r>
      <w:bookmarkEnd w:id="2"/>
    </w:p>
    <w:p w14:paraId="4E1BCE85" w14:textId="77777777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233294085"/>
      <w:r w:rsidRPr="0085375E">
        <w:rPr>
          <w:rFonts w:ascii="Times New Roman" w:hAnsi="Times New Roman" w:cs="Times New Roman"/>
          <w:sz w:val="28"/>
          <w:szCs w:val="28"/>
          <w:lang w:val="ru-RU"/>
        </w:rPr>
        <w:t>1.1 Анализ предметной области и постановка задачи</w:t>
      </w:r>
      <w:bookmarkEnd w:id="3"/>
    </w:p>
    <w:p w14:paraId="1BCEB217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Предметной областью курсового проекта является учёт студентов в учебном заведении. Анализ деятельности учебного заведения позволяет выделить основные информационные сущности, подлежащие хранению и обработке. К ним относятся факультеты, объединяющие родственные направления подготовки; учебные группы, формируемые в рамках факультетов; студенты, зачисленные в группы; учебные дисциплины; преподаватели, ведущие эти дисциплины, а также результаты успеваемости студентов в виде оценок.</w:t>
      </w:r>
    </w:p>
    <w:p w14:paraId="6392D3CD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Между перечисленными сущностями существуют логические связи. Один факультет включает несколько учебных групп, а каждая группа относится строго к одному факультету (связь «один-ко-многим»). Аналогичная связь существует между группой и студентами. Успеваемость представляет собой связь «многие-ко-многим» между студентами и дисциплинами, реализуемую через отдельную таблицу оценок, в которой также фиксируется преподаватель и дата.</w:t>
      </w:r>
    </w:p>
    <w:p w14:paraId="12D44933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В результате анализа сформулирована постановка задачи: необходимо спроектировать и реализовать базу данных, которая обеспечивает хранение сведений о факультетах, группах, студентах, дисциплинах, преподавателях и оценках; поддерживает целостность данных; позволяет формировать аналитические запросы (средний балл, распределение студентов, списки отличников) и предусматривает разграничение доступа для разных категорий пользователей.</w:t>
      </w:r>
    </w:p>
    <w:p w14:paraId="723ABFB6" w14:textId="77777777" w:rsidR="0085375E" w:rsidRDefault="0085375E" w:rsidP="0085375E">
      <w:pPr>
        <w:rPr>
          <w:lang w:val="ru-RU"/>
        </w:rPr>
      </w:pPr>
    </w:p>
    <w:p w14:paraId="040217F3" w14:textId="77777777" w:rsidR="0085375E" w:rsidRDefault="0085375E" w:rsidP="0085375E">
      <w:pPr>
        <w:rPr>
          <w:lang w:val="ru-RU"/>
        </w:rPr>
      </w:pPr>
    </w:p>
    <w:p w14:paraId="20D16B92" w14:textId="77777777" w:rsidR="0085375E" w:rsidRDefault="0085375E" w:rsidP="0085375E">
      <w:pPr>
        <w:rPr>
          <w:lang w:val="ru-RU"/>
        </w:rPr>
      </w:pPr>
    </w:p>
    <w:p w14:paraId="50F71F63" w14:textId="77777777" w:rsidR="0085375E" w:rsidRDefault="0085375E" w:rsidP="0085375E">
      <w:pPr>
        <w:rPr>
          <w:lang w:val="ru-RU"/>
        </w:rPr>
      </w:pPr>
    </w:p>
    <w:p w14:paraId="374F214A" w14:textId="77777777" w:rsidR="0085375E" w:rsidRDefault="0085375E" w:rsidP="0085375E">
      <w:pPr>
        <w:rPr>
          <w:lang w:val="ru-RU"/>
        </w:rPr>
      </w:pPr>
    </w:p>
    <w:p w14:paraId="7508E850" w14:textId="337C016A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oc233294086"/>
      <w:r w:rsidRPr="0085375E">
        <w:rPr>
          <w:rFonts w:ascii="Times New Roman" w:hAnsi="Times New Roman" w:cs="Times New Roman"/>
          <w:sz w:val="28"/>
          <w:szCs w:val="28"/>
          <w:lang w:val="ru-RU"/>
        </w:rPr>
        <w:lastRenderedPageBreak/>
        <w:t>1.2 Реляционная модель данных и нормализация</w:t>
      </w:r>
      <w:bookmarkEnd w:id="4"/>
    </w:p>
    <w:p w14:paraId="71C54D81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Реляционная модель данных, предложенная Э. Коддом в 1970 году, основана на представлении данных в виде совокупности отношений (таблиц). Каждое отношение состоит из строк (кортежей) и столбцов (атрибутов). Ключевыми понятиями модели являются первичный ключ, однозначно идентифицирующий запись, и внешний ключ, обеспечивающий связь между таблицами и ссылочную целостность.</w:t>
      </w:r>
    </w:p>
    <w:p w14:paraId="393B453A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Для устранения избыточности и аномалий обновления применяется процесс нормализации — последовательного приведения отношений к нормальным формам. Первая нормальная форма (1НФ) требует атомарности значений атрибутов. Вторая нормальная форма (2НФ) устраняет частичную зависимость </w:t>
      </w:r>
      <w:proofErr w:type="spellStart"/>
      <w:r w:rsidRPr="003B52A9">
        <w:rPr>
          <w:lang w:val="ru-RU"/>
        </w:rPr>
        <w:t>неключевых</w:t>
      </w:r>
      <w:proofErr w:type="spellEnd"/>
      <w:r w:rsidRPr="003B52A9">
        <w:rPr>
          <w:lang w:val="ru-RU"/>
        </w:rPr>
        <w:t xml:space="preserve"> атрибутов от составного ключа. Третья нормальная форма (3НФ) исключает транзитивные зависимости </w:t>
      </w:r>
      <w:proofErr w:type="spellStart"/>
      <w:r w:rsidRPr="003B52A9">
        <w:rPr>
          <w:lang w:val="ru-RU"/>
        </w:rPr>
        <w:t>неключевых</w:t>
      </w:r>
      <w:proofErr w:type="spellEnd"/>
      <w:r w:rsidRPr="003B52A9">
        <w:rPr>
          <w:lang w:val="ru-RU"/>
        </w:rPr>
        <w:t xml:space="preserve"> атрибутов. Разработанная в проекте база данных приведена к третьей нормальной форме, что гарантирует отсутствие избыточности и обеспечивает непротиворечивость данных.</w:t>
      </w:r>
    </w:p>
    <w:p w14:paraId="78350129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0956DC6C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568C1C67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709C0E3D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4E637338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5E26CBCE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7ED7C08E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46C46E7E" w14:textId="77777777" w:rsidR="0085375E" w:rsidRDefault="0085375E" w:rsidP="0085375E">
      <w:pPr>
        <w:rPr>
          <w:lang w:val="ru-RU"/>
        </w:rPr>
      </w:pPr>
    </w:p>
    <w:p w14:paraId="55C62436" w14:textId="77777777" w:rsidR="0085375E" w:rsidRDefault="0085375E" w:rsidP="0085375E">
      <w:pPr>
        <w:rPr>
          <w:lang w:val="ru-RU"/>
        </w:rPr>
      </w:pPr>
    </w:p>
    <w:p w14:paraId="0B9D600F" w14:textId="77777777" w:rsidR="0085375E" w:rsidRDefault="0085375E" w:rsidP="0085375E">
      <w:pPr>
        <w:rPr>
          <w:lang w:val="ru-RU"/>
        </w:rPr>
      </w:pPr>
    </w:p>
    <w:p w14:paraId="31DB832F" w14:textId="2D680BE7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oc233294087"/>
      <w:r w:rsidRPr="0085375E">
        <w:rPr>
          <w:rFonts w:ascii="Times New Roman" w:hAnsi="Times New Roman" w:cs="Times New Roman"/>
          <w:sz w:val="28"/>
          <w:szCs w:val="28"/>
          <w:lang w:val="ru-RU"/>
        </w:rPr>
        <w:lastRenderedPageBreak/>
        <w:t>1.3 Обзор СУБД и средств разработки</w:t>
      </w:r>
      <w:bookmarkEnd w:id="5"/>
    </w:p>
    <w:p w14:paraId="4D4475FE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Система управления базами данных (СУБД) — это комплекс программных средств, предназначенный для создания, ведения и совместного использования баз данных. Среди наиболее распространённых реляционных СУБД выделяют </w:t>
      </w:r>
      <w:r>
        <w:t>MySQL</w:t>
      </w:r>
      <w:r w:rsidRPr="003B52A9">
        <w:rPr>
          <w:lang w:val="ru-RU"/>
        </w:rPr>
        <w:t xml:space="preserve">, </w:t>
      </w:r>
      <w:r>
        <w:t>PostgreSQL</w:t>
      </w:r>
      <w:r w:rsidRPr="003B52A9">
        <w:rPr>
          <w:lang w:val="ru-RU"/>
        </w:rPr>
        <w:t xml:space="preserve">, </w:t>
      </w:r>
      <w:r>
        <w:t>Microsoft</w:t>
      </w:r>
      <w:r w:rsidRPr="003B52A9">
        <w:rPr>
          <w:lang w:val="ru-RU"/>
        </w:rPr>
        <w:t xml:space="preserve"> </w:t>
      </w:r>
      <w:r>
        <w:t>SQL</w:t>
      </w:r>
      <w:r w:rsidRPr="003B52A9">
        <w:rPr>
          <w:lang w:val="ru-RU"/>
        </w:rPr>
        <w:t xml:space="preserve"> </w:t>
      </w:r>
      <w:r>
        <w:t>Server</w:t>
      </w:r>
      <w:r w:rsidRPr="003B52A9">
        <w:rPr>
          <w:lang w:val="ru-RU"/>
        </w:rPr>
        <w:t xml:space="preserve"> и </w:t>
      </w:r>
      <w:r>
        <w:t>Oracle</w:t>
      </w:r>
      <w:r w:rsidRPr="003B52A9">
        <w:rPr>
          <w:lang w:val="ru-RU"/>
        </w:rPr>
        <w:t xml:space="preserve"> </w:t>
      </w:r>
      <w:r>
        <w:t>Database</w:t>
      </w:r>
      <w:r w:rsidRPr="003B52A9">
        <w:rPr>
          <w:lang w:val="ru-RU"/>
        </w:rPr>
        <w:t xml:space="preserve">. Для реализации проекта выбрана СУБД </w:t>
      </w:r>
      <w:r>
        <w:t>MySQL</w:t>
      </w:r>
      <w:r w:rsidRPr="003B52A9">
        <w:rPr>
          <w:lang w:val="ru-RU"/>
        </w:rPr>
        <w:t xml:space="preserve"> версии 8.0 как свободно распространяемая, производительная и широко применяемая в учебной и промышленной практике система с поддержкой транзакционного движка </w:t>
      </w:r>
      <w:proofErr w:type="spellStart"/>
      <w:r>
        <w:t>InnoDB</w:t>
      </w:r>
      <w:proofErr w:type="spellEnd"/>
      <w:r w:rsidRPr="003B52A9">
        <w:rPr>
          <w:lang w:val="ru-RU"/>
        </w:rPr>
        <w:t>, внешних ключей, хранимых процедур, функций, триггеров и ролевой модели доступа.</w:t>
      </w:r>
    </w:p>
    <w:p w14:paraId="566F7BE5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В качестве языка взаимодействия с базой данных используется язык структурированных запросов </w:t>
      </w:r>
      <w:r>
        <w:t>SQL</w:t>
      </w:r>
      <w:r w:rsidRPr="003B52A9">
        <w:rPr>
          <w:lang w:val="ru-RU"/>
        </w:rPr>
        <w:t>, включающий подъязыки определения данных (</w:t>
      </w:r>
      <w:r>
        <w:t>DDL</w:t>
      </w:r>
      <w:r w:rsidRPr="003B52A9">
        <w:rPr>
          <w:lang w:val="ru-RU"/>
        </w:rPr>
        <w:t>), манипулирования данными (</w:t>
      </w:r>
      <w:r>
        <w:t>DML</w:t>
      </w:r>
      <w:r w:rsidRPr="003B52A9">
        <w:rPr>
          <w:lang w:val="ru-RU"/>
        </w:rPr>
        <w:t>), управления доступом (</w:t>
      </w:r>
      <w:r>
        <w:t>DCL</w:t>
      </w:r>
      <w:r w:rsidRPr="003B52A9">
        <w:rPr>
          <w:lang w:val="ru-RU"/>
        </w:rPr>
        <w:t>) и управления транзакциями (</w:t>
      </w:r>
      <w:r>
        <w:t>TCL</w:t>
      </w:r>
      <w:r w:rsidRPr="003B52A9">
        <w:rPr>
          <w:lang w:val="ru-RU"/>
        </w:rPr>
        <w:t xml:space="preserve">). Для проектирования </w:t>
      </w:r>
      <w:r>
        <w:t>ER</w:t>
      </w:r>
      <w:r w:rsidRPr="003B52A9">
        <w:rPr>
          <w:lang w:val="ru-RU"/>
        </w:rPr>
        <w:t xml:space="preserve">-модели и администрирования применялись средства </w:t>
      </w:r>
      <w:r>
        <w:t>MySQL</w:t>
      </w:r>
      <w:r w:rsidRPr="003B52A9">
        <w:rPr>
          <w:lang w:val="ru-RU"/>
        </w:rPr>
        <w:t xml:space="preserve"> </w:t>
      </w:r>
      <w:r>
        <w:t>Workbench</w:t>
      </w:r>
      <w:r w:rsidRPr="003B52A9">
        <w:rPr>
          <w:lang w:val="ru-RU"/>
        </w:rPr>
        <w:t xml:space="preserve">, а кодировка базы данных установлена в </w:t>
      </w:r>
      <w:proofErr w:type="spellStart"/>
      <w:r>
        <w:t>utf</w:t>
      </w:r>
      <w:proofErr w:type="spellEnd"/>
      <w:r w:rsidRPr="003B52A9">
        <w:rPr>
          <w:lang w:val="ru-RU"/>
        </w:rPr>
        <w:t>8</w:t>
      </w:r>
      <w:r>
        <w:t>mb</w:t>
      </w:r>
      <w:r w:rsidRPr="003B52A9">
        <w:rPr>
          <w:lang w:val="ru-RU"/>
        </w:rPr>
        <w:t>4 для корректного хранения текста на русском языке.</w:t>
      </w:r>
    </w:p>
    <w:p w14:paraId="0DF0EC3E" w14:textId="77777777" w:rsidR="00D359E3" w:rsidRPr="003B52A9" w:rsidRDefault="00B501FE">
      <w:pPr>
        <w:rPr>
          <w:lang w:val="ru-RU"/>
        </w:rPr>
      </w:pPr>
      <w:r w:rsidRPr="003B52A9">
        <w:rPr>
          <w:lang w:val="ru-RU"/>
        </w:rPr>
        <w:br w:type="page"/>
      </w:r>
    </w:p>
    <w:p w14:paraId="6EA3B726" w14:textId="77777777" w:rsidR="00D359E3" w:rsidRPr="0085375E" w:rsidRDefault="00B501FE" w:rsidP="0085375E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_Toc233294088"/>
      <w:r w:rsidRPr="0085375E">
        <w:rPr>
          <w:rFonts w:ascii="Times New Roman" w:hAnsi="Times New Roman" w:cs="Times New Roman"/>
          <w:sz w:val="32"/>
          <w:szCs w:val="32"/>
          <w:lang w:val="ru-RU"/>
        </w:rPr>
        <w:lastRenderedPageBreak/>
        <w:t>2 ПРАКТИЧЕСКАЯ РАЗРАБОТКА БАЗЫ ДАННЫХ УЧЁТА СТУДЕНТОВ</w:t>
      </w:r>
      <w:bookmarkEnd w:id="6"/>
    </w:p>
    <w:p w14:paraId="19B62897" w14:textId="77777777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233294089"/>
      <w:r w:rsidRPr="0085375E">
        <w:rPr>
          <w:rFonts w:ascii="Times New Roman" w:hAnsi="Times New Roman" w:cs="Times New Roman"/>
          <w:sz w:val="28"/>
          <w:szCs w:val="28"/>
          <w:lang w:val="ru-RU"/>
        </w:rPr>
        <w:t xml:space="preserve">2.1 Проектирование структуры БД и </w:t>
      </w:r>
      <w:r w:rsidRPr="0085375E">
        <w:rPr>
          <w:rFonts w:ascii="Times New Roman" w:hAnsi="Times New Roman" w:cs="Times New Roman"/>
          <w:sz w:val="28"/>
          <w:szCs w:val="28"/>
        </w:rPr>
        <w:t>ER</w:t>
      </w:r>
      <w:r w:rsidRPr="0085375E">
        <w:rPr>
          <w:rFonts w:ascii="Times New Roman" w:hAnsi="Times New Roman" w:cs="Times New Roman"/>
          <w:sz w:val="28"/>
          <w:szCs w:val="28"/>
          <w:lang w:val="ru-RU"/>
        </w:rPr>
        <w:t>-модели</w:t>
      </w:r>
      <w:bookmarkEnd w:id="7"/>
    </w:p>
    <w:p w14:paraId="7C3FDF06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На основе анализа предметной области спроектирована логическая структура базы данных, включающая семь таблиц: </w:t>
      </w:r>
      <w:r>
        <w:t>faculties</w:t>
      </w:r>
      <w:r w:rsidRPr="003B52A9">
        <w:rPr>
          <w:lang w:val="ru-RU"/>
        </w:rPr>
        <w:t xml:space="preserve"> (факультеты), </w:t>
      </w:r>
      <w:r>
        <w:t>groups</w:t>
      </w:r>
      <w:r w:rsidRPr="003B52A9">
        <w:rPr>
          <w:lang w:val="ru-RU"/>
        </w:rPr>
        <w:t xml:space="preserve"> (группы), </w:t>
      </w:r>
      <w:r>
        <w:t>students</w:t>
      </w:r>
      <w:r w:rsidRPr="003B52A9">
        <w:rPr>
          <w:lang w:val="ru-RU"/>
        </w:rPr>
        <w:t xml:space="preserve"> (студенты), </w:t>
      </w:r>
      <w:r>
        <w:t>subjects</w:t>
      </w:r>
      <w:r w:rsidRPr="003B52A9">
        <w:rPr>
          <w:lang w:val="ru-RU"/>
        </w:rPr>
        <w:t xml:space="preserve"> (дисциплины), </w:t>
      </w:r>
      <w:r>
        <w:t>teachers</w:t>
      </w:r>
      <w:r w:rsidRPr="003B52A9">
        <w:rPr>
          <w:lang w:val="ru-RU"/>
        </w:rPr>
        <w:t xml:space="preserve"> (преподаватели), </w:t>
      </w:r>
      <w:r>
        <w:t>grades</w:t>
      </w:r>
      <w:r w:rsidRPr="003B52A9">
        <w:rPr>
          <w:lang w:val="ru-RU"/>
        </w:rPr>
        <w:t xml:space="preserve"> (успеваемость) и </w:t>
      </w:r>
      <w:r>
        <w:t>audit</w:t>
      </w:r>
      <w:r w:rsidRPr="003B52A9">
        <w:rPr>
          <w:lang w:val="ru-RU"/>
        </w:rPr>
        <w:t>_</w:t>
      </w:r>
      <w:r>
        <w:t>log</w:t>
      </w:r>
      <w:r w:rsidRPr="003B52A9">
        <w:rPr>
          <w:lang w:val="ru-RU"/>
        </w:rPr>
        <w:t xml:space="preserve"> (журнал аудита). Связи между таблицами реализованы посредством внешних ключей. Инфологическая модель предметной области представлена </w:t>
      </w:r>
      <w:r>
        <w:t>ER</w:t>
      </w:r>
      <w:r w:rsidRPr="003B52A9">
        <w:rPr>
          <w:lang w:val="ru-RU"/>
        </w:rPr>
        <w:t>-диаграммой (рисунок 1).</w:t>
      </w:r>
    </w:p>
    <w:p w14:paraId="395BF5E5" w14:textId="77777777" w:rsidR="00D359E3" w:rsidRDefault="00B501FE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 wp14:anchorId="6C7BF5B6" wp14:editId="6A8E3449">
            <wp:extent cx="5760000" cy="38077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30D4" w14:textId="77777777" w:rsidR="00D359E3" w:rsidRPr="003B52A9" w:rsidRDefault="00B501FE">
      <w:pPr>
        <w:spacing w:after="120"/>
        <w:jc w:val="center"/>
        <w:rPr>
          <w:lang w:val="ru-RU"/>
        </w:rPr>
      </w:pPr>
      <w:r w:rsidRPr="003B52A9">
        <w:rPr>
          <w:sz w:val="24"/>
          <w:lang w:val="ru-RU"/>
        </w:rPr>
        <w:t xml:space="preserve">Рисунок 1 — </w:t>
      </w:r>
      <w:r>
        <w:rPr>
          <w:sz w:val="24"/>
        </w:rPr>
        <w:t>ER</w:t>
      </w:r>
      <w:r w:rsidRPr="003B52A9">
        <w:rPr>
          <w:sz w:val="24"/>
          <w:lang w:val="ru-RU"/>
        </w:rPr>
        <w:t>-диаграмма базы данных учёта студентов</w:t>
      </w:r>
    </w:p>
    <w:p w14:paraId="345EF84D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Как видно из диаграммы, центральной таблицей является </w:t>
      </w:r>
      <w:r>
        <w:t>grades</w:t>
      </w:r>
      <w:r w:rsidRPr="003B52A9">
        <w:rPr>
          <w:lang w:val="ru-RU"/>
        </w:rPr>
        <w:t xml:space="preserve">, связывающая студентов, дисциплины и преподавателей и реализующая отношение «многие-ко-многим». Таблицы </w:t>
      </w:r>
      <w:r>
        <w:t>faculties</w:t>
      </w:r>
      <w:r w:rsidRPr="003B52A9">
        <w:rPr>
          <w:lang w:val="ru-RU"/>
        </w:rPr>
        <w:t xml:space="preserve">, </w:t>
      </w:r>
      <w:r>
        <w:t>groups</w:t>
      </w:r>
      <w:r w:rsidRPr="003B52A9">
        <w:rPr>
          <w:lang w:val="ru-RU"/>
        </w:rPr>
        <w:t xml:space="preserve"> и </w:t>
      </w:r>
      <w:r>
        <w:t>students</w:t>
      </w:r>
      <w:r w:rsidRPr="003B52A9">
        <w:rPr>
          <w:lang w:val="ru-RU"/>
        </w:rPr>
        <w:t xml:space="preserve"> образуют иерархию связей «один-ко-многим», отражающую организационную структуру учебного заведения.</w:t>
      </w:r>
    </w:p>
    <w:p w14:paraId="3A688028" w14:textId="77777777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_Toc233294090"/>
      <w:r w:rsidRPr="0085375E">
        <w:rPr>
          <w:rFonts w:ascii="Times New Roman" w:hAnsi="Times New Roman" w:cs="Times New Roman"/>
          <w:sz w:val="28"/>
          <w:szCs w:val="28"/>
          <w:lang w:val="ru-RU"/>
        </w:rPr>
        <w:lastRenderedPageBreak/>
        <w:t>2.2 Реализация таблиц, связей и ограничений целостности</w:t>
      </w:r>
      <w:bookmarkEnd w:id="8"/>
    </w:p>
    <w:p w14:paraId="560964BB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Таблицы созданы средствами языка </w:t>
      </w:r>
      <w:r>
        <w:t>DDL</w:t>
      </w:r>
      <w:r w:rsidRPr="003B52A9">
        <w:rPr>
          <w:lang w:val="ru-RU"/>
        </w:rPr>
        <w:t xml:space="preserve"> с использованием движка </w:t>
      </w:r>
      <w:proofErr w:type="spellStart"/>
      <w:r>
        <w:t>InnoDB</w:t>
      </w:r>
      <w:proofErr w:type="spellEnd"/>
      <w:r w:rsidRPr="003B52A9">
        <w:rPr>
          <w:lang w:val="ru-RU"/>
        </w:rPr>
        <w:t xml:space="preserve">. Для каждой таблицы определён первичный ключ с </w:t>
      </w:r>
      <w:proofErr w:type="spellStart"/>
      <w:r w:rsidRPr="003B52A9">
        <w:rPr>
          <w:lang w:val="ru-RU"/>
        </w:rPr>
        <w:t>автоинкрементом</w:t>
      </w:r>
      <w:proofErr w:type="spellEnd"/>
      <w:r w:rsidRPr="003B52A9">
        <w:rPr>
          <w:lang w:val="ru-RU"/>
        </w:rPr>
        <w:t xml:space="preserve">, заданы типы данных атрибутов и ограничения целостности: </w:t>
      </w:r>
      <w:r>
        <w:t>NOT</w:t>
      </w:r>
      <w:r w:rsidRPr="003B52A9">
        <w:rPr>
          <w:lang w:val="ru-RU"/>
        </w:rPr>
        <w:t xml:space="preserve"> </w:t>
      </w:r>
      <w:r>
        <w:t>NULL</w:t>
      </w:r>
      <w:r w:rsidRPr="003B52A9">
        <w:rPr>
          <w:lang w:val="ru-RU"/>
        </w:rPr>
        <w:t xml:space="preserve">, </w:t>
      </w:r>
      <w:r>
        <w:t>UNIQUE</w:t>
      </w:r>
      <w:r w:rsidRPr="003B52A9">
        <w:rPr>
          <w:lang w:val="ru-RU"/>
        </w:rPr>
        <w:t xml:space="preserve">, </w:t>
      </w:r>
      <w:r>
        <w:t>CHECK</w:t>
      </w:r>
      <w:r w:rsidRPr="003B52A9">
        <w:rPr>
          <w:lang w:val="ru-RU"/>
        </w:rPr>
        <w:t xml:space="preserve"> и внешние ключи с правилами каскадного обновления. Ниже приведён фрагмент создания таблицы </w:t>
      </w:r>
      <w:r>
        <w:t>students</w:t>
      </w:r>
      <w:r w:rsidRPr="003B52A9">
        <w:rPr>
          <w:lang w:val="ru-RU"/>
        </w:rPr>
        <w:t xml:space="preserve"> (листинг 1).</w:t>
      </w:r>
    </w:p>
    <w:p w14:paraId="416A50D8" w14:textId="77777777" w:rsidR="00D359E3" w:rsidRPr="003B52A9" w:rsidRDefault="00B501FE">
      <w:pPr>
        <w:rPr>
          <w:lang w:val="ru-RU"/>
        </w:rPr>
      </w:pPr>
      <w:r w:rsidRPr="003B52A9">
        <w:rPr>
          <w:b/>
          <w:sz w:val="24"/>
          <w:lang w:val="ru-RU"/>
        </w:rPr>
        <w:t xml:space="preserve">Листинг 1 — Создание таблицы </w:t>
      </w:r>
      <w:r>
        <w:rPr>
          <w:b/>
          <w:sz w:val="24"/>
        </w:rPr>
        <w:t>students</w:t>
      </w:r>
    </w:p>
    <w:p w14:paraId="26AC526D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>CREATE TABLE students (</w:t>
      </w:r>
    </w:p>
    <w:p w14:paraId="3BE2DEEA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</w:t>
      </w:r>
      <w:proofErr w:type="spellStart"/>
      <w:r>
        <w:rPr>
          <w:rFonts w:ascii="Courier New" w:hAnsi="Courier New"/>
          <w:sz w:val="22"/>
        </w:rPr>
        <w:t>student_id</w:t>
      </w:r>
      <w:proofErr w:type="spellEnd"/>
      <w:r>
        <w:rPr>
          <w:rFonts w:ascii="Courier New" w:hAnsi="Courier New"/>
          <w:sz w:val="22"/>
        </w:rPr>
        <w:t xml:space="preserve">     INT AUTO_INCREMENT PRIMARY KEY,</w:t>
      </w:r>
    </w:p>
    <w:p w14:paraId="098E7D25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</w:t>
      </w:r>
      <w:proofErr w:type="spellStart"/>
      <w:r>
        <w:rPr>
          <w:rFonts w:ascii="Courier New" w:hAnsi="Courier New"/>
          <w:sz w:val="22"/>
        </w:rPr>
        <w:t>group_id</w:t>
      </w:r>
      <w:proofErr w:type="spellEnd"/>
      <w:r>
        <w:rPr>
          <w:rFonts w:ascii="Courier New" w:hAnsi="Courier New"/>
          <w:sz w:val="22"/>
        </w:rPr>
        <w:t xml:space="preserve">       INT NOT NULL,</w:t>
      </w:r>
    </w:p>
    <w:p w14:paraId="3A63A884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</w:t>
      </w:r>
      <w:proofErr w:type="spellStart"/>
      <w:r>
        <w:rPr>
          <w:rFonts w:ascii="Courier New" w:hAnsi="Courier New"/>
          <w:sz w:val="22"/>
        </w:rPr>
        <w:t>last_name</w:t>
      </w:r>
      <w:proofErr w:type="spellEnd"/>
      <w:r>
        <w:rPr>
          <w:rFonts w:ascii="Courier New" w:hAnsi="Courier New"/>
          <w:sz w:val="22"/>
        </w:rPr>
        <w:t xml:space="preserve">      </w:t>
      </w:r>
      <w:proofErr w:type="gramStart"/>
      <w:r>
        <w:rPr>
          <w:rFonts w:ascii="Courier New" w:hAnsi="Courier New"/>
          <w:sz w:val="22"/>
        </w:rPr>
        <w:t>VARCHAR(</w:t>
      </w:r>
      <w:proofErr w:type="gramEnd"/>
      <w:r>
        <w:rPr>
          <w:rFonts w:ascii="Courier New" w:hAnsi="Courier New"/>
          <w:sz w:val="22"/>
        </w:rPr>
        <w:t>60) NOT NULL,</w:t>
      </w:r>
    </w:p>
    <w:p w14:paraId="1C44B303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</w:t>
      </w:r>
      <w:proofErr w:type="spellStart"/>
      <w:r>
        <w:rPr>
          <w:rFonts w:ascii="Courier New" w:hAnsi="Courier New"/>
          <w:sz w:val="22"/>
        </w:rPr>
        <w:t>first_name</w:t>
      </w:r>
      <w:proofErr w:type="spellEnd"/>
      <w:r>
        <w:rPr>
          <w:rFonts w:ascii="Courier New" w:hAnsi="Courier New"/>
          <w:sz w:val="22"/>
        </w:rPr>
        <w:t xml:space="preserve">     </w:t>
      </w:r>
      <w:proofErr w:type="gramStart"/>
      <w:r>
        <w:rPr>
          <w:rFonts w:ascii="Courier New" w:hAnsi="Courier New"/>
          <w:sz w:val="22"/>
        </w:rPr>
        <w:t>VARCHAR(</w:t>
      </w:r>
      <w:proofErr w:type="gramEnd"/>
      <w:r>
        <w:rPr>
          <w:rFonts w:ascii="Courier New" w:hAnsi="Courier New"/>
          <w:sz w:val="22"/>
        </w:rPr>
        <w:t>60) NOT NULL,</w:t>
      </w:r>
    </w:p>
    <w:p w14:paraId="12943284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</w:t>
      </w:r>
      <w:proofErr w:type="spellStart"/>
      <w:r>
        <w:rPr>
          <w:rFonts w:ascii="Courier New" w:hAnsi="Courier New"/>
          <w:sz w:val="22"/>
        </w:rPr>
        <w:t>birth_date</w:t>
      </w:r>
      <w:proofErr w:type="spellEnd"/>
      <w:r>
        <w:rPr>
          <w:rFonts w:ascii="Courier New" w:hAnsi="Courier New"/>
          <w:sz w:val="22"/>
        </w:rPr>
        <w:t xml:space="preserve">     DATE NOT NULL,</w:t>
      </w:r>
    </w:p>
    <w:p w14:paraId="5A629CD0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gender         ENUM('М','Ж') NOT NULL,</w:t>
      </w:r>
    </w:p>
    <w:p w14:paraId="1426AD82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email          </w:t>
      </w:r>
      <w:proofErr w:type="gramStart"/>
      <w:r>
        <w:rPr>
          <w:rFonts w:ascii="Courier New" w:hAnsi="Courier New"/>
          <w:sz w:val="22"/>
        </w:rPr>
        <w:t>VARCHAR(</w:t>
      </w:r>
      <w:proofErr w:type="gramEnd"/>
      <w:r>
        <w:rPr>
          <w:rFonts w:ascii="Courier New" w:hAnsi="Courier New"/>
          <w:sz w:val="22"/>
        </w:rPr>
        <w:t>120) UNIQUE,</w:t>
      </w:r>
    </w:p>
    <w:p w14:paraId="2ADB14D1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status         ENUM('</w:t>
      </w:r>
      <w:proofErr w:type="spellStart"/>
      <w:r>
        <w:rPr>
          <w:rFonts w:ascii="Courier New" w:hAnsi="Courier New"/>
          <w:sz w:val="22"/>
        </w:rPr>
        <w:t>учится</w:t>
      </w:r>
      <w:proofErr w:type="spellEnd"/>
      <w:r>
        <w:rPr>
          <w:rFonts w:ascii="Courier New" w:hAnsi="Courier New"/>
          <w:sz w:val="22"/>
        </w:rPr>
        <w:t>','</w:t>
      </w:r>
      <w:proofErr w:type="spellStart"/>
      <w:r>
        <w:rPr>
          <w:rFonts w:ascii="Courier New" w:hAnsi="Courier New"/>
          <w:sz w:val="22"/>
        </w:rPr>
        <w:t>академ</w:t>
      </w:r>
      <w:proofErr w:type="spellEnd"/>
      <w:r>
        <w:rPr>
          <w:rFonts w:ascii="Courier New" w:hAnsi="Courier New"/>
          <w:sz w:val="22"/>
        </w:rPr>
        <w:t>','</w:t>
      </w:r>
      <w:proofErr w:type="spellStart"/>
      <w:r>
        <w:rPr>
          <w:rFonts w:ascii="Courier New" w:hAnsi="Courier New"/>
          <w:sz w:val="22"/>
        </w:rPr>
        <w:t>отчислен</w:t>
      </w:r>
      <w:proofErr w:type="spellEnd"/>
      <w:r>
        <w:rPr>
          <w:rFonts w:ascii="Courier New" w:hAnsi="Courier New"/>
          <w:sz w:val="22"/>
        </w:rPr>
        <w:t>','</w:t>
      </w:r>
      <w:proofErr w:type="spellStart"/>
      <w:r>
        <w:rPr>
          <w:rFonts w:ascii="Courier New" w:hAnsi="Courier New"/>
          <w:sz w:val="22"/>
        </w:rPr>
        <w:t>выпускник</w:t>
      </w:r>
      <w:proofErr w:type="spellEnd"/>
      <w:r>
        <w:rPr>
          <w:rFonts w:ascii="Courier New" w:hAnsi="Courier New"/>
          <w:sz w:val="22"/>
        </w:rPr>
        <w:t>')</w:t>
      </w:r>
    </w:p>
    <w:p w14:paraId="31BA5F6E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               NOT NULL DEFAULT '</w:t>
      </w:r>
      <w:proofErr w:type="spellStart"/>
      <w:r>
        <w:rPr>
          <w:rFonts w:ascii="Courier New" w:hAnsi="Courier New"/>
          <w:sz w:val="22"/>
        </w:rPr>
        <w:t>учится</w:t>
      </w:r>
      <w:proofErr w:type="spellEnd"/>
      <w:r>
        <w:rPr>
          <w:rFonts w:ascii="Courier New" w:hAnsi="Courier New"/>
          <w:sz w:val="22"/>
        </w:rPr>
        <w:t>',</w:t>
      </w:r>
    </w:p>
    <w:p w14:paraId="55EBE011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CONSTRAINT </w:t>
      </w:r>
      <w:proofErr w:type="spellStart"/>
      <w:r>
        <w:rPr>
          <w:rFonts w:ascii="Courier New" w:hAnsi="Courier New"/>
          <w:sz w:val="22"/>
        </w:rPr>
        <w:t>fk_student_group</w:t>
      </w:r>
      <w:proofErr w:type="spellEnd"/>
      <w:r>
        <w:rPr>
          <w:rFonts w:ascii="Courier New" w:hAnsi="Courier New"/>
          <w:sz w:val="22"/>
        </w:rPr>
        <w:t xml:space="preserve"> FOREIGN KEY (</w:t>
      </w:r>
      <w:proofErr w:type="spellStart"/>
      <w:r>
        <w:rPr>
          <w:rFonts w:ascii="Courier New" w:hAnsi="Courier New"/>
          <w:sz w:val="22"/>
        </w:rPr>
        <w:t>group_id</w:t>
      </w:r>
      <w:proofErr w:type="spellEnd"/>
      <w:r>
        <w:rPr>
          <w:rFonts w:ascii="Courier New" w:hAnsi="Courier New"/>
          <w:sz w:val="22"/>
        </w:rPr>
        <w:t>)</w:t>
      </w:r>
    </w:p>
    <w:p w14:paraId="54FFD599" w14:textId="77777777" w:rsidR="00D359E3" w:rsidRPr="003B52A9" w:rsidRDefault="00B501FE">
      <w:pPr>
        <w:spacing w:line="240" w:lineRule="auto"/>
        <w:ind w:left="283"/>
        <w:rPr>
          <w:lang w:val="ru-RU"/>
        </w:rPr>
      </w:pPr>
      <w:r>
        <w:rPr>
          <w:rFonts w:ascii="Courier New" w:hAnsi="Courier New"/>
          <w:sz w:val="22"/>
        </w:rPr>
        <w:t xml:space="preserve">        REFERENCES</w:t>
      </w:r>
      <w:r w:rsidRPr="003B52A9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groups</w:t>
      </w:r>
      <w:r w:rsidRPr="003B52A9">
        <w:rPr>
          <w:rFonts w:ascii="Courier New" w:hAnsi="Courier New"/>
          <w:sz w:val="22"/>
          <w:lang w:val="ru-RU"/>
        </w:rPr>
        <w:t>(</w:t>
      </w:r>
      <w:r>
        <w:rPr>
          <w:rFonts w:ascii="Courier New" w:hAnsi="Courier New"/>
          <w:sz w:val="22"/>
        </w:rPr>
        <w:t>group</w:t>
      </w:r>
      <w:r w:rsidRPr="003B52A9">
        <w:rPr>
          <w:rFonts w:ascii="Courier New" w:hAnsi="Courier New"/>
          <w:sz w:val="22"/>
          <w:lang w:val="ru-RU"/>
        </w:rPr>
        <w:t>_</w:t>
      </w:r>
      <w:r>
        <w:rPr>
          <w:rFonts w:ascii="Courier New" w:hAnsi="Courier New"/>
          <w:sz w:val="22"/>
        </w:rPr>
        <w:t>id</w:t>
      </w:r>
      <w:r w:rsidRPr="003B52A9">
        <w:rPr>
          <w:rFonts w:ascii="Courier New" w:hAnsi="Courier New"/>
          <w:sz w:val="22"/>
          <w:lang w:val="ru-RU"/>
        </w:rPr>
        <w:t>)</w:t>
      </w:r>
    </w:p>
    <w:p w14:paraId="75B23E39" w14:textId="77777777" w:rsidR="00D359E3" w:rsidRPr="003B52A9" w:rsidRDefault="00B501FE">
      <w:pPr>
        <w:spacing w:line="240" w:lineRule="auto"/>
        <w:ind w:left="283"/>
        <w:rPr>
          <w:lang w:val="ru-RU"/>
        </w:rPr>
      </w:pPr>
      <w:r w:rsidRPr="003B52A9">
        <w:rPr>
          <w:rFonts w:ascii="Courier New" w:hAnsi="Courier New"/>
          <w:sz w:val="22"/>
          <w:lang w:val="ru-RU"/>
        </w:rPr>
        <w:t>);</w:t>
      </w:r>
    </w:p>
    <w:p w14:paraId="520A0346" w14:textId="4C6B4E82" w:rsidR="00D359E3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Ограничение </w:t>
      </w:r>
      <w:r>
        <w:t>CHECK</w:t>
      </w:r>
      <w:r w:rsidRPr="003B52A9">
        <w:rPr>
          <w:lang w:val="ru-RU"/>
        </w:rPr>
        <w:t xml:space="preserve"> контролирует допустимый диапазон значений (например, оценки от 2 до 5, курс от 1 до 6). Перечислимый тип </w:t>
      </w:r>
      <w:r>
        <w:t>ENUM</w:t>
      </w:r>
      <w:r w:rsidRPr="003B52A9">
        <w:rPr>
          <w:lang w:val="ru-RU"/>
        </w:rPr>
        <w:t xml:space="preserve"> ограничивает множество допустимых значений для пола и статуса студента, что повышает достоверность данных.</w:t>
      </w:r>
    </w:p>
    <w:p w14:paraId="4BAFC165" w14:textId="309B164F" w:rsidR="0085375E" w:rsidRDefault="0085375E">
      <w:pPr>
        <w:ind w:firstLine="709"/>
        <w:jc w:val="both"/>
        <w:rPr>
          <w:lang w:val="ru-RU"/>
        </w:rPr>
      </w:pPr>
    </w:p>
    <w:p w14:paraId="48B3ADA4" w14:textId="3019375C" w:rsidR="0085375E" w:rsidRDefault="0085375E">
      <w:pPr>
        <w:ind w:firstLine="709"/>
        <w:jc w:val="both"/>
        <w:rPr>
          <w:lang w:val="ru-RU"/>
        </w:rPr>
      </w:pPr>
    </w:p>
    <w:p w14:paraId="526D8289" w14:textId="4E35B1DD" w:rsidR="0085375E" w:rsidRDefault="0085375E">
      <w:pPr>
        <w:ind w:firstLine="709"/>
        <w:jc w:val="both"/>
        <w:rPr>
          <w:lang w:val="ru-RU"/>
        </w:rPr>
      </w:pPr>
    </w:p>
    <w:p w14:paraId="7CF53AEE" w14:textId="66E2BFE2" w:rsidR="0085375E" w:rsidRDefault="0085375E">
      <w:pPr>
        <w:ind w:firstLine="709"/>
        <w:jc w:val="both"/>
        <w:rPr>
          <w:lang w:val="ru-RU"/>
        </w:rPr>
      </w:pPr>
    </w:p>
    <w:p w14:paraId="23E83205" w14:textId="1DD3B965" w:rsidR="0085375E" w:rsidRDefault="0085375E">
      <w:pPr>
        <w:ind w:firstLine="709"/>
        <w:jc w:val="both"/>
        <w:rPr>
          <w:lang w:val="ru-RU"/>
        </w:rPr>
      </w:pPr>
    </w:p>
    <w:p w14:paraId="5E7C076B" w14:textId="573588C2" w:rsidR="0085375E" w:rsidRDefault="0085375E">
      <w:pPr>
        <w:ind w:firstLine="709"/>
        <w:jc w:val="both"/>
        <w:rPr>
          <w:lang w:val="ru-RU"/>
        </w:rPr>
      </w:pPr>
    </w:p>
    <w:p w14:paraId="3BCC621A" w14:textId="2ADC614E" w:rsidR="0085375E" w:rsidRDefault="0085375E">
      <w:pPr>
        <w:ind w:firstLine="709"/>
        <w:jc w:val="both"/>
        <w:rPr>
          <w:lang w:val="ru-RU"/>
        </w:rPr>
      </w:pPr>
    </w:p>
    <w:p w14:paraId="638DA95A" w14:textId="77777777" w:rsidR="0085375E" w:rsidRPr="003B52A9" w:rsidRDefault="0085375E">
      <w:pPr>
        <w:ind w:firstLine="709"/>
        <w:jc w:val="both"/>
        <w:rPr>
          <w:lang w:val="ru-RU"/>
        </w:rPr>
      </w:pPr>
    </w:p>
    <w:p w14:paraId="652C63ED" w14:textId="77777777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3294091"/>
      <w:r w:rsidRPr="0085375E">
        <w:rPr>
          <w:rFonts w:ascii="Times New Roman" w:hAnsi="Times New Roman" w:cs="Times New Roman"/>
          <w:sz w:val="28"/>
          <w:szCs w:val="28"/>
          <w:lang w:val="ru-RU"/>
        </w:rPr>
        <w:lastRenderedPageBreak/>
        <w:t>2.3 Разработка представлений, функций, процедур и триггеров</w:t>
      </w:r>
      <w:bookmarkEnd w:id="9"/>
    </w:p>
    <w:p w14:paraId="73027095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Для расширения функциональности базы данных разработаны программные объекты. Представление </w:t>
      </w:r>
      <w:r>
        <w:t>v</w:t>
      </w:r>
      <w:r w:rsidRPr="003B52A9">
        <w:rPr>
          <w:lang w:val="ru-RU"/>
        </w:rPr>
        <w:t>_</w:t>
      </w:r>
      <w:r>
        <w:t>student</w:t>
      </w:r>
      <w:r w:rsidRPr="003B52A9">
        <w:rPr>
          <w:lang w:val="ru-RU"/>
        </w:rPr>
        <w:t>_</w:t>
      </w:r>
      <w:r>
        <w:t>avg</w:t>
      </w:r>
      <w:r w:rsidRPr="003B52A9">
        <w:rPr>
          <w:lang w:val="ru-RU"/>
        </w:rPr>
        <w:t xml:space="preserve"> агрегирует средний балл каждого студента с указанием группы и факультета, упрощая формирование аналитических отчётов. Хранимая функция </w:t>
      </w:r>
      <w:proofErr w:type="spellStart"/>
      <w:r>
        <w:t>fn</w:t>
      </w:r>
      <w:proofErr w:type="spellEnd"/>
      <w:r w:rsidRPr="003B52A9">
        <w:rPr>
          <w:lang w:val="ru-RU"/>
        </w:rPr>
        <w:t>_</w:t>
      </w:r>
      <w:r>
        <w:t>student</w:t>
      </w:r>
      <w:r w:rsidRPr="003B52A9">
        <w:rPr>
          <w:lang w:val="ru-RU"/>
        </w:rPr>
        <w:t>_</w:t>
      </w:r>
      <w:r>
        <w:t>age</w:t>
      </w:r>
      <w:r w:rsidRPr="003B52A9">
        <w:rPr>
          <w:lang w:val="ru-RU"/>
        </w:rPr>
        <w:t xml:space="preserve"> вычисляет полный возраст студента по дате рождения. Хранимая процедура </w:t>
      </w:r>
      <w:proofErr w:type="spellStart"/>
      <w:r>
        <w:t>sp</w:t>
      </w:r>
      <w:proofErr w:type="spellEnd"/>
      <w:r w:rsidRPr="003B52A9">
        <w:rPr>
          <w:lang w:val="ru-RU"/>
        </w:rPr>
        <w:t>_</w:t>
      </w:r>
      <w:r>
        <w:t>add</w:t>
      </w:r>
      <w:r w:rsidRPr="003B52A9">
        <w:rPr>
          <w:lang w:val="ru-RU"/>
        </w:rPr>
        <w:t>_</w:t>
      </w:r>
      <w:r>
        <w:t>grade</w:t>
      </w:r>
      <w:r w:rsidRPr="003B52A9">
        <w:rPr>
          <w:lang w:val="ru-RU"/>
        </w:rPr>
        <w:t xml:space="preserve"> реализует бизнес-логику выставления оценки в рамках транзакции с обработкой исключений (листинг 2).</w:t>
      </w:r>
    </w:p>
    <w:p w14:paraId="3FA5FD23" w14:textId="77777777" w:rsidR="00D359E3" w:rsidRPr="003B52A9" w:rsidRDefault="00B501FE">
      <w:pPr>
        <w:rPr>
          <w:lang w:val="ru-RU"/>
        </w:rPr>
      </w:pPr>
      <w:r w:rsidRPr="003B52A9">
        <w:rPr>
          <w:b/>
          <w:sz w:val="24"/>
          <w:lang w:val="ru-RU"/>
        </w:rPr>
        <w:t xml:space="preserve">Листинг 2 — Фрагмент процедуры </w:t>
      </w:r>
      <w:proofErr w:type="spellStart"/>
      <w:r>
        <w:rPr>
          <w:b/>
          <w:sz w:val="24"/>
        </w:rPr>
        <w:t>sp</w:t>
      </w:r>
      <w:proofErr w:type="spellEnd"/>
      <w:r w:rsidRPr="003B52A9">
        <w:rPr>
          <w:b/>
          <w:sz w:val="24"/>
          <w:lang w:val="ru-RU"/>
        </w:rPr>
        <w:t>_</w:t>
      </w:r>
      <w:r>
        <w:rPr>
          <w:b/>
          <w:sz w:val="24"/>
        </w:rPr>
        <w:t>add</w:t>
      </w:r>
      <w:r w:rsidRPr="003B52A9">
        <w:rPr>
          <w:b/>
          <w:sz w:val="24"/>
          <w:lang w:val="ru-RU"/>
        </w:rPr>
        <w:t>_</w:t>
      </w:r>
      <w:r>
        <w:rPr>
          <w:b/>
          <w:sz w:val="24"/>
        </w:rPr>
        <w:t>grade</w:t>
      </w:r>
    </w:p>
    <w:p w14:paraId="5DED0F0A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CREATE PROCEDURE </w:t>
      </w:r>
      <w:proofErr w:type="spellStart"/>
      <w:r>
        <w:rPr>
          <w:rFonts w:ascii="Courier New" w:hAnsi="Courier New"/>
          <w:sz w:val="22"/>
        </w:rPr>
        <w:t>sp_add_grade</w:t>
      </w:r>
      <w:proofErr w:type="spellEnd"/>
      <w:r>
        <w:rPr>
          <w:rFonts w:ascii="Courier New" w:hAnsi="Courier New"/>
          <w:sz w:val="22"/>
        </w:rPr>
        <w:t>(...)</w:t>
      </w:r>
    </w:p>
    <w:p w14:paraId="6A66DEFA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>BEGIN</w:t>
      </w:r>
    </w:p>
    <w:p w14:paraId="07850FB0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DECLARE </w:t>
      </w:r>
      <w:proofErr w:type="spellStart"/>
      <w:r>
        <w:rPr>
          <w:rFonts w:ascii="Courier New" w:hAnsi="Courier New"/>
          <w:sz w:val="22"/>
        </w:rPr>
        <w:t>v_exists</w:t>
      </w:r>
      <w:proofErr w:type="spellEnd"/>
      <w:r>
        <w:rPr>
          <w:rFonts w:ascii="Courier New" w:hAnsi="Courier New"/>
          <w:sz w:val="22"/>
        </w:rPr>
        <w:t xml:space="preserve"> INT DEFAULT 0;</w:t>
      </w:r>
    </w:p>
    <w:p w14:paraId="16B797E0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DECLARE </w:t>
      </w:r>
      <w:proofErr w:type="spellStart"/>
      <w:r>
        <w:rPr>
          <w:rFonts w:ascii="Courier New" w:hAnsi="Courier New"/>
          <w:sz w:val="22"/>
        </w:rPr>
        <w:t>v_status</w:t>
      </w:r>
      <w:proofErr w:type="spellEnd"/>
      <w:r>
        <w:rPr>
          <w:rFonts w:ascii="Courier New" w:hAnsi="Courier New"/>
          <w:sz w:val="22"/>
        </w:rPr>
        <w:t xml:space="preserve"> </w:t>
      </w:r>
      <w:proofErr w:type="gramStart"/>
      <w:r>
        <w:rPr>
          <w:rFonts w:ascii="Courier New" w:hAnsi="Courier New"/>
          <w:sz w:val="22"/>
        </w:rPr>
        <w:t>VARCHAR(</w:t>
      </w:r>
      <w:proofErr w:type="gramEnd"/>
      <w:r>
        <w:rPr>
          <w:rFonts w:ascii="Courier New" w:hAnsi="Courier New"/>
          <w:sz w:val="22"/>
        </w:rPr>
        <w:t>20);</w:t>
      </w:r>
    </w:p>
    <w:p w14:paraId="1C4A240D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DECLARE EXIT HANDLER FOR SQLEXCEPTION</w:t>
      </w:r>
    </w:p>
    <w:p w14:paraId="6355B8A0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BEGIN</w:t>
      </w:r>
    </w:p>
    <w:p w14:paraId="6A98AAEA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    ROLLBACK;</w:t>
      </w:r>
    </w:p>
    <w:p w14:paraId="7DE1B636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    SET </w:t>
      </w:r>
      <w:proofErr w:type="spellStart"/>
      <w:r>
        <w:rPr>
          <w:rFonts w:ascii="Courier New" w:hAnsi="Courier New"/>
          <w:sz w:val="22"/>
        </w:rPr>
        <w:t>p_result</w:t>
      </w:r>
      <w:proofErr w:type="spellEnd"/>
      <w:r>
        <w:rPr>
          <w:rFonts w:ascii="Courier New" w:hAnsi="Courier New"/>
          <w:sz w:val="22"/>
        </w:rPr>
        <w:t xml:space="preserve"> = '</w:t>
      </w:r>
      <w:proofErr w:type="spellStart"/>
      <w:r>
        <w:rPr>
          <w:rFonts w:ascii="Courier New" w:hAnsi="Courier New"/>
          <w:sz w:val="22"/>
        </w:rPr>
        <w:t>Ошибка</w:t>
      </w:r>
      <w:proofErr w:type="spellEnd"/>
      <w:r>
        <w:rPr>
          <w:rFonts w:ascii="Courier New" w:hAnsi="Courier New"/>
          <w:sz w:val="22"/>
        </w:rPr>
        <w:t xml:space="preserve">: </w:t>
      </w:r>
      <w:proofErr w:type="spellStart"/>
      <w:r>
        <w:rPr>
          <w:rFonts w:ascii="Courier New" w:hAnsi="Courier New"/>
          <w:sz w:val="22"/>
        </w:rPr>
        <w:t>операция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отменена</w:t>
      </w:r>
      <w:proofErr w:type="spellEnd"/>
      <w:r>
        <w:rPr>
          <w:rFonts w:ascii="Courier New" w:hAnsi="Courier New"/>
          <w:sz w:val="22"/>
        </w:rPr>
        <w:t>.';</w:t>
      </w:r>
    </w:p>
    <w:p w14:paraId="57182256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END;</w:t>
      </w:r>
    </w:p>
    <w:p w14:paraId="53EA2CA9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START TRANSACTION;</w:t>
      </w:r>
    </w:p>
    <w:p w14:paraId="59C02D0E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    IF </w:t>
      </w:r>
      <w:proofErr w:type="spellStart"/>
      <w:r>
        <w:rPr>
          <w:rFonts w:ascii="Courier New" w:hAnsi="Courier New"/>
          <w:sz w:val="22"/>
        </w:rPr>
        <w:t>p_grade</w:t>
      </w:r>
      <w:proofErr w:type="spellEnd"/>
      <w:r>
        <w:rPr>
          <w:rFonts w:ascii="Courier New" w:hAnsi="Courier New"/>
          <w:sz w:val="22"/>
        </w:rPr>
        <w:t xml:space="preserve"> &lt; 2 OR </w:t>
      </w:r>
      <w:proofErr w:type="spellStart"/>
      <w:r>
        <w:rPr>
          <w:rFonts w:ascii="Courier New" w:hAnsi="Courier New"/>
          <w:sz w:val="22"/>
        </w:rPr>
        <w:t>p_grade</w:t>
      </w:r>
      <w:proofErr w:type="spellEnd"/>
      <w:r>
        <w:rPr>
          <w:rFonts w:ascii="Courier New" w:hAnsi="Courier New"/>
          <w:sz w:val="22"/>
        </w:rPr>
        <w:t xml:space="preserve"> &gt; 5 THEN</w:t>
      </w:r>
    </w:p>
    <w:p w14:paraId="3C8D4DE0" w14:textId="77777777" w:rsidR="00D359E3" w:rsidRPr="003B52A9" w:rsidRDefault="00B501FE">
      <w:pPr>
        <w:spacing w:line="240" w:lineRule="auto"/>
        <w:ind w:left="283"/>
        <w:rPr>
          <w:lang w:val="ru-RU"/>
        </w:rPr>
      </w:pPr>
      <w:r>
        <w:rPr>
          <w:rFonts w:ascii="Courier New" w:hAnsi="Courier New"/>
          <w:sz w:val="22"/>
        </w:rPr>
        <w:t xml:space="preserve">            SET</w:t>
      </w:r>
      <w:r w:rsidRPr="003B52A9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p</w:t>
      </w:r>
      <w:r w:rsidRPr="003B52A9">
        <w:rPr>
          <w:rFonts w:ascii="Courier New" w:hAnsi="Courier New"/>
          <w:sz w:val="22"/>
          <w:lang w:val="ru-RU"/>
        </w:rPr>
        <w:t>_</w:t>
      </w:r>
      <w:r>
        <w:rPr>
          <w:rFonts w:ascii="Courier New" w:hAnsi="Courier New"/>
          <w:sz w:val="22"/>
        </w:rPr>
        <w:t>result</w:t>
      </w:r>
      <w:r w:rsidRPr="003B52A9">
        <w:rPr>
          <w:rFonts w:ascii="Courier New" w:hAnsi="Courier New"/>
          <w:sz w:val="22"/>
          <w:lang w:val="ru-RU"/>
        </w:rPr>
        <w:t xml:space="preserve"> = 'Оценка должна быть от 2 до 5.';</w:t>
      </w:r>
    </w:p>
    <w:p w14:paraId="13F15169" w14:textId="77777777" w:rsidR="00D359E3" w:rsidRDefault="00B501FE">
      <w:pPr>
        <w:spacing w:line="240" w:lineRule="auto"/>
        <w:ind w:left="283"/>
      </w:pPr>
      <w:r w:rsidRPr="003B52A9">
        <w:rPr>
          <w:rFonts w:ascii="Courier New" w:hAnsi="Courier New"/>
          <w:sz w:val="22"/>
          <w:lang w:val="ru-RU"/>
        </w:rPr>
        <w:t xml:space="preserve">            </w:t>
      </w:r>
      <w:r>
        <w:rPr>
          <w:rFonts w:ascii="Courier New" w:hAnsi="Courier New"/>
          <w:sz w:val="22"/>
        </w:rPr>
        <w:t>ROLLBACK;</w:t>
      </w:r>
    </w:p>
    <w:p w14:paraId="2BCCE41D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    ELSE</w:t>
      </w:r>
    </w:p>
    <w:p w14:paraId="6E580480" w14:textId="77777777" w:rsidR="00D359E3" w:rsidRDefault="00B501FE">
      <w:pPr>
        <w:spacing w:line="240" w:lineRule="auto"/>
        <w:ind w:left="283"/>
      </w:pPr>
      <w:r>
        <w:rPr>
          <w:rFonts w:ascii="Courier New" w:hAnsi="Courier New"/>
          <w:sz w:val="22"/>
        </w:rPr>
        <w:t xml:space="preserve">            INSERT INTO grades(...) VALUES(...);</w:t>
      </w:r>
    </w:p>
    <w:p w14:paraId="41B185C8" w14:textId="77777777" w:rsidR="00D359E3" w:rsidRPr="0085375E" w:rsidRDefault="00B501FE">
      <w:pPr>
        <w:spacing w:line="240" w:lineRule="auto"/>
        <w:ind w:left="283"/>
        <w:rPr>
          <w:lang w:val="ru-RU"/>
        </w:rPr>
      </w:pPr>
      <w:r>
        <w:rPr>
          <w:rFonts w:ascii="Courier New" w:hAnsi="Courier New"/>
          <w:sz w:val="22"/>
        </w:rPr>
        <w:t xml:space="preserve">            COMMIT</w:t>
      </w:r>
      <w:r w:rsidRPr="0085375E">
        <w:rPr>
          <w:rFonts w:ascii="Courier New" w:hAnsi="Courier New"/>
          <w:sz w:val="22"/>
          <w:lang w:val="ru-RU"/>
        </w:rPr>
        <w:t>;</w:t>
      </w:r>
    </w:p>
    <w:p w14:paraId="5266170E" w14:textId="77777777" w:rsidR="00D359E3" w:rsidRPr="0085375E" w:rsidRDefault="00B501FE">
      <w:pPr>
        <w:spacing w:line="240" w:lineRule="auto"/>
        <w:ind w:left="283"/>
        <w:rPr>
          <w:lang w:val="ru-RU"/>
        </w:rPr>
      </w:pPr>
      <w:r w:rsidRPr="0085375E">
        <w:rPr>
          <w:rFonts w:ascii="Courier New" w:hAnsi="Courier New"/>
          <w:sz w:val="22"/>
          <w:lang w:val="ru-RU"/>
        </w:rPr>
        <w:t xml:space="preserve">        </w:t>
      </w:r>
      <w:r>
        <w:rPr>
          <w:rFonts w:ascii="Courier New" w:hAnsi="Courier New"/>
          <w:sz w:val="22"/>
        </w:rPr>
        <w:t>END</w:t>
      </w:r>
      <w:r w:rsidRPr="0085375E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IF</w:t>
      </w:r>
      <w:r w:rsidRPr="0085375E">
        <w:rPr>
          <w:rFonts w:ascii="Courier New" w:hAnsi="Courier New"/>
          <w:sz w:val="22"/>
          <w:lang w:val="ru-RU"/>
        </w:rPr>
        <w:t>;</w:t>
      </w:r>
    </w:p>
    <w:p w14:paraId="318F6647" w14:textId="77777777" w:rsidR="00D359E3" w:rsidRPr="0085375E" w:rsidRDefault="00B501FE">
      <w:pPr>
        <w:spacing w:line="240" w:lineRule="auto"/>
        <w:ind w:left="283"/>
        <w:rPr>
          <w:lang w:val="ru-RU"/>
        </w:rPr>
      </w:pPr>
      <w:r>
        <w:rPr>
          <w:rFonts w:ascii="Courier New" w:hAnsi="Courier New"/>
          <w:sz w:val="22"/>
        </w:rPr>
        <w:t>END</w:t>
      </w:r>
      <w:r w:rsidRPr="0085375E">
        <w:rPr>
          <w:rFonts w:ascii="Courier New" w:hAnsi="Courier New"/>
          <w:sz w:val="22"/>
          <w:lang w:val="ru-RU"/>
        </w:rPr>
        <w:t>;</w:t>
      </w:r>
    </w:p>
    <w:p w14:paraId="655384BD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Процедура использует три переменные, условную логику и обработчик исключений </w:t>
      </w:r>
      <w:r>
        <w:t>SQLEXCEPTION</w:t>
      </w:r>
      <w:r w:rsidRPr="003B52A9">
        <w:rPr>
          <w:lang w:val="ru-RU"/>
        </w:rPr>
        <w:t xml:space="preserve">, гарантирующий откат транзакции при возникновении ошибки. Триггер </w:t>
      </w:r>
      <w:proofErr w:type="spellStart"/>
      <w:r>
        <w:t>trg</w:t>
      </w:r>
      <w:proofErr w:type="spellEnd"/>
      <w:r w:rsidRPr="003B52A9">
        <w:rPr>
          <w:lang w:val="ru-RU"/>
        </w:rPr>
        <w:t>_</w:t>
      </w:r>
      <w:r>
        <w:t>student</w:t>
      </w:r>
      <w:r w:rsidRPr="003B52A9">
        <w:rPr>
          <w:lang w:val="ru-RU"/>
        </w:rPr>
        <w:t>_</w:t>
      </w:r>
      <w:r>
        <w:t>after</w:t>
      </w:r>
      <w:r w:rsidRPr="003B52A9">
        <w:rPr>
          <w:lang w:val="ru-RU"/>
        </w:rPr>
        <w:t>_</w:t>
      </w:r>
      <w:r>
        <w:t>delete</w:t>
      </w:r>
      <w:r w:rsidRPr="003B52A9">
        <w:rPr>
          <w:lang w:val="ru-RU"/>
        </w:rPr>
        <w:t xml:space="preserve"> автоматически фиксирует факт удаления студента в журнале аудита </w:t>
      </w:r>
      <w:r>
        <w:t>audit</w:t>
      </w:r>
      <w:r w:rsidRPr="003B52A9">
        <w:rPr>
          <w:lang w:val="ru-RU"/>
        </w:rPr>
        <w:t>_</w:t>
      </w:r>
      <w:r>
        <w:t>log</w:t>
      </w:r>
      <w:r w:rsidRPr="003B52A9">
        <w:rPr>
          <w:lang w:val="ru-RU"/>
        </w:rPr>
        <w:t>, обеспечивая контроль изменений.</w:t>
      </w:r>
    </w:p>
    <w:p w14:paraId="364C87B9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58483093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129E4E2B" w14:textId="77777777" w:rsidR="0085375E" w:rsidRDefault="0085375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</w:p>
    <w:p w14:paraId="5018236C" w14:textId="647C60E6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_Toc233294092"/>
      <w:r w:rsidRPr="0085375E">
        <w:rPr>
          <w:rFonts w:ascii="Times New Roman" w:hAnsi="Times New Roman" w:cs="Times New Roman"/>
          <w:sz w:val="28"/>
          <w:szCs w:val="28"/>
          <w:lang w:val="ru-RU"/>
        </w:rPr>
        <w:t>2.4 Разграничение прав доступа и типовые запросы</w:t>
      </w:r>
      <w:bookmarkEnd w:id="10"/>
    </w:p>
    <w:p w14:paraId="4913BB21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В базе данных реализована ролевая модель доступа, включающая две роли. Роль </w:t>
      </w:r>
      <w:r>
        <w:t>role</w:t>
      </w:r>
      <w:r w:rsidRPr="003B52A9">
        <w:rPr>
          <w:lang w:val="ru-RU"/>
        </w:rPr>
        <w:t>_</w:t>
      </w:r>
      <w:r>
        <w:t>admin</w:t>
      </w:r>
      <w:r w:rsidRPr="003B52A9">
        <w:rPr>
          <w:lang w:val="ru-RU"/>
        </w:rPr>
        <w:t xml:space="preserve"> обладает полным набором привилегий над всеми объектами базы данных. Роль </w:t>
      </w:r>
      <w:r>
        <w:t>role</w:t>
      </w:r>
      <w:r w:rsidRPr="003B52A9">
        <w:rPr>
          <w:lang w:val="ru-RU"/>
        </w:rPr>
        <w:t>_</w:t>
      </w:r>
      <w:r>
        <w:t>teacher</w:t>
      </w:r>
      <w:r w:rsidRPr="003B52A9">
        <w:rPr>
          <w:lang w:val="ru-RU"/>
        </w:rPr>
        <w:t xml:space="preserve"> предоставляет право чтения данных и выставления оценок через процедуру </w:t>
      </w:r>
      <w:proofErr w:type="spellStart"/>
      <w:r>
        <w:t>sp</w:t>
      </w:r>
      <w:proofErr w:type="spellEnd"/>
      <w:r w:rsidRPr="003B52A9">
        <w:rPr>
          <w:lang w:val="ru-RU"/>
        </w:rPr>
        <w:t>_</w:t>
      </w:r>
      <w:r>
        <w:t>add</w:t>
      </w:r>
      <w:r w:rsidRPr="003B52A9">
        <w:rPr>
          <w:lang w:val="ru-RU"/>
        </w:rPr>
        <w:t>_</w:t>
      </w:r>
      <w:r>
        <w:t>grade</w:t>
      </w:r>
      <w:r w:rsidRPr="003B52A9">
        <w:rPr>
          <w:lang w:val="ru-RU"/>
        </w:rPr>
        <w:t xml:space="preserve">, но запрещает изменение структуры и удаление данных. Роли назначены пользователям </w:t>
      </w:r>
      <w:r>
        <w:t>admin</w:t>
      </w:r>
      <w:r w:rsidRPr="003B52A9">
        <w:rPr>
          <w:lang w:val="ru-RU"/>
        </w:rPr>
        <w:t>_</w:t>
      </w:r>
      <w:r>
        <w:t>user</w:t>
      </w:r>
      <w:r w:rsidRPr="003B52A9">
        <w:rPr>
          <w:lang w:val="ru-RU"/>
        </w:rPr>
        <w:t xml:space="preserve"> и </w:t>
      </w:r>
      <w:r>
        <w:t>teacher</w:t>
      </w:r>
      <w:r w:rsidRPr="003B52A9">
        <w:rPr>
          <w:lang w:val="ru-RU"/>
        </w:rPr>
        <w:t>_</w:t>
      </w:r>
      <w:r>
        <w:t>user</w:t>
      </w:r>
      <w:r w:rsidRPr="003B52A9">
        <w:rPr>
          <w:lang w:val="ru-RU"/>
        </w:rPr>
        <w:t xml:space="preserve"> соответственно.</w:t>
      </w:r>
    </w:p>
    <w:p w14:paraId="14FEB31D" w14:textId="3A10D436" w:rsidR="00D359E3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Для решения прикладных задач разработаны пять типовых запросов: вывод списка студентов с указанием группы и факультета; расчёт среднего балла каждого студента; вычисление среднего балла по дисциплинам; подсчёт количества студентов на каждом факультете; формирование списка отличников. Результат запроса среднего балла студентов представлен на рисунке 4.</w:t>
      </w:r>
    </w:p>
    <w:p w14:paraId="32A9EEC0" w14:textId="3C3916B7" w:rsidR="0085375E" w:rsidRDefault="0085375E">
      <w:pPr>
        <w:ind w:firstLine="709"/>
        <w:jc w:val="both"/>
        <w:rPr>
          <w:lang w:val="ru-RU"/>
        </w:rPr>
      </w:pPr>
    </w:p>
    <w:p w14:paraId="75293196" w14:textId="48602FCB" w:rsidR="0085375E" w:rsidRDefault="0085375E">
      <w:pPr>
        <w:ind w:firstLine="709"/>
        <w:jc w:val="both"/>
        <w:rPr>
          <w:lang w:val="ru-RU"/>
        </w:rPr>
      </w:pPr>
    </w:p>
    <w:p w14:paraId="75B509A7" w14:textId="77777777" w:rsidR="0085375E" w:rsidRDefault="0085375E" w:rsidP="0085375E">
      <w:pPr>
        <w:rPr>
          <w:lang w:val="ru-RU"/>
        </w:rPr>
      </w:pPr>
    </w:p>
    <w:p w14:paraId="6710174E" w14:textId="77777777" w:rsidR="0085375E" w:rsidRDefault="0085375E" w:rsidP="0085375E">
      <w:pPr>
        <w:rPr>
          <w:lang w:val="ru-RU"/>
        </w:rPr>
      </w:pPr>
    </w:p>
    <w:p w14:paraId="107DB9D6" w14:textId="77777777" w:rsidR="0085375E" w:rsidRDefault="0085375E" w:rsidP="0085375E">
      <w:pPr>
        <w:rPr>
          <w:lang w:val="ru-RU"/>
        </w:rPr>
      </w:pPr>
    </w:p>
    <w:p w14:paraId="6D6BAAC9" w14:textId="77777777" w:rsidR="0085375E" w:rsidRDefault="0085375E" w:rsidP="0085375E">
      <w:pPr>
        <w:rPr>
          <w:lang w:val="ru-RU"/>
        </w:rPr>
      </w:pPr>
    </w:p>
    <w:p w14:paraId="1ABAAC99" w14:textId="77777777" w:rsidR="0085375E" w:rsidRDefault="0085375E" w:rsidP="0085375E">
      <w:pPr>
        <w:rPr>
          <w:lang w:val="ru-RU"/>
        </w:rPr>
      </w:pPr>
    </w:p>
    <w:p w14:paraId="62D83598" w14:textId="77777777" w:rsidR="0085375E" w:rsidRDefault="0085375E" w:rsidP="0085375E">
      <w:pPr>
        <w:rPr>
          <w:lang w:val="ru-RU"/>
        </w:rPr>
      </w:pPr>
    </w:p>
    <w:p w14:paraId="08197BFE" w14:textId="77777777" w:rsidR="0085375E" w:rsidRDefault="0085375E" w:rsidP="0085375E">
      <w:pPr>
        <w:rPr>
          <w:lang w:val="ru-RU"/>
        </w:rPr>
      </w:pPr>
    </w:p>
    <w:p w14:paraId="78C7059D" w14:textId="77777777" w:rsidR="0085375E" w:rsidRDefault="0085375E" w:rsidP="0085375E">
      <w:pPr>
        <w:rPr>
          <w:lang w:val="ru-RU"/>
        </w:rPr>
      </w:pPr>
    </w:p>
    <w:p w14:paraId="60BAD4F1" w14:textId="77777777" w:rsidR="0085375E" w:rsidRDefault="0085375E" w:rsidP="0085375E">
      <w:pPr>
        <w:rPr>
          <w:lang w:val="ru-RU"/>
        </w:rPr>
      </w:pPr>
    </w:p>
    <w:p w14:paraId="52EB61A3" w14:textId="77777777" w:rsidR="0085375E" w:rsidRDefault="0085375E" w:rsidP="0085375E">
      <w:pPr>
        <w:rPr>
          <w:lang w:val="ru-RU"/>
        </w:rPr>
      </w:pPr>
    </w:p>
    <w:p w14:paraId="447DF17E" w14:textId="77777777" w:rsidR="0085375E" w:rsidRDefault="0085375E" w:rsidP="0085375E">
      <w:pPr>
        <w:rPr>
          <w:lang w:val="ru-RU"/>
        </w:rPr>
      </w:pPr>
    </w:p>
    <w:p w14:paraId="0A2A1603" w14:textId="2B0D9E48" w:rsidR="00D359E3" w:rsidRPr="0085375E" w:rsidRDefault="00B501FE" w:rsidP="0085375E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_Toc233294093"/>
      <w:r w:rsidRPr="0085375E">
        <w:rPr>
          <w:rFonts w:ascii="Times New Roman" w:hAnsi="Times New Roman" w:cs="Times New Roman"/>
          <w:sz w:val="28"/>
          <w:szCs w:val="28"/>
          <w:lang w:val="ru-RU"/>
        </w:rPr>
        <w:lastRenderedPageBreak/>
        <w:t>2.5 Тестирование базы данных и анализ результатов</w:t>
      </w:r>
      <w:bookmarkEnd w:id="11"/>
    </w:p>
    <w:p w14:paraId="0B9B2698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Тестирование базы данных проводилось путём наполнения таблиц контрольными данными и выполнения типовых запросов. Все ограничения целостности отработали корректно: попытки нарушения внешних ключей и выхода за допустимые диапазоны значений блокировались. Процедура </w:t>
      </w:r>
      <w:proofErr w:type="spellStart"/>
      <w:r>
        <w:t>sp</w:t>
      </w:r>
      <w:proofErr w:type="spellEnd"/>
      <w:r w:rsidRPr="003B52A9">
        <w:rPr>
          <w:lang w:val="ru-RU"/>
        </w:rPr>
        <w:t>_</w:t>
      </w:r>
      <w:r>
        <w:t>add</w:t>
      </w:r>
      <w:r w:rsidRPr="003B52A9">
        <w:rPr>
          <w:lang w:val="ru-RU"/>
        </w:rPr>
        <w:t>_</w:t>
      </w:r>
      <w:r>
        <w:t>grade</w:t>
      </w:r>
      <w:r w:rsidRPr="003B52A9">
        <w:rPr>
          <w:lang w:val="ru-RU"/>
        </w:rPr>
        <w:t xml:space="preserve"> корректно фиксировала оценки и откатывала транзакции при ошибочных данных.</w:t>
      </w:r>
    </w:p>
    <w:p w14:paraId="5A243CDB" w14:textId="77777777" w:rsidR="00D359E3" w:rsidRDefault="00B501FE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 wp14:anchorId="6C78C762" wp14:editId="7085E5E5">
            <wp:extent cx="5040000" cy="1956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5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7AC5" w14:textId="77777777" w:rsidR="00D359E3" w:rsidRPr="003B52A9" w:rsidRDefault="00B501FE">
      <w:pPr>
        <w:spacing w:after="120"/>
        <w:jc w:val="center"/>
        <w:rPr>
          <w:lang w:val="ru-RU"/>
        </w:rPr>
      </w:pPr>
      <w:r w:rsidRPr="003B52A9">
        <w:rPr>
          <w:sz w:val="24"/>
          <w:lang w:val="ru-RU"/>
        </w:rPr>
        <w:t>Рисунок 4 — Результат запроса «Средний балл студентов»</w:t>
      </w:r>
    </w:p>
    <w:p w14:paraId="0D55AFE9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Результаты тестирования визуализированы в виде диаграмм. На рисунке 2 представлено распределение среднего балла успеваемости студентов, на рисунке 3 — распределение студентов по факультетам.</w:t>
      </w:r>
    </w:p>
    <w:p w14:paraId="2B4A370B" w14:textId="77777777" w:rsidR="00D359E3" w:rsidRDefault="00B501FE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 wp14:anchorId="5BD18697" wp14:editId="10252733">
            <wp:extent cx="5040000" cy="28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59B7" w14:textId="77777777" w:rsidR="00D359E3" w:rsidRDefault="00B501FE">
      <w:pPr>
        <w:spacing w:after="120"/>
        <w:jc w:val="center"/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2 — </w:t>
      </w:r>
      <w:proofErr w:type="spellStart"/>
      <w:r>
        <w:rPr>
          <w:sz w:val="24"/>
        </w:rPr>
        <w:t>Средний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балл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успеваемости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студентов</w:t>
      </w:r>
      <w:proofErr w:type="spellEnd"/>
    </w:p>
    <w:p w14:paraId="6234AE93" w14:textId="77777777" w:rsidR="00D359E3" w:rsidRDefault="00B501FE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7C5D88EB" wp14:editId="2B5AA4D2">
            <wp:extent cx="3960000" cy="39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facul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293A" w14:textId="77777777" w:rsidR="00D359E3" w:rsidRPr="003B52A9" w:rsidRDefault="00B501FE">
      <w:pPr>
        <w:spacing w:after="120"/>
        <w:jc w:val="center"/>
        <w:rPr>
          <w:lang w:val="ru-RU"/>
        </w:rPr>
      </w:pPr>
      <w:r w:rsidRPr="003B52A9">
        <w:rPr>
          <w:sz w:val="24"/>
          <w:lang w:val="ru-RU"/>
        </w:rPr>
        <w:t>Рисунок 3 — Распределение студентов по факультетам</w:t>
      </w:r>
    </w:p>
    <w:p w14:paraId="78AC5827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Анализ результатов показал, что разработанная база данных корректно хранит и обрабатывает данные учебного процесса, обеспечивает целостность информации и позволяет оперативно формировать аналитическую отчётность. Тем самым подтверждается работоспособность и практическая применимость спроектированной базы данных.</w:t>
      </w:r>
    </w:p>
    <w:p w14:paraId="06BED851" w14:textId="77777777" w:rsidR="00D359E3" w:rsidRPr="003B52A9" w:rsidRDefault="00B501FE">
      <w:pPr>
        <w:rPr>
          <w:lang w:val="ru-RU"/>
        </w:rPr>
      </w:pPr>
      <w:r w:rsidRPr="003B52A9">
        <w:rPr>
          <w:lang w:val="ru-RU"/>
        </w:rPr>
        <w:br w:type="page"/>
      </w:r>
    </w:p>
    <w:p w14:paraId="627D508C" w14:textId="77777777" w:rsidR="00D359E3" w:rsidRPr="0085375E" w:rsidRDefault="00B501FE" w:rsidP="0085375E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2" w:name="_Toc233294094"/>
      <w:r w:rsidRPr="0085375E">
        <w:rPr>
          <w:rFonts w:ascii="Times New Roman" w:hAnsi="Times New Roman" w:cs="Times New Roman"/>
          <w:sz w:val="32"/>
          <w:szCs w:val="32"/>
          <w:lang w:val="ru-RU"/>
        </w:rPr>
        <w:lastRenderedPageBreak/>
        <w:t>ЗАКЛЮЧЕНИЕ</w:t>
      </w:r>
      <w:bookmarkEnd w:id="12"/>
    </w:p>
    <w:p w14:paraId="7C8802BE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В ходе выполнения курсового проекта была достигнута поставленная цель — разработана реляционная база данных для учёта студентов в учебном заведении. Для достижения цели последовательно решены все поставленные задачи.</w:t>
      </w:r>
    </w:p>
    <w:p w14:paraId="08DE24D8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В теоретической части проведён анализ предметной области, выявлены информационные сущности и связи между ними, изучены основы реляционной модели данных и процесса нормализации, обоснован выбор СУБД </w:t>
      </w:r>
      <w:r>
        <w:t>MySQL</w:t>
      </w:r>
      <w:r w:rsidRPr="003B52A9">
        <w:rPr>
          <w:lang w:val="ru-RU"/>
        </w:rPr>
        <w:t xml:space="preserve"> и языка </w:t>
      </w:r>
      <w:r>
        <w:t>SQL</w:t>
      </w:r>
      <w:r w:rsidRPr="003B52A9">
        <w:rPr>
          <w:lang w:val="ru-RU"/>
        </w:rPr>
        <w:t xml:space="preserve"> в качестве средств реализации.</w:t>
      </w:r>
    </w:p>
    <w:p w14:paraId="4D3822A6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В практической части спроектирована </w:t>
      </w:r>
      <w:r>
        <w:t>ER</w:t>
      </w:r>
      <w:r w:rsidRPr="003B52A9">
        <w:rPr>
          <w:lang w:val="ru-RU"/>
        </w:rPr>
        <w:t>-модель, реализованы семь взаимосвязанных таблиц, приведённых к третьей нормальной форме, с полным набором ограничений целостности. Разработаны программные объекты базы данных: представление, хранимая функция, хранимая процедура с транзакцией и обработчиком исключений, триггер аудита. Реализована ролевая модель доступа с двумя ролями и пять типовых запросов.</w:t>
      </w:r>
    </w:p>
    <w:p w14:paraId="7D960C46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Проведённое тестирование подтвердило корректность работы базы данных: соблюдение ограничений целостности, правильность выполнения запросов и программных объектов. Разработанная база данных может быть использована в качестве основы информационной системы учебного заведения.</w:t>
      </w:r>
    </w:p>
    <w:p w14:paraId="0061CEB2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>Перспективы дальнейшего развития проекта связаны с созданием клиентского приложения с графическим интерфейсом, добавлением модулей расписания и электронного документооборота, а также интеграцией с внешними информационными системами учебного заведения.</w:t>
      </w:r>
    </w:p>
    <w:p w14:paraId="4343407B" w14:textId="77777777" w:rsidR="00D359E3" w:rsidRPr="003B52A9" w:rsidRDefault="00B501FE">
      <w:pPr>
        <w:rPr>
          <w:lang w:val="ru-RU"/>
        </w:rPr>
      </w:pPr>
      <w:r w:rsidRPr="003B52A9">
        <w:rPr>
          <w:lang w:val="ru-RU"/>
        </w:rPr>
        <w:br w:type="page"/>
      </w:r>
    </w:p>
    <w:p w14:paraId="060D82E9" w14:textId="77777777" w:rsidR="00D359E3" w:rsidRPr="0085375E" w:rsidRDefault="00B501FE" w:rsidP="0085375E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3" w:name="_Toc233294095"/>
      <w:r w:rsidRPr="0085375E">
        <w:rPr>
          <w:rFonts w:ascii="Times New Roman" w:hAnsi="Times New Roman" w:cs="Times New Roman"/>
          <w:sz w:val="32"/>
          <w:szCs w:val="32"/>
          <w:lang w:val="ru-RU"/>
        </w:rPr>
        <w:lastRenderedPageBreak/>
        <w:t>СПИСОК ИСТОЧНИКОВ</w:t>
      </w:r>
      <w:bookmarkEnd w:id="13"/>
    </w:p>
    <w:p w14:paraId="4F63C670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 xml:space="preserve">1. </w:t>
      </w:r>
      <w:proofErr w:type="spellStart"/>
      <w:r w:rsidRPr="003B52A9">
        <w:rPr>
          <w:lang w:val="ru-RU"/>
        </w:rPr>
        <w:t>Дейт</w:t>
      </w:r>
      <w:proofErr w:type="spellEnd"/>
      <w:r w:rsidRPr="003B52A9">
        <w:rPr>
          <w:lang w:val="ru-RU"/>
        </w:rPr>
        <w:t xml:space="preserve"> К. Дж. Введение в системы баз данных. — 8-е изд. — М.: Вильямс, 2019. — 1328 с.</w:t>
      </w:r>
    </w:p>
    <w:p w14:paraId="41C08D74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>2. Карпова И. П. Базы данных: курс лекций и материалы для практических занятий. — СПб.: Питер, 2020. — 240 с.</w:t>
      </w:r>
    </w:p>
    <w:p w14:paraId="12FF8205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>3. Кузнецов С. Д. Основы баз данных. — 3-е изд. — М.: БИНОМ. Лаборатория знаний, 2021. — 488 с.</w:t>
      </w:r>
    </w:p>
    <w:p w14:paraId="6F2BBC5A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 xml:space="preserve">4. </w:t>
      </w:r>
      <w:proofErr w:type="spellStart"/>
      <w:r w:rsidRPr="003B52A9">
        <w:rPr>
          <w:lang w:val="ru-RU"/>
        </w:rPr>
        <w:t>Грофф</w:t>
      </w:r>
      <w:proofErr w:type="spellEnd"/>
      <w:r w:rsidRPr="003B52A9">
        <w:rPr>
          <w:lang w:val="ru-RU"/>
        </w:rPr>
        <w:t xml:space="preserve"> Дж., </w:t>
      </w:r>
      <w:proofErr w:type="spellStart"/>
      <w:r w:rsidRPr="003B52A9">
        <w:rPr>
          <w:lang w:val="ru-RU"/>
        </w:rPr>
        <w:t>Вайнберг</w:t>
      </w:r>
      <w:proofErr w:type="spellEnd"/>
      <w:r w:rsidRPr="003B52A9">
        <w:rPr>
          <w:lang w:val="ru-RU"/>
        </w:rPr>
        <w:t xml:space="preserve"> П., </w:t>
      </w:r>
      <w:proofErr w:type="spellStart"/>
      <w:r w:rsidRPr="003B52A9">
        <w:rPr>
          <w:lang w:val="ru-RU"/>
        </w:rPr>
        <w:t>Оппель</w:t>
      </w:r>
      <w:proofErr w:type="spellEnd"/>
      <w:r w:rsidRPr="003B52A9">
        <w:rPr>
          <w:lang w:val="ru-RU"/>
        </w:rPr>
        <w:t xml:space="preserve"> Э. </w:t>
      </w:r>
      <w:r>
        <w:t>SQL</w:t>
      </w:r>
      <w:r w:rsidRPr="003B52A9">
        <w:rPr>
          <w:lang w:val="ru-RU"/>
        </w:rPr>
        <w:t>. Полное руководство. — 3-е изд. — М.: Вильямс, 2018. — 960 с.</w:t>
      </w:r>
    </w:p>
    <w:p w14:paraId="7BE5ADEC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 xml:space="preserve">5. </w:t>
      </w:r>
      <w:proofErr w:type="spellStart"/>
      <w:r w:rsidRPr="003B52A9">
        <w:rPr>
          <w:lang w:val="ru-RU"/>
        </w:rPr>
        <w:t>Хомоненко</w:t>
      </w:r>
      <w:proofErr w:type="spellEnd"/>
      <w:r w:rsidRPr="003B52A9">
        <w:rPr>
          <w:lang w:val="ru-RU"/>
        </w:rPr>
        <w:t xml:space="preserve"> А. Д., Цыганков В. М., Мальцев М. Г. Базы данных: учебник для вузов. — СПб.: КОРОНА-Век, 2019. — 736 с.</w:t>
      </w:r>
    </w:p>
    <w:p w14:paraId="354E1FDC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 xml:space="preserve">6. Документация </w:t>
      </w:r>
      <w:r>
        <w:t>MySQL</w:t>
      </w:r>
      <w:r w:rsidRPr="003B52A9">
        <w:rPr>
          <w:lang w:val="ru-RU"/>
        </w:rPr>
        <w:t xml:space="preserve"> 8.0 [Электронный ресурс]. — </w:t>
      </w:r>
      <w:r>
        <w:t>URL</w:t>
      </w:r>
      <w:r w:rsidRPr="003B52A9">
        <w:rPr>
          <w:lang w:val="ru-RU"/>
        </w:rPr>
        <w:t xml:space="preserve">: </w:t>
      </w:r>
      <w:r>
        <w:t>https</w:t>
      </w:r>
      <w:r w:rsidRPr="003B52A9">
        <w:rPr>
          <w:lang w:val="ru-RU"/>
        </w:rPr>
        <w:t>://</w:t>
      </w:r>
      <w:r>
        <w:t>dev</w:t>
      </w:r>
      <w:r w:rsidRPr="003B52A9">
        <w:rPr>
          <w:lang w:val="ru-RU"/>
        </w:rPr>
        <w:t>.</w:t>
      </w:r>
      <w:proofErr w:type="spellStart"/>
      <w:r>
        <w:t>mysql</w:t>
      </w:r>
      <w:proofErr w:type="spellEnd"/>
      <w:r w:rsidRPr="003B52A9">
        <w:rPr>
          <w:lang w:val="ru-RU"/>
        </w:rPr>
        <w:t>.</w:t>
      </w:r>
      <w:r>
        <w:t>com</w:t>
      </w:r>
      <w:r w:rsidRPr="003B52A9">
        <w:rPr>
          <w:lang w:val="ru-RU"/>
        </w:rPr>
        <w:t>/</w:t>
      </w:r>
      <w:r>
        <w:t>doc</w:t>
      </w:r>
      <w:r w:rsidRPr="003B52A9">
        <w:rPr>
          <w:lang w:val="ru-RU"/>
        </w:rPr>
        <w:t>/ (дата обращения: 2</w:t>
      </w:r>
      <w:r w:rsidR="003B52A9">
        <w:rPr>
          <w:lang w:val="ru-RU"/>
        </w:rPr>
        <w:t>0</w:t>
      </w:r>
      <w:r w:rsidRPr="003B52A9">
        <w:rPr>
          <w:lang w:val="ru-RU"/>
        </w:rPr>
        <w:t>.06.2026).</w:t>
      </w:r>
    </w:p>
    <w:p w14:paraId="11290EC5" w14:textId="77777777" w:rsidR="00D359E3" w:rsidRPr="003B52A9" w:rsidRDefault="00B501FE">
      <w:pPr>
        <w:ind w:firstLine="709"/>
        <w:rPr>
          <w:lang w:val="ru-RU"/>
        </w:rPr>
      </w:pPr>
      <w:r w:rsidRPr="003B52A9">
        <w:rPr>
          <w:lang w:val="ru-RU"/>
        </w:rPr>
        <w:t xml:space="preserve">7. Нормализация баз данных [Электронный ресурс]. — </w:t>
      </w:r>
      <w:r>
        <w:t>URL</w:t>
      </w:r>
      <w:r w:rsidRPr="003B52A9">
        <w:rPr>
          <w:lang w:val="ru-RU"/>
        </w:rPr>
        <w:t xml:space="preserve">: </w:t>
      </w:r>
      <w:r>
        <w:t>https</w:t>
      </w:r>
      <w:r w:rsidRPr="003B52A9">
        <w:rPr>
          <w:lang w:val="ru-RU"/>
        </w:rPr>
        <w:t>://</w:t>
      </w:r>
      <w:proofErr w:type="spellStart"/>
      <w:r>
        <w:t>metanit</w:t>
      </w:r>
      <w:proofErr w:type="spellEnd"/>
      <w:r w:rsidRPr="003B52A9">
        <w:rPr>
          <w:lang w:val="ru-RU"/>
        </w:rPr>
        <w:t>.</w:t>
      </w:r>
      <w:r>
        <w:t>com</w:t>
      </w:r>
      <w:r w:rsidRPr="003B52A9">
        <w:rPr>
          <w:lang w:val="ru-RU"/>
        </w:rPr>
        <w:t>/</w:t>
      </w:r>
      <w:proofErr w:type="spellStart"/>
      <w:r>
        <w:t>sql</w:t>
      </w:r>
      <w:proofErr w:type="spellEnd"/>
      <w:r w:rsidRPr="003B52A9">
        <w:rPr>
          <w:lang w:val="ru-RU"/>
        </w:rPr>
        <w:t xml:space="preserve">/ (дата обращения: </w:t>
      </w:r>
      <w:r w:rsidR="003B52A9">
        <w:rPr>
          <w:lang w:val="ru-RU"/>
        </w:rPr>
        <w:t>20</w:t>
      </w:r>
      <w:r w:rsidRPr="003B52A9">
        <w:rPr>
          <w:lang w:val="ru-RU"/>
        </w:rPr>
        <w:t>.06.2026).</w:t>
      </w:r>
    </w:p>
    <w:p w14:paraId="6F2858DB" w14:textId="77777777" w:rsidR="00D359E3" w:rsidRPr="003B52A9" w:rsidRDefault="00B501FE">
      <w:pPr>
        <w:rPr>
          <w:lang w:val="ru-RU"/>
        </w:rPr>
      </w:pPr>
      <w:r w:rsidRPr="003B52A9">
        <w:rPr>
          <w:lang w:val="ru-RU"/>
        </w:rPr>
        <w:br w:type="page"/>
      </w:r>
    </w:p>
    <w:p w14:paraId="79E5B9B9" w14:textId="77777777" w:rsidR="00D359E3" w:rsidRPr="0085375E" w:rsidRDefault="00B501FE" w:rsidP="0085375E">
      <w:pPr>
        <w:pStyle w:val="1"/>
        <w:rPr>
          <w:rFonts w:ascii="Times New Roman" w:hAnsi="Times New Roman" w:cs="Times New Roman"/>
          <w:sz w:val="32"/>
          <w:szCs w:val="32"/>
          <w:lang w:val="ru-RU"/>
        </w:rPr>
      </w:pPr>
      <w:bookmarkStart w:id="14" w:name="_Toc233294096"/>
      <w:r w:rsidRPr="0085375E">
        <w:rPr>
          <w:rFonts w:ascii="Times New Roman" w:hAnsi="Times New Roman" w:cs="Times New Roman"/>
          <w:sz w:val="32"/>
          <w:szCs w:val="32"/>
          <w:lang w:val="ru-RU"/>
        </w:rPr>
        <w:lastRenderedPageBreak/>
        <w:t>ПРИЛОЖЕНИЕ А</w:t>
      </w:r>
      <w:bookmarkEnd w:id="14"/>
    </w:p>
    <w:p w14:paraId="7D12EB42" w14:textId="77777777" w:rsidR="00D359E3" w:rsidRPr="003B52A9" w:rsidRDefault="00B501FE">
      <w:pPr>
        <w:jc w:val="center"/>
        <w:rPr>
          <w:lang w:val="ru-RU"/>
        </w:rPr>
      </w:pPr>
      <w:r w:rsidRPr="003B52A9">
        <w:rPr>
          <w:b/>
          <w:lang w:val="ru-RU"/>
        </w:rPr>
        <w:t>Ссылка на репозиторий проекта</w:t>
      </w:r>
    </w:p>
    <w:p w14:paraId="59D84952" w14:textId="77777777" w:rsidR="00D359E3" w:rsidRPr="003B52A9" w:rsidRDefault="00B501FE">
      <w:pPr>
        <w:ind w:firstLine="709"/>
        <w:jc w:val="both"/>
        <w:rPr>
          <w:lang w:val="ru-RU"/>
        </w:rPr>
      </w:pPr>
      <w:r w:rsidRPr="003B52A9">
        <w:rPr>
          <w:lang w:val="ru-RU"/>
        </w:rPr>
        <w:t xml:space="preserve">Исходный код базы данных, </w:t>
      </w:r>
      <w:r>
        <w:t>SQL</w:t>
      </w:r>
      <w:r w:rsidRPr="003B52A9">
        <w:rPr>
          <w:lang w:val="ru-RU"/>
        </w:rPr>
        <w:t xml:space="preserve">-дамп структуры и данных, </w:t>
      </w:r>
      <w:r>
        <w:t>ER</w:t>
      </w:r>
      <w:r w:rsidRPr="003B52A9">
        <w:rPr>
          <w:lang w:val="ru-RU"/>
        </w:rPr>
        <w:t xml:space="preserve">-диаграмма и файл </w:t>
      </w:r>
      <w:r>
        <w:t>README</w:t>
      </w:r>
      <w:r w:rsidRPr="003B52A9">
        <w:rPr>
          <w:lang w:val="ru-RU"/>
        </w:rPr>
        <w:t>.</w:t>
      </w:r>
      <w:r>
        <w:t>md</w:t>
      </w:r>
      <w:r w:rsidRPr="003B52A9">
        <w:rPr>
          <w:lang w:val="ru-RU"/>
        </w:rPr>
        <w:t xml:space="preserve"> размещены в публичном репозитории проекта. Доступ возможен по приведённой ниже ссылке или путём сканирования </w:t>
      </w:r>
      <w:r>
        <w:t>QR</w:t>
      </w:r>
      <w:r w:rsidRPr="003B52A9">
        <w:rPr>
          <w:lang w:val="ru-RU"/>
        </w:rPr>
        <w:t>-кода (рисунок А.1).</w:t>
      </w:r>
    </w:p>
    <w:p w14:paraId="5981C2DA" w14:textId="77777777" w:rsidR="00D359E3" w:rsidRPr="003B52A9" w:rsidRDefault="001D5227">
      <w:pPr>
        <w:spacing w:before="120"/>
        <w:jc w:val="center"/>
        <w:rPr>
          <w:lang w:val="ru-RU"/>
        </w:rPr>
      </w:pPr>
      <w:r w:rsidRPr="001D5227">
        <w:t>https</w:t>
      </w:r>
      <w:r w:rsidRPr="003B52A9">
        <w:rPr>
          <w:lang w:val="ru-RU"/>
        </w:rPr>
        <w:t>://</w:t>
      </w:r>
      <w:proofErr w:type="spellStart"/>
      <w:r w:rsidRPr="001D5227">
        <w:t>github</w:t>
      </w:r>
      <w:proofErr w:type="spellEnd"/>
      <w:r w:rsidRPr="003B52A9">
        <w:rPr>
          <w:lang w:val="ru-RU"/>
        </w:rPr>
        <w:t>.</w:t>
      </w:r>
      <w:r w:rsidRPr="001D5227">
        <w:t>com</w:t>
      </w:r>
      <w:r w:rsidRPr="003B52A9">
        <w:rPr>
          <w:lang w:val="ru-RU"/>
        </w:rPr>
        <w:t>/</w:t>
      </w:r>
      <w:r w:rsidRPr="001D5227">
        <w:t>venom</w:t>
      </w:r>
      <w:r w:rsidRPr="003B52A9">
        <w:rPr>
          <w:lang w:val="ru-RU"/>
        </w:rPr>
        <w:t>8814/</w:t>
      </w:r>
      <w:proofErr w:type="spellStart"/>
      <w:r w:rsidRPr="001D5227">
        <w:t>kursovaya</w:t>
      </w:r>
      <w:proofErr w:type="spellEnd"/>
      <w:r>
        <w:rPr>
          <w:noProof/>
          <w:lang w:val="ru-RU" w:eastAsia="ru-RU"/>
        </w:rPr>
        <w:drawing>
          <wp:inline distT="0" distB="0" distL="0" distR="0" wp14:anchorId="4F71D318" wp14:editId="5CBC3282">
            <wp:extent cx="4286250" cy="4286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rcode_github.com (1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CE5" w14:textId="77777777" w:rsidR="00D359E3" w:rsidRPr="003B52A9" w:rsidRDefault="00B501FE">
      <w:pPr>
        <w:spacing w:after="120"/>
        <w:jc w:val="center"/>
        <w:rPr>
          <w:lang w:val="ru-RU"/>
        </w:rPr>
      </w:pPr>
      <w:r w:rsidRPr="003B52A9">
        <w:rPr>
          <w:sz w:val="24"/>
          <w:lang w:val="ru-RU"/>
        </w:rPr>
        <w:t xml:space="preserve">Рисунок А.1 — </w:t>
      </w:r>
      <w:r>
        <w:rPr>
          <w:sz w:val="24"/>
        </w:rPr>
        <w:t>QR</w:t>
      </w:r>
      <w:r w:rsidRPr="003B52A9">
        <w:rPr>
          <w:sz w:val="24"/>
          <w:lang w:val="ru-RU"/>
        </w:rPr>
        <w:t>-код со ссылкой на репозиторий проекта</w:t>
      </w:r>
    </w:p>
    <w:sectPr w:rsidR="00D359E3" w:rsidRPr="003B52A9" w:rsidSect="003B52A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134" w:right="567" w:bottom="1134" w:left="1417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EB650" w14:textId="77777777" w:rsidR="005A27E8" w:rsidRDefault="005A27E8">
      <w:pPr>
        <w:spacing w:line="240" w:lineRule="auto"/>
      </w:pPr>
      <w:r>
        <w:separator/>
      </w:r>
    </w:p>
  </w:endnote>
  <w:endnote w:type="continuationSeparator" w:id="0">
    <w:p w14:paraId="55330447" w14:textId="77777777" w:rsidR="005A27E8" w:rsidRDefault="005A27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26A52" w14:textId="77777777" w:rsidR="00F62FBB" w:rsidRDefault="00F62FB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F712F" w14:textId="77777777" w:rsidR="00D359E3" w:rsidRDefault="00B501FE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4173A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DB0D" w14:textId="77777777" w:rsidR="00F62FBB" w:rsidRPr="00F62FBB" w:rsidRDefault="00F62FBB">
    <w:pPr>
      <w:pStyle w:val="a7"/>
      <w:rPr>
        <w:lang w:val="ru-RU"/>
      </w:rPr>
    </w:pPr>
    <w:r>
      <w:rPr>
        <w:lang w:val="ru-RU"/>
      </w:rPr>
      <w:t xml:space="preserve">                                                        Тверь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51596" w14:textId="77777777" w:rsidR="005A27E8" w:rsidRDefault="005A27E8">
      <w:pPr>
        <w:spacing w:line="240" w:lineRule="auto"/>
      </w:pPr>
      <w:r>
        <w:separator/>
      </w:r>
    </w:p>
  </w:footnote>
  <w:footnote w:type="continuationSeparator" w:id="0">
    <w:p w14:paraId="093F4908" w14:textId="77777777" w:rsidR="005A27E8" w:rsidRDefault="005A27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1B1CF" w14:textId="77777777" w:rsidR="00F62FBB" w:rsidRDefault="00F62FB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38AC" w14:textId="77777777" w:rsidR="00F62FBB" w:rsidRDefault="00F62FB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1CBEE" w14:textId="77777777" w:rsidR="00F62FBB" w:rsidRDefault="00F62FB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227"/>
    <w:rsid w:val="0029639D"/>
    <w:rsid w:val="00326F90"/>
    <w:rsid w:val="003B52A9"/>
    <w:rsid w:val="004173A5"/>
    <w:rsid w:val="00524E6F"/>
    <w:rsid w:val="005A27E8"/>
    <w:rsid w:val="007E647C"/>
    <w:rsid w:val="00816721"/>
    <w:rsid w:val="0085375E"/>
    <w:rsid w:val="008916A4"/>
    <w:rsid w:val="00AA1D8D"/>
    <w:rsid w:val="00B47730"/>
    <w:rsid w:val="00B501FE"/>
    <w:rsid w:val="00CB0664"/>
    <w:rsid w:val="00D359E3"/>
    <w:rsid w:val="00F62F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0AD260"/>
  <w14:defaultImageDpi w14:val="300"/>
  <w15:docId w15:val="{0E91CB58-408F-4DA7-879B-3555B7B8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85375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5375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537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013B4B-2E0D-4566-B319-B6101C2C6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2250</Words>
  <Characters>12825</Characters>
  <Application>Microsoft Office Word</Application>
  <DocSecurity>0</DocSecurity>
  <Lines>106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svo di</cp:lastModifiedBy>
  <cp:revision>7</cp:revision>
  <dcterms:created xsi:type="dcterms:W3CDTF">2013-12-23T23:15:00Z</dcterms:created>
  <dcterms:modified xsi:type="dcterms:W3CDTF">2026-06-25T12:35:00Z</dcterms:modified>
  <cp:category/>
</cp:coreProperties>
</file>