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8DCE3" w14:textId="6E084357" w:rsidR="0038396A" w:rsidRDefault="00B74E76" w:rsidP="0060077F">
      <w:r>
        <w:rPr>
          <w:noProof/>
          <w:color w:val="2B579A"/>
          <w:shd w:val="clear" w:color="auto" w:fill="E6E6E6"/>
        </w:rPr>
        <mc:AlternateContent>
          <mc:Choice Requires="wps">
            <w:drawing>
              <wp:anchor distT="0" distB="0" distL="114300" distR="114300" simplePos="0" relativeHeight="251658240" behindDoc="0" locked="0" layoutInCell="1" allowOverlap="1" wp14:anchorId="4E0C5904" wp14:editId="22F85050">
                <wp:simplePos x="0" y="0"/>
                <wp:positionH relativeFrom="margin">
                  <wp:posOffset>1851487</wp:posOffset>
                </wp:positionH>
                <wp:positionV relativeFrom="paragraph">
                  <wp:posOffset>6986</wp:posOffset>
                </wp:positionV>
                <wp:extent cx="4638675" cy="463138"/>
                <wp:effectExtent l="0" t="0" r="28575" b="13335"/>
                <wp:wrapNone/>
                <wp:docPr id="3" name="Text Box 3"/>
                <wp:cNvGraphicFramePr/>
                <a:graphic xmlns:a="http://schemas.openxmlformats.org/drawingml/2006/main">
                  <a:graphicData uri="http://schemas.microsoft.com/office/word/2010/wordprocessingShape">
                    <wps:wsp>
                      <wps:cNvSpPr txBox="1"/>
                      <wps:spPr>
                        <a:xfrm>
                          <a:off x="0" y="0"/>
                          <a:ext cx="4638675" cy="463138"/>
                        </a:xfrm>
                        <a:prstGeom prst="rect">
                          <a:avLst/>
                        </a:prstGeom>
                        <a:solidFill>
                          <a:srgbClr val="002060"/>
                        </a:solidFill>
                        <a:ln w="1270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14:paraId="39DE3DA5" w14:textId="6F25AF30" w:rsidR="00B74E76" w:rsidRPr="00803737" w:rsidRDefault="00803737" w:rsidP="00CD07F6">
                            <w:pPr>
                              <w:jc w:val="center"/>
                              <w:rPr>
                                <w:rFonts w:ascii="Bahnschrift Condensed" w:hAnsi="Bahnschrift Condensed"/>
                                <w:b/>
                                <w:color w:val="FFFFFF" w:themeColor="background1"/>
                                <w:sz w:val="44"/>
                              </w:rPr>
                            </w:pPr>
                            <w:r>
                              <w:rPr>
                                <w:rFonts w:ascii="Bahnschrift Condensed" w:hAnsi="Bahnschrift Condensed"/>
                                <w:b/>
                                <w:color w:val="FFFFFF" w:themeColor="background1"/>
                                <w:sz w:val="44"/>
                              </w:rPr>
                              <w:t>Assessment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C5904" id="_x0000_t202" coordsize="21600,21600" o:spt="202" path="m,l,21600r21600,l21600,xe">
                <v:stroke joinstyle="miter"/>
                <v:path gradientshapeok="t" o:connecttype="rect"/>
              </v:shapetype>
              <v:shape id="Text Box 3" o:spid="_x0000_s1026" type="#_x0000_t202" style="position:absolute;margin-left:145.8pt;margin-top:.55pt;width:365.25pt;height:3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" fillcolor="#002060" strokecolor="#002060" strokeweight="1pt">
                <v:textbox>
                  <w:txbxContent>
                    <w:p w14:paraId="39DE3DA5" w14:textId="6F25AF30" w:rsidR="00B74E76" w:rsidRPr="00803737" w:rsidRDefault="00803737" w:rsidP="00CD07F6">
                      <w:pPr>
                        <w:jc w:val="center"/>
                        <w:rPr>
                          <w:rFonts w:ascii="Bahnschrift Condensed" w:hAnsi="Bahnschrift Condensed"/>
                          <w:b/>
                          <w:color w:val="FFFFFF" w:themeColor="background1"/>
                          <w:sz w:val="44"/>
                        </w:rPr>
                      </w:pPr>
                      <w:r>
                        <w:rPr>
                          <w:rFonts w:ascii="Bahnschrift Condensed" w:hAnsi="Bahnschrift Condensed"/>
                          <w:b/>
                          <w:color w:val="FFFFFF" w:themeColor="background1"/>
                          <w:sz w:val="44"/>
                        </w:rPr>
                        <w:t>Assessment Information</w:t>
                      </w:r>
                    </w:p>
                  </w:txbxContent>
                </v:textbox>
                <w10:wrap anchorx="margin"/>
              </v:shape>
            </w:pict>
          </mc:Fallback>
        </mc:AlternateContent>
      </w:r>
      <w:r w:rsidR="00F07066">
        <w:rPr>
          <w:noProof/>
          <w:color w:val="2B579A"/>
          <w:shd w:val="clear" w:color="auto" w:fill="E6E6E6"/>
        </w:rPr>
        <w:drawing>
          <wp:inline distT="0" distB="0" distL="0" distR="0" wp14:anchorId="27A492AF" wp14:editId="63E6ED27">
            <wp:extent cx="1636395" cy="448945"/>
            <wp:effectExtent l="0" t="0" r="1905" b="8255"/>
            <wp:docPr id="2" name="Picture 2" descr="University of Aberde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of Aberdeen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6395" cy="448945"/>
                    </a:xfrm>
                    <a:prstGeom prst="rect">
                      <a:avLst/>
                    </a:prstGeom>
                  </pic:spPr>
                </pic:pic>
              </a:graphicData>
            </a:graphic>
          </wp:inline>
        </w:drawing>
      </w:r>
    </w:p>
    <w:p w14:paraId="363F2954" w14:textId="79E106FD" w:rsidR="0038396A" w:rsidRDefault="0038396A" w:rsidP="0060077F"/>
    <w:p w14:paraId="15BBCC55" w14:textId="77777777" w:rsidR="00C53DDF" w:rsidRPr="001810F0" w:rsidRDefault="00C53DDF" w:rsidP="00C53DDF">
      <w:pPr>
        <w:pStyle w:val="Heading1"/>
      </w:pPr>
      <w:r w:rsidRPr="128CA32B">
        <w:t>COURSE (Year): PU5</w:t>
      </w:r>
      <w:r>
        <w:t>9</w:t>
      </w:r>
      <w:r w:rsidRPr="128CA32B">
        <w:t>2</w:t>
      </w:r>
      <w:r>
        <w:t>6/PU5927</w:t>
      </w:r>
      <w:r w:rsidRPr="128CA32B">
        <w:t xml:space="preserve"> </w:t>
      </w:r>
      <w:r>
        <w:t>PROFESSIONAL</w:t>
      </w:r>
      <w:r w:rsidRPr="128CA32B">
        <w:t xml:space="preserve"> PLACEMENT IN HEALTH </w:t>
      </w:r>
      <w:r>
        <w:t xml:space="preserve">DATA </w:t>
      </w:r>
      <w:r w:rsidRPr="128CA32B">
        <w:t>SCIENCE (</w:t>
      </w:r>
      <w:r w:rsidRPr="00924BC2">
        <w:rPr>
          <w:highlight w:val="yellow"/>
        </w:rPr>
        <w:t>2024/25</w:t>
      </w:r>
      <w:r w:rsidRPr="128CA32B">
        <w:t>)</w:t>
      </w:r>
    </w:p>
    <w:p w14:paraId="272C9419" w14:textId="204965FE" w:rsidR="00311380" w:rsidRPr="00A92724" w:rsidRDefault="00311380" w:rsidP="2222EB13">
      <w:pPr>
        <w:pStyle w:val="Heading1"/>
        <w:pBdr>
          <w:bottom w:val="single" w:sz="6" w:space="1" w:color="auto"/>
        </w:pBdr>
      </w:pPr>
      <w:r>
        <w:t xml:space="preserve">ASSESSMENT: </w:t>
      </w:r>
      <w:r w:rsidR="00511F97">
        <w:t>5</w:t>
      </w:r>
      <w:r>
        <w:t xml:space="preserve"> – </w:t>
      </w:r>
      <w:r w:rsidR="00511F97">
        <w:t>Executive report</w:t>
      </w:r>
    </w:p>
    <w:p w14:paraId="0FAF1430" w14:textId="1F01B505" w:rsidR="00524061" w:rsidRDefault="00524061" w:rsidP="00C60F8D">
      <w:pPr>
        <w:pStyle w:val="Heading2"/>
      </w:pPr>
      <w:r w:rsidRPr="00EF497C">
        <w:t>Aims</w:t>
      </w:r>
    </w:p>
    <w:p w14:paraId="146D8617" w14:textId="77520640" w:rsidR="00997E21" w:rsidRDefault="00997E21" w:rsidP="00997E21">
      <w:pPr>
        <w:pStyle w:val="Heading2"/>
        <w:rPr>
          <w:rFonts w:asciiTheme="minorHAnsi" w:eastAsiaTheme="minorEastAsia" w:hAnsiTheme="minorHAnsi" w:cstheme="minorBidi"/>
          <w:b w:val="0"/>
          <w:color w:val="000000" w:themeColor="text1"/>
        </w:rPr>
      </w:pPr>
      <w:r w:rsidRPr="2222EB13">
        <w:rPr>
          <w:rFonts w:asciiTheme="minorHAnsi" w:eastAsiaTheme="minorEastAsia" w:hAnsiTheme="minorHAnsi" w:cstheme="minorBidi"/>
          <w:b w:val="0"/>
          <w:color w:val="000000" w:themeColor="text1"/>
        </w:rPr>
        <w:t>To record the application of your academic knowledge and</w:t>
      </w:r>
      <w:r w:rsidR="00CA083A">
        <w:rPr>
          <w:rFonts w:asciiTheme="minorHAnsi" w:eastAsiaTheme="minorEastAsia" w:hAnsiTheme="minorHAnsi" w:cstheme="minorBidi"/>
          <w:b w:val="0"/>
          <w:color w:val="000000" w:themeColor="text1"/>
        </w:rPr>
        <w:t xml:space="preserve"> health data science</w:t>
      </w:r>
      <w:r w:rsidRPr="2222EB13">
        <w:rPr>
          <w:rFonts w:asciiTheme="minorHAnsi" w:eastAsiaTheme="minorEastAsia" w:hAnsiTheme="minorHAnsi" w:cstheme="minorBidi"/>
          <w:b w:val="0"/>
          <w:color w:val="000000" w:themeColor="text1"/>
        </w:rPr>
        <w:t xml:space="preserve"> skills in a </w:t>
      </w:r>
      <w:r w:rsidR="00CA083A">
        <w:rPr>
          <w:rFonts w:asciiTheme="minorHAnsi" w:eastAsiaTheme="minorEastAsia" w:hAnsiTheme="minorHAnsi" w:cstheme="minorBidi"/>
          <w:b w:val="0"/>
          <w:color w:val="000000" w:themeColor="text1"/>
        </w:rPr>
        <w:t>professional</w:t>
      </w:r>
      <w:r w:rsidRPr="2222EB13">
        <w:rPr>
          <w:rFonts w:asciiTheme="minorHAnsi" w:eastAsiaTheme="minorEastAsia" w:hAnsiTheme="minorHAnsi" w:cstheme="minorBidi"/>
          <w:b w:val="0"/>
          <w:color w:val="000000" w:themeColor="text1"/>
        </w:rPr>
        <w:t xml:space="preserve"> environment</w:t>
      </w:r>
    </w:p>
    <w:p w14:paraId="545D827E" w14:textId="49EA6948" w:rsidR="004874C9" w:rsidRPr="004874C9" w:rsidRDefault="004874C9" w:rsidP="004874C9">
      <w:r>
        <w:t xml:space="preserve">To reflect on </w:t>
      </w:r>
      <w:r w:rsidR="00C5196A">
        <w:t xml:space="preserve">professional development and </w:t>
      </w:r>
      <w:r w:rsidR="008A3E6F">
        <w:t>progress</w:t>
      </w:r>
      <w:r w:rsidR="00C5196A">
        <w:t xml:space="preserve"> during the placement.</w:t>
      </w:r>
    </w:p>
    <w:p w14:paraId="48BDCEE3" w14:textId="6C7D4419" w:rsidR="00997E21" w:rsidRDefault="00997E21" w:rsidP="00997E21">
      <w:pPr>
        <w:pStyle w:val="Heading2"/>
        <w:spacing w:line="276" w:lineRule="auto"/>
        <w:rPr>
          <w:rFonts w:ascii="Calibri" w:eastAsia="Calibri" w:hAnsi="Calibri" w:cs="Calibri"/>
        </w:rPr>
      </w:pPr>
      <w:r w:rsidRPr="467A235C">
        <w:rPr>
          <w:rFonts w:ascii="Calibri" w:eastAsia="Calibri" w:hAnsi="Calibri" w:cs="Calibri"/>
          <w:b w:val="0"/>
          <w:color w:val="000000" w:themeColor="text1"/>
          <w:szCs w:val="22"/>
        </w:rPr>
        <w:t xml:space="preserve">To evaluate student </w:t>
      </w:r>
      <w:r w:rsidR="000E2BD1">
        <w:rPr>
          <w:rFonts w:ascii="Calibri" w:eastAsia="Calibri" w:hAnsi="Calibri" w:cs="Calibri"/>
          <w:b w:val="0"/>
          <w:color w:val="000000" w:themeColor="text1"/>
          <w:szCs w:val="22"/>
        </w:rPr>
        <w:t>professional</w:t>
      </w:r>
      <w:r w:rsidRPr="467A235C">
        <w:rPr>
          <w:rFonts w:ascii="Calibri" w:eastAsia="Calibri" w:hAnsi="Calibri" w:cs="Calibri"/>
          <w:b w:val="0"/>
          <w:color w:val="000000" w:themeColor="text1"/>
          <w:szCs w:val="22"/>
        </w:rPr>
        <w:t xml:space="preserve"> placement performance as reported by the placement host (organisational sign off).</w:t>
      </w:r>
    </w:p>
    <w:p w14:paraId="1498D2F3" w14:textId="77777777" w:rsidR="00545971" w:rsidRPr="00545971" w:rsidRDefault="00545971" w:rsidP="00545971"/>
    <w:p w14:paraId="4C02B993" w14:textId="66D80528" w:rsidR="008B3806" w:rsidRDefault="008B3806" w:rsidP="00305DE7">
      <w:pPr>
        <w:pStyle w:val="Heading2"/>
      </w:pPr>
      <w:r>
        <w:t>Learning Outcomes</w:t>
      </w:r>
    </w:p>
    <w:p w14:paraId="360F5794" w14:textId="63FA6372" w:rsidR="00A45E07" w:rsidRPr="009516A2" w:rsidRDefault="00A05DA3" w:rsidP="009516A2">
      <w:pPr>
        <w:pStyle w:val="Heading2"/>
        <w:rPr>
          <w:rFonts w:asciiTheme="minorHAnsi" w:eastAsiaTheme="minorEastAsia" w:hAnsiTheme="minorHAnsi" w:cstheme="minorBidi"/>
          <w:b w:val="0"/>
          <w:color w:val="000000" w:themeColor="text1"/>
        </w:rPr>
      </w:pPr>
      <w:r w:rsidRPr="009516A2">
        <w:rPr>
          <w:rFonts w:asciiTheme="minorHAnsi" w:eastAsiaTheme="minorEastAsia" w:hAnsiTheme="minorHAnsi" w:cstheme="minorBidi"/>
          <w:b w:val="0"/>
          <w:color w:val="000000" w:themeColor="text1"/>
        </w:rPr>
        <w:t>This assessment aligns with the course learning outcome</w:t>
      </w:r>
      <w:r w:rsidR="009516A2" w:rsidRPr="009516A2">
        <w:rPr>
          <w:rFonts w:asciiTheme="minorHAnsi" w:eastAsiaTheme="minorEastAsia" w:hAnsiTheme="minorHAnsi" w:cstheme="minorBidi"/>
          <w:b w:val="0"/>
          <w:color w:val="000000" w:themeColor="text1"/>
        </w:rPr>
        <w:t>s</w:t>
      </w:r>
      <w:r w:rsidRPr="009516A2">
        <w:rPr>
          <w:rFonts w:asciiTheme="minorHAnsi" w:eastAsiaTheme="minorEastAsia" w:hAnsiTheme="minorHAnsi" w:cstheme="minorBidi"/>
          <w:b w:val="0"/>
          <w:color w:val="000000" w:themeColor="text1"/>
        </w:rPr>
        <w:t>:</w:t>
      </w:r>
    </w:p>
    <w:p w14:paraId="53ABF509" w14:textId="77777777" w:rsidR="006C571F" w:rsidRPr="006C571F" w:rsidRDefault="006C571F" w:rsidP="006C571F">
      <w:pPr>
        <w:pStyle w:val="ListParagraph"/>
        <w:numPr>
          <w:ilvl w:val="0"/>
          <w:numId w:val="20"/>
        </w:numPr>
        <w:spacing w:after="160"/>
      </w:pPr>
      <w:r w:rsidRPr="006C571F">
        <w:t>Demonstrate evidence of the application of academic and technical skills in the workplace, including collection of relevant data, synthesis, analysis and interpretation;</w:t>
      </w:r>
    </w:p>
    <w:p w14:paraId="2600CB8A" w14:textId="77777777" w:rsidR="006C571F" w:rsidRPr="006C571F" w:rsidRDefault="006C571F" w:rsidP="006C571F">
      <w:pPr>
        <w:pStyle w:val="ListParagraph"/>
        <w:numPr>
          <w:ilvl w:val="0"/>
          <w:numId w:val="21"/>
        </w:numPr>
        <w:spacing w:after="160"/>
      </w:pPr>
      <w:r w:rsidRPr="006C571F">
        <w:t>Clearly communicate data science outputs to relevant stakeholders.</w:t>
      </w:r>
    </w:p>
    <w:p w14:paraId="0620AF21" w14:textId="7D94C23F" w:rsidR="00B1249A" w:rsidRPr="00B1249A" w:rsidRDefault="00B1249A" w:rsidP="009516A2">
      <w:pPr>
        <w:pStyle w:val="ListParagraph"/>
        <w:spacing w:after="160"/>
        <w:rPr>
          <w:color w:val="EE0000"/>
        </w:rPr>
      </w:pPr>
    </w:p>
    <w:p w14:paraId="1D69DC9B" w14:textId="029BB43C" w:rsidR="00ED402E" w:rsidRDefault="00D62444" w:rsidP="00A05DA3">
      <w:pPr>
        <w:pStyle w:val="Heading2"/>
      </w:pPr>
      <w:r>
        <w:t>Weighting</w:t>
      </w:r>
    </w:p>
    <w:p w14:paraId="2B40D8E3" w14:textId="14A2C898" w:rsidR="00BE73FF" w:rsidRPr="003A1CFB" w:rsidRDefault="00BF0C54" w:rsidP="00BE73FF">
      <w:r w:rsidRPr="003A1CFB">
        <w:t xml:space="preserve">This assessment is </w:t>
      </w:r>
      <w:r w:rsidR="00D62444" w:rsidRPr="003A1CFB">
        <w:t xml:space="preserve">summative. </w:t>
      </w:r>
      <w:r w:rsidR="00523C95" w:rsidRPr="003A1CFB">
        <w:t>It will contribute</w:t>
      </w:r>
      <w:r w:rsidR="00BB27A5">
        <w:t xml:space="preserve"> </w:t>
      </w:r>
      <w:r w:rsidR="006C571F">
        <w:t>3</w:t>
      </w:r>
      <w:r w:rsidR="00BB27A5">
        <w:t>0</w:t>
      </w:r>
      <w:r w:rsidR="00523C95" w:rsidRPr="003A1CFB">
        <w:t>% your final course grade</w:t>
      </w:r>
      <w:r w:rsidR="00AE3AE4" w:rsidRPr="003A1CFB">
        <w:t>.</w:t>
      </w:r>
    </w:p>
    <w:p w14:paraId="14E9E709" w14:textId="77777777" w:rsidR="00AE3AE4" w:rsidRDefault="00AE3AE4" w:rsidP="00AE3AE4">
      <w:pPr>
        <w:pBdr>
          <w:bottom w:val="single" w:sz="4" w:space="1" w:color="auto"/>
        </w:pBdr>
      </w:pPr>
    </w:p>
    <w:p w14:paraId="323B9B9D" w14:textId="77777777" w:rsidR="00A22D2F" w:rsidRDefault="00A22D2F" w:rsidP="00A22D2F">
      <w:pPr>
        <w:pStyle w:val="Heading2"/>
      </w:pPr>
      <w:r>
        <w:t>Due Date</w:t>
      </w:r>
    </w:p>
    <w:p w14:paraId="5490A23B" w14:textId="3CCF6BB4" w:rsidR="00F573AC" w:rsidRDefault="00E00236" w:rsidP="379B448C">
      <w:pPr>
        <w:pStyle w:val="NoSpacing"/>
        <w:pBdr>
          <w:bottom w:val="single" w:sz="4" w:space="1" w:color="auto"/>
        </w:pBdr>
        <w:rPr>
          <w:i w:val="0"/>
          <w:iCs w:val="0"/>
        </w:rPr>
      </w:pPr>
      <w:r>
        <w:rPr>
          <w:i w:val="0"/>
          <w:iCs w:val="0"/>
        </w:rPr>
        <w:t xml:space="preserve">You should submit your final work </w:t>
      </w:r>
      <w:r w:rsidR="00460756">
        <w:rPr>
          <w:i w:val="0"/>
          <w:iCs w:val="0"/>
        </w:rPr>
        <w:t>b</w:t>
      </w:r>
      <w:r w:rsidR="00F573AC">
        <w:rPr>
          <w:i w:val="0"/>
          <w:iCs w:val="0"/>
        </w:rPr>
        <w:t>efore</w:t>
      </w:r>
      <w:r w:rsidR="00062D04" w:rsidRPr="008712EA">
        <w:rPr>
          <w:i w:val="0"/>
          <w:iCs w:val="0"/>
        </w:rPr>
        <w:t xml:space="preserve"> </w:t>
      </w:r>
      <w:r w:rsidR="0055230A" w:rsidRPr="000E2BD1">
        <w:rPr>
          <w:b/>
          <w:bCs/>
          <w:i w:val="0"/>
          <w:iCs w:val="0"/>
          <w:highlight w:val="yellow"/>
        </w:rPr>
        <w:t>Thursday 28 August 2025</w:t>
      </w:r>
      <w:r w:rsidR="000E2BD1" w:rsidRPr="000E2BD1">
        <w:rPr>
          <w:b/>
          <w:bCs/>
          <w:i w:val="0"/>
          <w:iCs w:val="0"/>
          <w:highlight w:val="yellow"/>
        </w:rPr>
        <w:t xml:space="preserve">, </w:t>
      </w:r>
      <w:r w:rsidR="0055230A" w:rsidRPr="000E2BD1">
        <w:rPr>
          <w:b/>
          <w:bCs/>
          <w:i w:val="0"/>
          <w:iCs w:val="0"/>
          <w:highlight w:val="yellow"/>
        </w:rPr>
        <w:t>14:00</w:t>
      </w:r>
      <w:r w:rsidR="000E2BD1">
        <w:rPr>
          <w:b/>
          <w:bCs/>
          <w:i w:val="0"/>
          <w:iCs w:val="0"/>
        </w:rPr>
        <w:t xml:space="preserve"> </w:t>
      </w:r>
      <w:r w:rsidR="0055230A" w:rsidRPr="0055230A">
        <w:rPr>
          <w:b/>
          <w:bCs/>
          <w:i w:val="0"/>
          <w:iCs w:val="0"/>
        </w:rPr>
        <w:t xml:space="preserve"> </w:t>
      </w:r>
      <w:r w:rsidR="001969BA" w:rsidRPr="001969BA">
        <w:rPr>
          <w:i w:val="0"/>
          <w:iCs w:val="0"/>
        </w:rPr>
        <w:t>(week 1</w:t>
      </w:r>
      <w:r w:rsidR="000E2BD1">
        <w:rPr>
          <w:i w:val="0"/>
          <w:iCs w:val="0"/>
        </w:rPr>
        <w:t>2</w:t>
      </w:r>
      <w:r w:rsidR="001969BA" w:rsidRPr="001969BA">
        <w:rPr>
          <w:i w:val="0"/>
          <w:iCs w:val="0"/>
        </w:rPr>
        <w:t>)</w:t>
      </w:r>
      <w:r w:rsidR="00A50BF0" w:rsidRPr="001969BA">
        <w:rPr>
          <w:i w:val="0"/>
          <w:iCs w:val="0"/>
        </w:rPr>
        <w:t>.</w:t>
      </w:r>
    </w:p>
    <w:p w14:paraId="3D862E68" w14:textId="55275955" w:rsidR="00F959F6" w:rsidRPr="00B14D7F" w:rsidRDefault="00F959F6" w:rsidP="379B448C">
      <w:pPr>
        <w:pStyle w:val="NoSpacing"/>
        <w:pBdr>
          <w:bottom w:val="single" w:sz="4" w:space="1" w:color="auto"/>
        </w:pBdr>
        <w:rPr>
          <w:b/>
          <w:bCs/>
        </w:rPr>
      </w:pPr>
    </w:p>
    <w:p w14:paraId="7D24D995" w14:textId="77777777" w:rsidR="00581A7F" w:rsidRPr="00F959F6" w:rsidRDefault="00581A7F" w:rsidP="00581A7F">
      <w:pPr>
        <w:pStyle w:val="NoSpacing"/>
        <w:pBdr>
          <w:bottom w:val="single" w:sz="4" w:space="1" w:color="auto"/>
        </w:pBdr>
        <w:rPr>
          <w:i w:val="0"/>
          <w:iCs w:val="0"/>
        </w:rPr>
      </w:pPr>
      <w:r w:rsidRPr="00E11CE2">
        <w:rPr>
          <w:rStyle w:val="normaltextrun"/>
          <w:rFonts w:ascii="Calibri" w:hAnsi="Calibri" w:cs="Calibri"/>
          <w:i w:val="0"/>
          <w:iCs w:val="0"/>
          <w:color w:val="auto"/>
          <w:shd w:val="clear" w:color="auto" w:fill="FFFFFF"/>
        </w:rPr>
        <w:t xml:space="preserve">Students can submit up to 7 days late, however late submissions without a good cause extension will be given a penalty. </w:t>
      </w:r>
      <w:r w:rsidRPr="00E11CE2">
        <w:rPr>
          <w:rStyle w:val="normaltextrun"/>
          <w:rFonts w:ascii="Calibri" w:hAnsi="Calibri" w:cs="Calibri"/>
          <w:i w:val="0"/>
          <w:iCs w:val="0"/>
          <w:color w:val="000000"/>
          <w:shd w:val="clear" w:color="auto" w:fill="FFFFFF"/>
        </w:rPr>
        <w:t>The University operates a policy of standard penalties for late submission of coursework or parts of coursework. Please see</w:t>
      </w:r>
      <w:r>
        <w:rPr>
          <w:rStyle w:val="normaltextrun"/>
          <w:rFonts w:ascii="Calibri" w:hAnsi="Calibri" w:cs="Calibri"/>
          <w:i w:val="0"/>
          <w:iCs w:val="0"/>
          <w:color w:val="000000"/>
          <w:shd w:val="clear" w:color="auto" w:fill="FFFFFF"/>
        </w:rPr>
        <w:t xml:space="preserve"> </w:t>
      </w:r>
      <w:hyperlink r:id="rId11" w:anchor="panel13739">
        <w:r w:rsidRPr="003D4E7E">
          <w:rPr>
            <w:rStyle w:val="Hyperlink"/>
            <w:i w:val="0"/>
            <w:iCs w:val="0"/>
          </w:rPr>
          <w:t>Key Education Policies for Students</w:t>
        </w:r>
      </w:hyperlink>
      <w:r>
        <w:rPr>
          <w:rStyle w:val="Hyperlink"/>
          <w:i w:val="0"/>
          <w:iCs w:val="0"/>
        </w:rPr>
        <w:t xml:space="preserve"> </w:t>
      </w:r>
      <w:r w:rsidRPr="00E11CE2">
        <w:rPr>
          <w:rStyle w:val="normaltextrun"/>
          <w:rFonts w:ascii="Calibri" w:hAnsi="Calibri" w:cs="Calibri"/>
          <w:i w:val="0"/>
          <w:iCs w:val="0"/>
          <w:color w:val="000000"/>
          <w:shd w:val="clear" w:color="auto" w:fill="FFFFFF"/>
        </w:rPr>
        <w:t xml:space="preserve">for more information. </w:t>
      </w:r>
      <w:r w:rsidRPr="00E11CE2">
        <w:rPr>
          <w:rStyle w:val="normaltextrun"/>
          <w:rFonts w:ascii="Calibri" w:hAnsi="Calibri" w:cs="Calibri"/>
          <w:i w:val="0"/>
          <w:iCs w:val="0"/>
          <w:color w:val="auto"/>
          <w:shd w:val="clear" w:color="auto" w:fill="FFFFFF"/>
        </w:rPr>
        <w:t xml:space="preserve">No submissions after 7 days will be accepted. </w:t>
      </w:r>
      <w:r w:rsidRPr="003D4E7E">
        <w:rPr>
          <w:rStyle w:val="normaltextrun"/>
          <w:rFonts w:ascii="Calibri" w:hAnsi="Calibri" w:cs="Calibri"/>
          <w:i w:val="0"/>
          <w:iCs w:val="0"/>
          <w:color w:val="000000"/>
          <w:shd w:val="clear" w:color="auto" w:fill="FFFFFF"/>
        </w:rPr>
        <w:t>Please be aware that by submitting this assessment you are declaring yourself ‘fit to sit’ as defined in the guidance document and no appeal can be made based on illness, etc. after submission. </w:t>
      </w:r>
    </w:p>
    <w:p w14:paraId="347EFA18" w14:textId="77777777" w:rsidR="006C6C35" w:rsidRPr="006C6C35" w:rsidRDefault="006C6C35" w:rsidP="006C6C35">
      <w:pPr>
        <w:pStyle w:val="NoSpacing"/>
        <w:pBdr>
          <w:bottom w:val="single" w:sz="4" w:space="1" w:color="auto"/>
        </w:pBdr>
        <w:rPr>
          <w:i w:val="0"/>
          <w:iCs w:val="0"/>
        </w:rPr>
      </w:pPr>
    </w:p>
    <w:p w14:paraId="78928161" w14:textId="076BCE5B" w:rsidR="00D82704" w:rsidRDefault="00A713D1" w:rsidP="00B22181">
      <w:pPr>
        <w:pStyle w:val="Heading1"/>
        <w:rPr>
          <w:rFonts w:ascii="Calibri" w:eastAsia="Calibri" w:hAnsi="Calibri" w:cs="Calibri"/>
          <w:b w:val="0"/>
          <w:bCs/>
          <w:i/>
          <w:iCs/>
          <w:color w:val="000000"/>
        </w:rPr>
      </w:pPr>
      <w:r>
        <w:t>Instructions</w:t>
      </w:r>
    </w:p>
    <w:p w14:paraId="5A08EDE1" w14:textId="6A0E4C88" w:rsidR="00DE4E4F" w:rsidRDefault="00DE4E4F" w:rsidP="00DE4E4F">
      <w:r>
        <w:t xml:space="preserve">The </w:t>
      </w:r>
      <w:r w:rsidR="00C35F7A">
        <w:t>E</w:t>
      </w:r>
      <w:r>
        <w:t xml:space="preserve">xecutive </w:t>
      </w:r>
      <w:r w:rsidR="00C35F7A">
        <w:t>R</w:t>
      </w:r>
      <w:r>
        <w:t xml:space="preserve">eport will comprise 3 </w:t>
      </w:r>
      <w:r w:rsidR="00B905D1">
        <w:t>part</w:t>
      </w:r>
      <w:r w:rsidR="004B1C18">
        <w:t>s</w:t>
      </w:r>
      <w:r>
        <w:t>:</w:t>
      </w:r>
      <w:r w:rsidR="00C35F7A">
        <w:t xml:space="preserve"> main report, appraisal and organisational sign-off.</w:t>
      </w:r>
      <w:r w:rsidR="00C35F7A">
        <w:br/>
        <w:t>The</w:t>
      </w:r>
      <w:r w:rsidR="00520C55">
        <w:t xml:space="preserve"> first part should be </w:t>
      </w:r>
      <w:r w:rsidR="00612A70">
        <w:t xml:space="preserve">produced </w:t>
      </w:r>
      <w:r w:rsidR="00B905D1">
        <w:t xml:space="preserve">and submitted </w:t>
      </w:r>
      <w:r w:rsidR="00612A70">
        <w:t>by the student; the second part</w:t>
      </w:r>
      <w:r w:rsidR="00C35F7A">
        <w:t xml:space="preserve"> </w:t>
      </w:r>
      <w:r w:rsidR="00B905D1">
        <w:t>should be produced using host input</w:t>
      </w:r>
      <w:r w:rsidR="008D499A">
        <w:t xml:space="preserve"> but submitted by the student</w:t>
      </w:r>
      <w:r w:rsidR="00B905D1">
        <w:t xml:space="preserve">; the last part </w:t>
      </w:r>
      <w:r w:rsidR="004B1C18">
        <w:t>will be based solely on the</w:t>
      </w:r>
      <w:r w:rsidR="00852674">
        <w:t xml:space="preserve"> host organisation</w:t>
      </w:r>
      <w:r w:rsidR="004B1C18">
        <w:t xml:space="preserve"> feedback</w:t>
      </w:r>
      <w:r w:rsidR="00D7124E">
        <w:t xml:space="preserve"> </w:t>
      </w:r>
      <w:r w:rsidR="00612738">
        <w:t>(no student action required)</w:t>
      </w:r>
      <w:r w:rsidR="00852674">
        <w:t>.</w:t>
      </w:r>
      <w:r w:rsidR="004B1C18">
        <w:br/>
      </w:r>
      <w:r w:rsidR="004B1C18">
        <w:br/>
        <w:t>Details on each part of the assessment can be found in the next section.</w:t>
      </w:r>
    </w:p>
    <w:p w14:paraId="299F6A00" w14:textId="77777777" w:rsidR="00C35F7A" w:rsidRDefault="00C35F7A" w:rsidP="00DE4E4F"/>
    <w:p w14:paraId="7E6E610E" w14:textId="77777777" w:rsidR="00F15F45" w:rsidRDefault="00F15F45" w:rsidP="00DE4E4F"/>
    <w:p w14:paraId="4BE50569" w14:textId="77777777" w:rsidR="00F15F45" w:rsidRDefault="00F15F45" w:rsidP="00DE4E4F"/>
    <w:p w14:paraId="7DA397C1" w14:textId="734FA55F" w:rsidR="00612738" w:rsidRDefault="00274A07" w:rsidP="00612738">
      <w:pPr>
        <w:pStyle w:val="Heading2"/>
      </w:pPr>
      <w:r>
        <w:t>Forma</w:t>
      </w:r>
      <w:r w:rsidR="00F40621">
        <w:t>t</w:t>
      </w:r>
    </w:p>
    <w:p w14:paraId="4366E8A8" w14:textId="77777777" w:rsidR="00612738" w:rsidRPr="00612738" w:rsidRDefault="00612738" w:rsidP="00612738"/>
    <w:p w14:paraId="4B59FE2E" w14:textId="253BAE8A" w:rsidR="009B4E0C" w:rsidRDefault="00182215" w:rsidP="00182215">
      <w:pPr>
        <w:rPr>
          <w:rFonts w:asciiTheme="majorHAnsi" w:eastAsiaTheme="majorEastAsia" w:hAnsiTheme="majorHAnsi" w:cstheme="majorBidi"/>
          <w:i/>
          <w:iCs/>
          <w:color w:val="2E74B5" w:themeColor="accent1" w:themeShade="BF"/>
        </w:rPr>
      </w:pPr>
      <w:r w:rsidRPr="00182215">
        <w:rPr>
          <w:rFonts w:asciiTheme="majorHAnsi" w:eastAsiaTheme="majorEastAsia" w:hAnsiTheme="majorHAnsi" w:cstheme="majorBidi"/>
          <w:i/>
          <w:iCs/>
          <w:color w:val="2E74B5" w:themeColor="accent1" w:themeShade="BF"/>
        </w:rPr>
        <w:t xml:space="preserve">Part A. </w:t>
      </w:r>
      <w:r w:rsidR="00C35F7A">
        <w:rPr>
          <w:rFonts w:asciiTheme="majorHAnsi" w:eastAsiaTheme="majorEastAsia" w:hAnsiTheme="majorHAnsi" w:cstheme="majorBidi"/>
          <w:i/>
          <w:iCs/>
          <w:color w:val="2E74B5" w:themeColor="accent1" w:themeShade="BF"/>
        </w:rPr>
        <w:t>Main</w:t>
      </w:r>
      <w:r w:rsidRPr="00182215">
        <w:rPr>
          <w:rFonts w:asciiTheme="majorHAnsi" w:eastAsiaTheme="majorEastAsia" w:hAnsiTheme="majorHAnsi" w:cstheme="majorBidi"/>
          <w:i/>
          <w:iCs/>
          <w:color w:val="2E74B5" w:themeColor="accent1" w:themeShade="BF"/>
        </w:rPr>
        <w:t xml:space="preserve"> report</w:t>
      </w:r>
    </w:p>
    <w:p w14:paraId="6483337C" w14:textId="6C6CFBFB" w:rsidR="00E4642F" w:rsidRDefault="00E4642F" w:rsidP="00E4642F">
      <w:r>
        <w:t>The main part of your Executive Report should be submitted as a PDF file, with the option of additional submissions in alternative formats (such as weblinks to dashboards, applications, infographics, posters or other agreed formats).</w:t>
      </w:r>
    </w:p>
    <w:p w14:paraId="2179C0EA" w14:textId="48C0152C" w:rsidR="00182215" w:rsidRDefault="00E4642F" w:rsidP="00612738">
      <w:r>
        <w:t xml:space="preserve">Your submission should evidence the application of academic skills in the workplace and the PDF report should include relevant coverage on of the following: background/context of your project, the aim, methods, result(s)/product(s) and the implications of your work for the organisation. </w:t>
      </w:r>
    </w:p>
    <w:p w14:paraId="7114EE3A" w14:textId="77777777" w:rsidR="00612738" w:rsidRDefault="00612738" w:rsidP="00612738"/>
    <w:p w14:paraId="32A5EB6E" w14:textId="5A8B0762" w:rsidR="005545F8" w:rsidRPr="00480BCF" w:rsidRDefault="00182215" w:rsidP="00F15F45">
      <w:pPr>
        <w:pStyle w:val="Heading4"/>
        <w:rPr>
          <w:rFonts w:ascii="Calibri" w:eastAsia="Calibri" w:hAnsi="Calibri" w:cs="Calibri"/>
          <w:color w:val="000000"/>
        </w:rPr>
      </w:pPr>
      <w:r>
        <w:t xml:space="preserve">Part B. </w:t>
      </w:r>
      <w:r w:rsidR="005545F8">
        <w:t>Appraisal</w:t>
      </w:r>
    </w:p>
    <w:p w14:paraId="299CEBE3" w14:textId="286D7539" w:rsidR="00F15F45" w:rsidRPr="00F15F45" w:rsidRDefault="005545F8" w:rsidP="00F15F45">
      <w:pPr>
        <w:autoSpaceDE w:val="0"/>
        <w:autoSpaceDN w:val="0"/>
        <w:adjustRightInd w:val="0"/>
        <w:spacing w:line="240" w:lineRule="auto"/>
        <w:jc w:val="both"/>
        <w:rPr>
          <w:rFonts w:ascii="Calibri" w:eastAsia="Calibri" w:hAnsi="Calibri" w:cs="Calibri"/>
          <w:i/>
          <w:iCs/>
          <w:color w:val="000000"/>
        </w:rPr>
      </w:pPr>
      <w:r w:rsidRPr="00480BCF">
        <w:rPr>
          <w:rFonts w:ascii="Calibri" w:eastAsia="Calibri" w:hAnsi="Calibri" w:cs="Calibri"/>
          <w:color w:val="000000"/>
        </w:rPr>
        <w:t xml:space="preserve">The appraisal process provides an opportunity for you to reflect on your professional development and progress, to review achievements and identify any new training and development requirements. </w:t>
      </w:r>
      <w:r>
        <w:rPr>
          <w:rFonts w:ascii="Calibri" w:eastAsia="Calibri" w:hAnsi="Calibri" w:cs="Calibri"/>
          <w:color w:val="000000"/>
        </w:rPr>
        <w:t xml:space="preserve"> </w:t>
      </w:r>
      <w:r w:rsidRPr="00BA79A5">
        <w:rPr>
          <w:rFonts w:ascii="Calibri" w:eastAsia="Calibri" w:hAnsi="Calibri" w:cs="Calibri"/>
          <w:b/>
          <w:bCs/>
          <w:i/>
          <w:iCs/>
          <w:color w:val="000000"/>
        </w:rPr>
        <w:t>This  part of th</w:t>
      </w:r>
      <w:r w:rsidR="009B4E0C">
        <w:rPr>
          <w:rFonts w:ascii="Calibri" w:eastAsia="Calibri" w:hAnsi="Calibri" w:cs="Calibri"/>
          <w:b/>
          <w:bCs/>
          <w:i/>
          <w:iCs/>
          <w:color w:val="000000"/>
        </w:rPr>
        <w:t>e</w:t>
      </w:r>
      <w:r w:rsidRPr="00BA79A5">
        <w:rPr>
          <w:rFonts w:ascii="Calibri" w:eastAsia="Calibri" w:hAnsi="Calibri" w:cs="Calibri"/>
          <w:b/>
          <w:bCs/>
          <w:i/>
          <w:iCs/>
          <w:color w:val="000000"/>
        </w:rPr>
        <w:t xml:space="preserve"> template </w:t>
      </w:r>
      <w:r w:rsidR="009B4E0C">
        <w:rPr>
          <w:rFonts w:ascii="Calibri" w:eastAsia="Calibri" w:hAnsi="Calibri" w:cs="Calibri"/>
          <w:b/>
          <w:bCs/>
          <w:i/>
          <w:iCs/>
          <w:color w:val="000000"/>
        </w:rPr>
        <w:t>can be</w:t>
      </w:r>
      <w:r w:rsidRPr="00BA79A5">
        <w:rPr>
          <w:rFonts w:ascii="Calibri" w:eastAsia="Calibri" w:hAnsi="Calibri" w:cs="Calibri"/>
          <w:b/>
          <w:bCs/>
          <w:i/>
          <w:iCs/>
          <w:color w:val="000000"/>
        </w:rPr>
        <w:t xml:space="preserve"> extract</w:t>
      </w:r>
      <w:r w:rsidR="009B4E0C">
        <w:rPr>
          <w:rFonts w:ascii="Calibri" w:eastAsia="Calibri" w:hAnsi="Calibri" w:cs="Calibri"/>
          <w:b/>
          <w:bCs/>
          <w:i/>
          <w:iCs/>
          <w:color w:val="000000"/>
        </w:rPr>
        <w:t>ed</w:t>
      </w:r>
      <w:r w:rsidRPr="00BA79A5">
        <w:rPr>
          <w:rFonts w:ascii="Calibri" w:eastAsia="Calibri" w:hAnsi="Calibri" w:cs="Calibri"/>
          <w:b/>
          <w:bCs/>
          <w:i/>
          <w:iCs/>
          <w:color w:val="000000"/>
        </w:rPr>
        <w:t xml:space="preserve"> and sen</w:t>
      </w:r>
      <w:r w:rsidR="009B4E0C">
        <w:rPr>
          <w:rFonts w:ascii="Calibri" w:eastAsia="Calibri" w:hAnsi="Calibri" w:cs="Calibri"/>
          <w:b/>
          <w:bCs/>
          <w:i/>
          <w:iCs/>
          <w:color w:val="000000"/>
        </w:rPr>
        <w:t>t</w:t>
      </w:r>
      <w:r w:rsidRPr="00BA79A5">
        <w:rPr>
          <w:rFonts w:ascii="Calibri" w:eastAsia="Calibri" w:hAnsi="Calibri" w:cs="Calibri"/>
          <w:b/>
          <w:bCs/>
          <w:i/>
          <w:iCs/>
          <w:color w:val="000000"/>
        </w:rPr>
        <w:t xml:space="preserve"> to your host</w:t>
      </w:r>
      <w:r w:rsidR="00520C55">
        <w:rPr>
          <w:rFonts w:ascii="Calibri" w:eastAsia="Calibri" w:hAnsi="Calibri" w:cs="Calibri"/>
          <w:b/>
          <w:bCs/>
          <w:i/>
          <w:iCs/>
          <w:color w:val="000000"/>
        </w:rPr>
        <w:t xml:space="preserve"> for input</w:t>
      </w:r>
      <w:r w:rsidRPr="00BA79A5">
        <w:rPr>
          <w:rFonts w:ascii="Calibri" w:eastAsia="Calibri" w:hAnsi="Calibri" w:cs="Calibri"/>
          <w:b/>
          <w:bCs/>
          <w:i/>
          <w:iCs/>
          <w:color w:val="000000"/>
        </w:rPr>
        <w:t>.</w:t>
      </w:r>
    </w:p>
    <w:p w14:paraId="15C5A312" w14:textId="77777777" w:rsidR="005545F8" w:rsidRPr="00AC3288" w:rsidRDefault="005545F8" w:rsidP="00DE4E4F">
      <w:pPr>
        <w:pStyle w:val="Quote"/>
      </w:pPr>
      <w:r w:rsidRPr="00AC3288">
        <w:t>Section One: General reflections</w:t>
      </w:r>
    </w:p>
    <w:p w14:paraId="57E5CD45" w14:textId="78384361" w:rsidR="005545F8" w:rsidRPr="00480BCF" w:rsidRDefault="005545F8" w:rsidP="005545F8">
      <w:pPr>
        <w:spacing w:after="40" w:line="240" w:lineRule="auto"/>
        <w:rPr>
          <w:rFonts w:ascii="Calibri" w:eastAsia="Times New Roman" w:hAnsi="Calibri" w:cs="Calibri"/>
          <w:bCs/>
          <w:color w:val="auto"/>
        </w:rPr>
      </w:pPr>
      <w:r w:rsidRPr="00480BCF">
        <w:rPr>
          <w:rFonts w:ascii="Calibri" w:eastAsia="Times New Roman" w:hAnsi="Calibri" w:cs="Calibri"/>
          <w:bCs/>
          <w:color w:val="auto"/>
        </w:rPr>
        <w:t>Looking back over the last ten weeks:</w:t>
      </w:r>
    </w:p>
    <w:p w14:paraId="2600B539" w14:textId="77777777" w:rsidR="005545F8" w:rsidRPr="00736E05" w:rsidRDefault="005545F8" w:rsidP="005545F8">
      <w:pPr>
        <w:pStyle w:val="ListParagraph"/>
        <w:numPr>
          <w:ilvl w:val="0"/>
          <w:numId w:val="15"/>
        </w:numPr>
        <w:spacing w:after="40" w:line="240" w:lineRule="auto"/>
        <w:rPr>
          <w:rFonts w:ascii="Calibri" w:eastAsia="Times New Roman" w:hAnsi="Calibri" w:cs="Calibri"/>
          <w:b/>
          <w:color w:val="auto"/>
        </w:rPr>
      </w:pPr>
      <w:r w:rsidRPr="00736E05">
        <w:rPr>
          <w:rFonts w:ascii="Calibri" w:eastAsia="Times New Roman" w:hAnsi="Calibri" w:cs="Calibri"/>
          <w:bCs/>
          <w:color w:val="auto"/>
        </w:rPr>
        <w:t>What do you feel has gone well for you in relation to the placement? Are there any achievements that you would like to highlight?</w:t>
      </w:r>
    </w:p>
    <w:p w14:paraId="0435076E" w14:textId="77777777" w:rsidR="005545F8" w:rsidRPr="00736E05" w:rsidRDefault="005545F8" w:rsidP="005545F8">
      <w:pPr>
        <w:pStyle w:val="ListParagraph"/>
        <w:numPr>
          <w:ilvl w:val="0"/>
          <w:numId w:val="15"/>
        </w:numPr>
        <w:tabs>
          <w:tab w:val="left" w:pos="7501"/>
        </w:tabs>
        <w:spacing w:after="40" w:line="240" w:lineRule="auto"/>
        <w:rPr>
          <w:rFonts w:ascii="Calibri" w:eastAsia="Times New Roman" w:hAnsi="Calibri" w:cs="Calibri"/>
          <w:b/>
          <w:color w:val="auto"/>
        </w:rPr>
      </w:pPr>
      <w:r w:rsidRPr="00736E05">
        <w:rPr>
          <w:rFonts w:ascii="Calibri" w:eastAsia="Times New Roman" w:hAnsi="Calibri" w:cs="Calibri"/>
          <w:bCs/>
          <w:color w:val="auto"/>
        </w:rPr>
        <w:t>What do you feel hasn’t gone so well? Are there any difficulties that you can highlight?</w:t>
      </w:r>
    </w:p>
    <w:p w14:paraId="75291BBF" w14:textId="18B6DA80" w:rsidR="005545F8" w:rsidRPr="00F15F45" w:rsidRDefault="005545F8" w:rsidP="005545F8">
      <w:pPr>
        <w:pStyle w:val="ListParagraph"/>
        <w:numPr>
          <w:ilvl w:val="0"/>
          <w:numId w:val="15"/>
        </w:numPr>
        <w:rPr>
          <w:rFonts w:ascii="Calibri" w:eastAsia="Calibri" w:hAnsi="Calibri" w:cs="Calibri"/>
          <w:bCs/>
          <w:color w:val="000000"/>
        </w:rPr>
      </w:pPr>
      <w:r w:rsidRPr="00736E05">
        <w:rPr>
          <w:rFonts w:ascii="Calibri" w:eastAsia="Calibri" w:hAnsi="Calibri" w:cs="Calibri"/>
          <w:bCs/>
          <w:color w:val="000000"/>
        </w:rPr>
        <w:t>Do you feel that your role changed substantially during the placement? If so, please give examples. If not, please say why not.</w:t>
      </w:r>
    </w:p>
    <w:p w14:paraId="451A65D3" w14:textId="77777777" w:rsidR="005545F8" w:rsidRDefault="005545F8" w:rsidP="00DE4E4F">
      <w:pPr>
        <w:pStyle w:val="Quote"/>
      </w:pPr>
      <w:r w:rsidRPr="00480BCF">
        <w:t>Section Two: Contribution to organisation</w:t>
      </w:r>
    </w:p>
    <w:p w14:paraId="2C70234F" w14:textId="0BE35268" w:rsidR="005545F8" w:rsidRPr="00611FB3" w:rsidRDefault="005545F8" w:rsidP="005545F8">
      <w:r w:rsidRPr="00611FB3">
        <w:t>Please complete the table below with your contribution</w:t>
      </w:r>
      <w:r>
        <w:t>s</w:t>
      </w:r>
      <w:r w:rsidRPr="00611FB3">
        <w:t>.  If there is anything that you feel is missing, please type it below the table.</w:t>
      </w:r>
    </w:p>
    <w:tbl>
      <w:tblPr>
        <w:tblStyle w:val="TableGrid"/>
        <w:tblW w:w="5000" w:type="pct"/>
        <w:tblLook w:val="04A0" w:firstRow="1" w:lastRow="0" w:firstColumn="1" w:lastColumn="0" w:noHBand="0" w:noVBand="1"/>
      </w:tblPr>
      <w:tblGrid>
        <w:gridCol w:w="2972"/>
        <w:gridCol w:w="6044"/>
      </w:tblGrid>
      <w:tr w:rsidR="005545F8" w:rsidRPr="00480BCF" w14:paraId="27B23592" w14:textId="77777777" w:rsidTr="00612738">
        <w:trPr>
          <w:tblHeader/>
        </w:trPr>
        <w:tc>
          <w:tcPr>
            <w:tcW w:w="1648" w:type="pct"/>
            <w:shd w:val="clear" w:color="auto" w:fill="D9D9D9"/>
          </w:tcPr>
          <w:p w14:paraId="650767FC" w14:textId="77777777" w:rsidR="005545F8" w:rsidRPr="00480BCF" w:rsidRDefault="005545F8" w:rsidP="00595D6F">
            <w:pPr>
              <w:ind w:right="-111"/>
              <w:rPr>
                <w:rFonts w:ascii="Calibri" w:eastAsia="Times New Roman" w:hAnsi="Calibri" w:cs="Times New Roman"/>
                <w:color w:val="000000"/>
              </w:rPr>
            </w:pPr>
            <w:r w:rsidRPr="00480BCF">
              <w:rPr>
                <w:rFonts w:ascii="Calibri" w:eastAsia="Times New Roman" w:hAnsi="Calibri" w:cs="Times New Roman"/>
                <w:color w:val="000000"/>
              </w:rPr>
              <w:t>Communication Skills</w:t>
            </w:r>
          </w:p>
        </w:tc>
        <w:tc>
          <w:tcPr>
            <w:tcW w:w="3352" w:type="pct"/>
          </w:tcPr>
          <w:p w14:paraId="682D2A07" w14:textId="77777777" w:rsidR="005545F8" w:rsidRPr="00480BCF" w:rsidRDefault="005545F8" w:rsidP="00595D6F">
            <w:pPr>
              <w:ind w:right="-111"/>
              <w:rPr>
                <w:rFonts w:ascii="Calibri" w:eastAsia="Times New Roman" w:hAnsi="Calibri" w:cs="Times New Roman"/>
                <w:color w:val="000000"/>
              </w:rPr>
            </w:pPr>
          </w:p>
        </w:tc>
      </w:tr>
      <w:tr w:rsidR="005545F8" w:rsidRPr="00480BCF" w14:paraId="7171B946" w14:textId="77777777" w:rsidTr="00612738">
        <w:trPr>
          <w:tblHeader/>
        </w:trPr>
        <w:tc>
          <w:tcPr>
            <w:tcW w:w="1648" w:type="pct"/>
            <w:shd w:val="clear" w:color="auto" w:fill="D9D9D9"/>
          </w:tcPr>
          <w:p w14:paraId="7ABDF282" w14:textId="77777777" w:rsidR="005545F8" w:rsidRPr="00480BCF" w:rsidRDefault="005545F8" w:rsidP="00595D6F">
            <w:pPr>
              <w:ind w:right="-111"/>
              <w:rPr>
                <w:rFonts w:ascii="Calibri" w:eastAsia="Times New Roman" w:hAnsi="Calibri" w:cs="Times New Roman"/>
                <w:color w:val="000000"/>
              </w:rPr>
            </w:pPr>
            <w:r w:rsidRPr="00480BCF">
              <w:rPr>
                <w:rFonts w:ascii="Calibri" w:eastAsia="Times New Roman" w:hAnsi="Calibri" w:cs="Times New Roman"/>
                <w:color w:val="000000"/>
              </w:rPr>
              <w:t>Teamwork and Collaboration</w:t>
            </w:r>
          </w:p>
        </w:tc>
        <w:tc>
          <w:tcPr>
            <w:tcW w:w="3352" w:type="pct"/>
          </w:tcPr>
          <w:p w14:paraId="640D6893" w14:textId="77777777" w:rsidR="005545F8" w:rsidRPr="00480BCF" w:rsidRDefault="005545F8" w:rsidP="00595D6F">
            <w:pPr>
              <w:ind w:right="-111"/>
              <w:rPr>
                <w:rFonts w:ascii="Calibri" w:eastAsia="Times New Roman" w:hAnsi="Calibri" w:cs="Times New Roman"/>
                <w:color w:val="000000"/>
              </w:rPr>
            </w:pPr>
          </w:p>
        </w:tc>
      </w:tr>
      <w:tr w:rsidR="005545F8" w:rsidRPr="00480BCF" w14:paraId="01830535" w14:textId="77777777" w:rsidTr="00612738">
        <w:trPr>
          <w:tblHeader/>
        </w:trPr>
        <w:tc>
          <w:tcPr>
            <w:tcW w:w="1648" w:type="pct"/>
            <w:shd w:val="clear" w:color="auto" w:fill="D9D9D9"/>
          </w:tcPr>
          <w:p w14:paraId="32DDA585" w14:textId="77777777" w:rsidR="005545F8" w:rsidRPr="00480BCF" w:rsidRDefault="005545F8" w:rsidP="00595D6F">
            <w:pPr>
              <w:ind w:right="-111"/>
              <w:rPr>
                <w:rFonts w:ascii="Calibri" w:eastAsia="Times New Roman" w:hAnsi="Calibri" w:cs="Times New Roman"/>
                <w:color w:val="000000"/>
              </w:rPr>
            </w:pPr>
            <w:r w:rsidRPr="00480BCF">
              <w:rPr>
                <w:rFonts w:ascii="Calibri" w:eastAsia="Times New Roman" w:hAnsi="Calibri" w:cs="Times New Roman"/>
                <w:color w:val="000000"/>
              </w:rPr>
              <w:t>Problem Solving Abilities</w:t>
            </w:r>
          </w:p>
        </w:tc>
        <w:tc>
          <w:tcPr>
            <w:tcW w:w="3352" w:type="pct"/>
          </w:tcPr>
          <w:p w14:paraId="7C23B927" w14:textId="77777777" w:rsidR="005545F8" w:rsidRPr="00480BCF" w:rsidRDefault="005545F8" w:rsidP="00595D6F">
            <w:pPr>
              <w:ind w:right="-111"/>
              <w:rPr>
                <w:rFonts w:ascii="Calibri" w:eastAsia="Times New Roman" w:hAnsi="Calibri" w:cs="Times New Roman"/>
                <w:color w:val="000000"/>
              </w:rPr>
            </w:pPr>
          </w:p>
        </w:tc>
      </w:tr>
      <w:tr w:rsidR="005545F8" w:rsidRPr="00480BCF" w14:paraId="2E8A6FA3" w14:textId="77777777" w:rsidTr="00612738">
        <w:trPr>
          <w:tblHeader/>
        </w:trPr>
        <w:tc>
          <w:tcPr>
            <w:tcW w:w="1648" w:type="pct"/>
            <w:shd w:val="clear" w:color="auto" w:fill="D9D9D9"/>
          </w:tcPr>
          <w:p w14:paraId="1A6B756F" w14:textId="77777777" w:rsidR="005545F8" w:rsidRPr="00480BCF" w:rsidRDefault="005545F8" w:rsidP="00595D6F">
            <w:pPr>
              <w:ind w:right="-111"/>
              <w:rPr>
                <w:rFonts w:ascii="Calibri" w:eastAsia="Times New Roman" w:hAnsi="Calibri" w:cs="Times New Roman"/>
                <w:color w:val="000000"/>
              </w:rPr>
            </w:pPr>
            <w:r w:rsidRPr="00480BCF">
              <w:rPr>
                <w:rFonts w:ascii="Calibri" w:eastAsia="Times New Roman" w:hAnsi="Calibri" w:cs="Times New Roman"/>
                <w:color w:val="000000"/>
              </w:rPr>
              <w:t>Adaptability and Flexibility</w:t>
            </w:r>
          </w:p>
        </w:tc>
        <w:tc>
          <w:tcPr>
            <w:tcW w:w="3352" w:type="pct"/>
          </w:tcPr>
          <w:p w14:paraId="2784D920" w14:textId="77777777" w:rsidR="005545F8" w:rsidRPr="00480BCF" w:rsidRDefault="005545F8" w:rsidP="00595D6F">
            <w:pPr>
              <w:ind w:right="-111"/>
              <w:rPr>
                <w:rFonts w:ascii="Calibri" w:eastAsia="Times New Roman" w:hAnsi="Calibri" w:cs="Times New Roman"/>
                <w:color w:val="000000"/>
              </w:rPr>
            </w:pPr>
          </w:p>
        </w:tc>
      </w:tr>
      <w:tr w:rsidR="005545F8" w:rsidRPr="00480BCF" w14:paraId="561052A0" w14:textId="77777777" w:rsidTr="00612738">
        <w:trPr>
          <w:tblHeader/>
        </w:trPr>
        <w:tc>
          <w:tcPr>
            <w:tcW w:w="1648" w:type="pct"/>
            <w:shd w:val="clear" w:color="auto" w:fill="D9D9D9"/>
          </w:tcPr>
          <w:p w14:paraId="0FE99B98" w14:textId="77777777" w:rsidR="005545F8" w:rsidRPr="00480BCF" w:rsidRDefault="005545F8" w:rsidP="00595D6F">
            <w:pPr>
              <w:ind w:right="-111"/>
              <w:rPr>
                <w:rFonts w:ascii="Calibri" w:eastAsia="Times New Roman" w:hAnsi="Calibri" w:cs="Times New Roman"/>
                <w:color w:val="000000"/>
              </w:rPr>
            </w:pPr>
            <w:r w:rsidRPr="00480BCF">
              <w:rPr>
                <w:rFonts w:ascii="Calibri" w:eastAsia="Times New Roman" w:hAnsi="Calibri" w:cs="Times New Roman"/>
                <w:color w:val="000000"/>
              </w:rPr>
              <w:t>Leadership Skills</w:t>
            </w:r>
          </w:p>
        </w:tc>
        <w:tc>
          <w:tcPr>
            <w:tcW w:w="3352" w:type="pct"/>
          </w:tcPr>
          <w:p w14:paraId="1002CA1C" w14:textId="77777777" w:rsidR="005545F8" w:rsidRPr="00480BCF" w:rsidRDefault="005545F8" w:rsidP="00595D6F">
            <w:pPr>
              <w:ind w:right="-111"/>
              <w:rPr>
                <w:rFonts w:ascii="Calibri" w:eastAsia="Times New Roman" w:hAnsi="Calibri" w:cs="Times New Roman"/>
                <w:color w:val="000000"/>
              </w:rPr>
            </w:pPr>
          </w:p>
        </w:tc>
      </w:tr>
    </w:tbl>
    <w:p w14:paraId="3577A77C" w14:textId="2A6FAE0A" w:rsidR="005545F8" w:rsidRPr="00F15F45" w:rsidRDefault="005545F8" w:rsidP="005545F8">
      <w:pPr>
        <w:ind w:right="-111"/>
        <w:rPr>
          <w:rFonts w:ascii="Calibri" w:eastAsia="Calibri" w:hAnsi="Calibri" w:cs="Times New Roman"/>
          <w:b/>
          <w:bCs/>
          <w:color w:val="000000"/>
        </w:rPr>
      </w:pPr>
      <w:r w:rsidRPr="00480BCF">
        <w:rPr>
          <w:rFonts w:ascii="Calibri" w:eastAsia="Calibri" w:hAnsi="Calibri" w:cs="Times New Roman"/>
          <w:b/>
          <w:bCs/>
          <w:color w:val="000000"/>
        </w:rPr>
        <w:t>Anything else? – please enter below or type ‘Not applicable’.</w:t>
      </w:r>
    </w:p>
    <w:p w14:paraId="4A610BB9" w14:textId="77777777" w:rsidR="005545F8" w:rsidRPr="00480BCF" w:rsidRDefault="005545F8" w:rsidP="00DE4E4F">
      <w:pPr>
        <w:pStyle w:val="Quote"/>
      </w:pPr>
      <w:r w:rsidRPr="00480BCF">
        <w:t>Section Three: Upward feedback</w:t>
      </w:r>
    </w:p>
    <w:p w14:paraId="418F49C5" w14:textId="09FA663E" w:rsidR="005545F8" w:rsidRPr="00480BCF" w:rsidRDefault="005545F8" w:rsidP="005545F8">
      <w:pPr>
        <w:autoSpaceDE w:val="0"/>
        <w:autoSpaceDN w:val="0"/>
        <w:adjustRightInd w:val="0"/>
        <w:spacing w:line="240" w:lineRule="auto"/>
        <w:jc w:val="both"/>
        <w:rPr>
          <w:rFonts w:ascii="Calibri" w:eastAsia="Calibri" w:hAnsi="Calibri" w:cs="Arial"/>
          <w:color w:val="000000"/>
        </w:rPr>
      </w:pPr>
      <w:r w:rsidRPr="00480BCF">
        <w:rPr>
          <w:rFonts w:ascii="Calibri" w:eastAsia="Calibri" w:hAnsi="Calibri" w:cs="Arial"/>
          <w:color w:val="000000"/>
        </w:rPr>
        <w:t xml:space="preserve">There is an opportunity in this section of the form to provide upward feedback on aspects of your work that you view positively together with details of any challenges or barriers that you have experienced. Upward feedback should be honest and constructive suggestions are encouraged. The following would be </w:t>
      </w:r>
      <w:r>
        <w:rPr>
          <w:rFonts w:ascii="Calibri" w:eastAsia="Calibri" w:hAnsi="Calibri" w:cs="Arial"/>
          <w:color w:val="000000"/>
        </w:rPr>
        <w:t xml:space="preserve">an </w:t>
      </w:r>
      <w:r w:rsidRPr="00480BCF">
        <w:rPr>
          <w:rFonts w:ascii="Calibri" w:eastAsia="Calibri" w:hAnsi="Calibri" w:cs="Arial"/>
          <w:color w:val="000000"/>
        </w:rPr>
        <w:t>exampl</w:t>
      </w:r>
      <w:r>
        <w:rPr>
          <w:rFonts w:ascii="Calibri" w:eastAsia="Calibri" w:hAnsi="Calibri" w:cs="Arial"/>
          <w:color w:val="000000"/>
        </w:rPr>
        <w:t>e</w:t>
      </w:r>
      <w:r w:rsidRPr="00480BCF">
        <w:rPr>
          <w:rFonts w:ascii="Calibri" w:eastAsia="Calibri" w:hAnsi="Calibri" w:cs="Arial"/>
          <w:color w:val="000000"/>
        </w:rPr>
        <w:t xml:space="preserve"> of suitable upward feedback: </w:t>
      </w:r>
    </w:p>
    <w:p w14:paraId="656F94CC" w14:textId="1CDF4ED7" w:rsidR="00612738" w:rsidRDefault="005545F8" w:rsidP="00E4642F">
      <w:pPr>
        <w:numPr>
          <w:ilvl w:val="0"/>
          <w:numId w:val="14"/>
        </w:numPr>
        <w:autoSpaceDE w:val="0"/>
        <w:autoSpaceDN w:val="0"/>
        <w:adjustRightInd w:val="0"/>
        <w:spacing w:line="240" w:lineRule="auto"/>
        <w:ind w:left="349" w:hanging="283"/>
        <w:contextualSpacing/>
        <w:jc w:val="both"/>
        <w:rPr>
          <w:rFonts w:ascii="Calibri" w:eastAsia="Calibri" w:hAnsi="Calibri" w:cs="Arial"/>
          <w:color w:val="000000"/>
        </w:rPr>
      </w:pPr>
      <w:r w:rsidRPr="00480BCF">
        <w:rPr>
          <w:rFonts w:ascii="Calibri" w:eastAsia="Calibri" w:hAnsi="Calibri" w:cs="Arial"/>
          <w:color w:val="000000"/>
        </w:rPr>
        <w:t>I feel I could have benefited from more regular catch-up meetings with my peers or University staff to discuss my work</w:t>
      </w:r>
      <w:r>
        <w:rPr>
          <w:rFonts w:ascii="Calibri" w:eastAsia="Calibri" w:hAnsi="Calibri" w:cs="Arial"/>
          <w:color w:val="000000"/>
        </w:rPr>
        <w:t>.</w:t>
      </w:r>
    </w:p>
    <w:p w14:paraId="76F3B650" w14:textId="77777777" w:rsidR="00612738" w:rsidRPr="00612738" w:rsidRDefault="00612738" w:rsidP="00612738">
      <w:pPr>
        <w:autoSpaceDE w:val="0"/>
        <w:autoSpaceDN w:val="0"/>
        <w:adjustRightInd w:val="0"/>
        <w:spacing w:line="240" w:lineRule="auto"/>
        <w:ind w:left="349"/>
        <w:contextualSpacing/>
        <w:jc w:val="both"/>
        <w:rPr>
          <w:rFonts w:ascii="Calibri" w:eastAsia="Calibri" w:hAnsi="Calibri" w:cs="Arial"/>
          <w:color w:val="000000"/>
        </w:rPr>
      </w:pPr>
    </w:p>
    <w:p w14:paraId="7D65D4BD" w14:textId="43CE8921" w:rsidR="00E4642F" w:rsidRDefault="00E4642F" w:rsidP="00E4642F">
      <w:pPr>
        <w:pStyle w:val="Heading4"/>
      </w:pPr>
      <w:r>
        <w:t xml:space="preserve">Part </w:t>
      </w:r>
      <w:r w:rsidR="00B17BE0">
        <w:t>C</w:t>
      </w:r>
      <w:r>
        <w:t>. Organisational sign-off</w:t>
      </w:r>
    </w:p>
    <w:p w14:paraId="3F7BDB55" w14:textId="7D6B66AC" w:rsidR="00182215" w:rsidRPr="00E23A2F" w:rsidRDefault="00E23A2F" w:rsidP="00E23A2F">
      <w:pPr>
        <w:rPr>
          <w:rFonts w:ascii="Calibri" w:eastAsia="Calibri" w:hAnsi="Calibri" w:cs="Calibri"/>
          <w:bCs/>
          <w:color w:val="000000"/>
        </w:rPr>
      </w:pPr>
      <w:r>
        <w:rPr>
          <w:rFonts w:ascii="Calibri" w:eastAsia="Calibri" w:hAnsi="Calibri" w:cs="Calibri"/>
          <w:bCs/>
          <w:color w:val="000000"/>
        </w:rPr>
        <w:t xml:space="preserve">The academic team will contact hosts directly </w:t>
      </w:r>
      <w:r w:rsidR="0084673B">
        <w:rPr>
          <w:rFonts w:ascii="Calibri" w:eastAsia="Calibri" w:hAnsi="Calibri" w:cs="Calibri"/>
          <w:bCs/>
          <w:color w:val="000000"/>
        </w:rPr>
        <w:t>to ask for their feedback</w:t>
      </w:r>
      <w:r w:rsidR="00BD5950">
        <w:rPr>
          <w:rFonts w:ascii="Calibri" w:eastAsia="Calibri" w:hAnsi="Calibri" w:cs="Calibri"/>
          <w:bCs/>
          <w:color w:val="000000"/>
        </w:rPr>
        <w:t xml:space="preserve"> through the</w:t>
      </w:r>
      <w:r w:rsidR="00BD5950">
        <w:t xml:space="preserve"> Student Evaluation and Organisational Sign-Off (SEOS) form</w:t>
      </w:r>
      <w:r w:rsidR="00612738">
        <w:t xml:space="preserve"> (copy in the Appendix)</w:t>
      </w:r>
      <w:r w:rsidR="00BD5950">
        <w:t>.</w:t>
      </w:r>
      <w:r w:rsidR="00BD5950">
        <w:br/>
      </w:r>
      <w:r w:rsidR="00BD5950" w:rsidRPr="00BD5950">
        <w:rPr>
          <w:b/>
          <w:bCs/>
          <w:i/>
          <w:iCs/>
        </w:rPr>
        <w:t>No action required from students for this part of the assessment.</w:t>
      </w:r>
    </w:p>
    <w:p w14:paraId="362D6D78" w14:textId="77777777" w:rsidR="0078665D" w:rsidRPr="00776502" w:rsidRDefault="0078665D" w:rsidP="00776502"/>
    <w:p w14:paraId="3BFFA916" w14:textId="6DDCF1A1" w:rsidR="004860A3" w:rsidRDefault="00274A07" w:rsidP="004860A3">
      <w:pPr>
        <w:pStyle w:val="Heading2"/>
      </w:pPr>
      <w:r>
        <w:lastRenderedPageBreak/>
        <w:t>Word Count</w:t>
      </w:r>
      <w:r w:rsidR="00B56D56">
        <w:t xml:space="preserve"> / Length</w:t>
      </w:r>
    </w:p>
    <w:p w14:paraId="412760B4" w14:textId="78F42F6D" w:rsidR="006A486A" w:rsidRDefault="006A486A" w:rsidP="006A486A">
      <w:pPr>
        <w:pStyle w:val="NoSpacing"/>
        <w:rPr>
          <w:i w:val="0"/>
          <w:iCs w:val="0"/>
        </w:rPr>
      </w:pPr>
      <w:r w:rsidRPr="5E74DB36">
        <w:rPr>
          <w:i w:val="0"/>
          <w:iCs w:val="0"/>
        </w:rPr>
        <w:t>The indicative word count for a written report is 2</w:t>
      </w:r>
      <w:r>
        <w:rPr>
          <w:i w:val="0"/>
          <w:iCs w:val="0"/>
        </w:rPr>
        <w:t>0</w:t>
      </w:r>
      <w:r w:rsidRPr="5E74DB36">
        <w:rPr>
          <w:i w:val="0"/>
          <w:iCs w:val="0"/>
        </w:rPr>
        <w:t xml:space="preserve">00 words </w:t>
      </w:r>
      <w:r>
        <w:rPr>
          <w:i w:val="0"/>
          <w:iCs w:val="0"/>
        </w:rPr>
        <w:t xml:space="preserve">(with </w:t>
      </w:r>
      <w:r w:rsidRPr="5E74DB36">
        <w:rPr>
          <w:i w:val="0"/>
          <w:iCs w:val="0"/>
        </w:rPr>
        <w:t>+/-10%</w:t>
      </w:r>
      <w:r>
        <w:rPr>
          <w:i w:val="0"/>
          <w:iCs w:val="0"/>
        </w:rPr>
        <w:t xml:space="preserve"> leniency)</w:t>
      </w:r>
      <w:r w:rsidRPr="5E74DB36">
        <w:rPr>
          <w:i w:val="0"/>
          <w:iCs w:val="0"/>
        </w:rPr>
        <w:t>.</w:t>
      </w:r>
    </w:p>
    <w:p w14:paraId="1EB59EAF" w14:textId="77777777" w:rsidR="006A486A" w:rsidRDefault="006A486A" w:rsidP="006A486A">
      <w:pPr>
        <w:pStyle w:val="NoSpacing"/>
        <w:rPr>
          <w:i w:val="0"/>
          <w:iCs w:val="0"/>
        </w:rPr>
      </w:pPr>
      <w:r w:rsidRPr="56654F26">
        <w:rPr>
          <w:i w:val="0"/>
          <w:iCs w:val="0"/>
        </w:rPr>
        <w:t xml:space="preserve">Please refer to the University’s Toolkit for useful guidance on how to create outputs and to access tools that will assist you: </w:t>
      </w:r>
      <w:hyperlink r:id="rId12" w:anchor="skills">
        <w:r w:rsidRPr="56654F26">
          <w:rPr>
            <w:rStyle w:val="Hyperlink"/>
            <w:i w:val="0"/>
            <w:iCs w:val="0"/>
          </w:rPr>
          <w:t>https://www.abdn.ac.uk/toolkit/#skills</w:t>
        </w:r>
      </w:hyperlink>
      <w:r w:rsidRPr="56654F26">
        <w:rPr>
          <w:i w:val="0"/>
          <w:iCs w:val="0"/>
        </w:rPr>
        <w:t xml:space="preserve">. </w:t>
      </w:r>
    </w:p>
    <w:p w14:paraId="18A76D1F" w14:textId="60ED7C3B" w:rsidR="0CF18DF8" w:rsidRDefault="0CF18DF8">
      <w:pPr>
        <w:rPr>
          <w:rFonts w:ascii="Calibri" w:eastAsia="Calibri" w:hAnsi="Calibri" w:cs="Calibri"/>
          <w:i/>
          <w:iCs/>
        </w:rPr>
      </w:pPr>
    </w:p>
    <w:p w14:paraId="303A294A" w14:textId="6C3FDBC0" w:rsidR="6DC29BDF" w:rsidRPr="00507251" w:rsidRDefault="6DC29BDF" w:rsidP="00507251">
      <w:pPr>
        <w:pStyle w:val="Heading2"/>
        <w:rPr>
          <w:rFonts w:ascii="Calibri" w:eastAsia="Calibri" w:hAnsi="Calibri" w:cs="Calibri"/>
          <w:b w:val="0"/>
          <w:bCs/>
        </w:rPr>
      </w:pPr>
      <w:r w:rsidRPr="00507251">
        <w:rPr>
          <w:rFonts w:ascii="Calibri" w:eastAsia="Calibri" w:hAnsi="Calibri" w:cs="Calibri"/>
          <w:bCs/>
          <w:szCs w:val="22"/>
        </w:rPr>
        <w:t>Referencing</w:t>
      </w:r>
    </w:p>
    <w:p w14:paraId="17E90BB3" w14:textId="77777777" w:rsidR="00E957D5" w:rsidRDefault="00E957D5" w:rsidP="00E957D5">
      <w:pPr>
        <w:spacing w:after="160" w:line="257" w:lineRule="auto"/>
        <w:rPr>
          <w:rFonts w:ascii="Calibri" w:eastAsia="Calibri" w:hAnsi="Calibri" w:cs="Calibri"/>
          <w:color w:val="auto"/>
          <w:lang w:val="en-US"/>
        </w:rPr>
      </w:pPr>
      <w:r w:rsidRPr="76E07FE0">
        <w:rPr>
          <w:rFonts w:ascii="Calibri" w:eastAsia="Calibri" w:hAnsi="Calibri" w:cs="Calibri"/>
          <w:color w:val="auto"/>
          <w:lang w:val="en-US"/>
        </w:rPr>
        <w:t>Appropriate</w:t>
      </w:r>
      <w:r>
        <w:rPr>
          <w:rFonts w:ascii="Calibri" w:eastAsia="Calibri" w:hAnsi="Calibri" w:cs="Calibri"/>
          <w:color w:val="auto"/>
          <w:lang w:val="en-US"/>
        </w:rPr>
        <w:t xml:space="preserve"> </w:t>
      </w:r>
      <w:r w:rsidRPr="10AB34F3">
        <w:rPr>
          <w:rFonts w:ascii="Calibri" w:eastAsia="Calibri" w:hAnsi="Calibri" w:cs="Calibri"/>
          <w:color w:val="auto"/>
          <w:lang w:val="en-US"/>
        </w:rPr>
        <w:t>referencing</w:t>
      </w:r>
      <w:r w:rsidRPr="00507251">
        <w:rPr>
          <w:rFonts w:ascii="Calibri" w:eastAsia="Calibri" w:hAnsi="Calibri" w:cs="Calibri"/>
          <w:color w:val="auto"/>
          <w:lang w:val="en-US"/>
        </w:rPr>
        <w:t xml:space="preserve"> is required for this assessment</w:t>
      </w:r>
      <w:r>
        <w:rPr>
          <w:rFonts w:ascii="Calibri" w:eastAsia="Calibri" w:hAnsi="Calibri" w:cs="Calibri"/>
          <w:color w:val="auto"/>
          <w:lang w:val="en-US"/>
        </w:rPr>
        <w:t xml:space="preserve"> and will be dependent on format</w:t>
      </w:r>
      <w:r w:rsidRPr="07400085">
        <w:rPr>
          <w:rFonts w:ascii="Calibri" w:eastAsia="Calibri" w:hAnsi="Calibri" w:cs="Calibri"/>
          <w:color w:val="auto"/>
          <w:lang w:val="en-US"/>
        </w:rPr>
        <w:t xml:space="preserve">. </w:t>
      </w:r>
    </w:p>
    <w:p w14:paraId="62729CF4" w14:textId="77777777" w:rsidR="00E957D5" w:rsidRPr="00507251" w:rsidRDefault="00E957D5" w:rsidP="00E957D5">
      <w:pPr>
        <w:spacing w:after="160" w:line="257" w:lineRule="auto"/>
        <w:rPr>
          <w:rFonts w:ascii="Calibri" w:eastAsia="Calibri" w:hAnsi="Calibri" w:cs="Calibri"/>
          <w:color w:val="auto"/>
        </w:rPr>
      </w:pPr>
      <w:r w:rsidRPr="07400085">
        <w:rPr>
          <w:rFonts w:ascii="Calibri" w:eastAsia="Calibri" w:hAnsi="Calibri" w:cs="Calibri"/>
          <w:color w:val="auto"/>
          <w:lang w:val="en-US"/>
        </w:rPr>
        <w:t>If</w:t>
      </w:r>
      <w:r w:rsidRPr="00507251">
        <w:rPr>
          <w:rFonts w:ascii="Calibri" w:eastAsia="Calibri" w:hAnsi="Calibri" w:cs="Calibri"/>
          <w:color w:val="auto"/>
          <w:lang w:val="en-US"/>
        </w:rPr>
        <w:t xml:space="preserve"> you opt to utilise generative AI tools as a part of your preparation for this assessment, please provide a statement indicating whether and how you used these tools for tasks such as grammar and spelling checks or for generating ideas. You must provide one of the statements below on your submission. You must also retain a complete copy of the prompts and responses generated in case this is required as part of an investigation of academic misconduct. It is your responsibility to provide this evidence if requested and failure to do so may result in academic misconduct penalties being applied. </w:t>
      </w:r>
    </w:p>
    <w:p w14:paraId="61FC2F0E" w14:textId="77777777" w:rsidR="00E957D5" w:rsidRPr="00507251" w:rsidRDefault="00E957D5" w:rsidP="00E957D5">
      <w:pPr>
        <w:spacing w:after="160" w:line="257" w:lineRule="auto"/>
        <w:rPr>
          <w:rFonts w:ascii="Calibri" w:eastAsia="Calibri" w:hAnsi="Calibri" w:cs="Calibri"/>
          <w:color w:val="auto"/>
        </w:rPr>
      </w:pPr>
      <w:r w:rsidRPr="00507251">
        <w:rPr>
          <w:rFonts w:ascii="Calibri" w:eastAsia="Calibri" w:hAnsi="Calibri" w:cs="Calibri"/>
          <w:color w:val="auto"/>
          <w:lang w:val="en-US"/>
        </w:rPr>
        <w:t>Select the most appropriate declaration:</w:t>
      </w:r>
    </w:p>
    <w:p w14:paraId="22A613F0" w14:textId="77777777" w:rsidR="00E957D5" w:rsidRPr="00BE3CA9" w:rsidRDefault="00E957D5" w:rsidP="00E957D5">
      <w:pPr>
        <w:pStyle w:val="ListParagraph"/>
        <w:numPr>
          <w:ilvl w:val="0"/>
          <w:numId w:val="2"/>
        </w:numPr>
        <w:spacing w:line="257" w:lineRule="auto"/>
        <w:rPr>
          <w:rFonts w:ascii="Calibri" w:eastAsia="Calibri" w:hAnsi="Calibri" w:cs="Calibri"/>
          <w:color w:val="auto"/>
        </w:rPr>
      </w:pPr>
      <w:r w:rsidRPr="00BE3CA9">
        <w:rPr>
          <w:rFonts w:ascii="Calibri" w:eastAsia="Calibri" w:hAnsi="Calibri" w:cs="Calibri"/>
          <w:color w:val="auto"/>
          <w:lang w:val="en-US"/>
        </w:rPr>
        <w:t>I confirm that I did not use generative AI tools in the preparation of this assessment.</w:t>
      </w:r>
    </w:p>
    <w:p w14:paraId="5857AE96" w14:textId="77777777" w:rsidR="00E957D5" w:rsidRPr="00BE3CA9" w:rsidRDefault="00E957D5" w:rsidP="00E957D5">
      <w:pPr>
        <w:pStyle w:val="ListParagraph"/>
        <w:numPr>
          <w:ilvl w:val="0"/>
          <w:numId w:val="2"/>
        </w:numPr>
        <w:spacing w:line="257" w:lineRule="auto"/>
        <w:rPr>
          <w:rFonts w:ascii="Calibri" w:eastAsia="Calibri" w:hAnsi="Calibri" w:cs="Calibri"/>
          <w:color w:val="auto"/>
        </w:rPr>
      </w:pPr>
      <w:r w:rsidRPr="00BE3CA9">
        <w:rPr>
          <w:rFonts w:ascii="Calibri" w:eastAsia="Calibri" w:hAnsi="Calibri" w:cs="Calibri"/>
          <w:color w:val="auto"/>
          <w:lang w:val="en-US"/>
        </w:rPr>
        <w:t>I acknowledge the use of [insert AI system(s) and link] to [specific use of generative artificial intelligence]. The prompts used include [list of prompts]. The output from these prompts was used to [explain use].</w:t>
      </w:r>
    </w:p>
    <w:p w14:paraId="1387880D" w14:textId="77777777" w:rsidR="008C3A11" w:rsidRPr="008C3A11" w:rsidRDefault="008C3A11" w:rsidP="008C3A11">
      <w:pPr>
        <w:pStyle w:val="NoSpacing"/>
        <w:rPr>
          <w:i w:val="0"/>
          <w:iCs w:val="0"/>
        </w:rPr>
      </w:pPr>
    </w:p>
    <w:p w14:paraId="5F5E77E0" w14:textId="204439D2" w:rsidR="00274A07" w:rsidRDefault="00274A07" w:rsidP="009015D2">
      <w:pPr>
        <w:pStyle w:val="Heading2"/>
      </w:pPr>
      <w:r>
        <w:t>Marking Criteria</w:t>
      </w:r>
    </w:p>
    <w:p w14:paraId="3DC58718" w14:textId="5741207D" w:rsidR="00525EF1" w:rsidRPr="00525EF1" w:rsidRDefault="00525EF1" w:rsidP="00525EF1">
      <w:pPr>
        <w:pStyle w:val="NoSpacing"/>
        <w:rPr>
          <w:i w:val="0"/>
          <w:iCs w:val="0"/>
        </w:rPr>
      </w:pPr>
      <w:r w:rsidRPr="00525EF1">
        <w:rPr>
          <w:i w:val="0"/>
          <w:iCs w:val="0"/>
        </w:rPr>
        <w:t>This assessment will be marked using the bespoke marking guide below.</w:t>
      </w:r>
    </w:p>
    <w:p w14:paraId="1ADC83F3" w14:textId="5DDC67FA" w:rsidR="00CD2A9C" w:rsidRDefault="00525EF1" w:rsidP="00525EF1">
      <w:pPr>
        <w:pStyle w:val="NoSpacing"/>
        <w:rPr>
          <w:i w:val="0"/>
          <w:iCs w:val="0"/>
        </w:rPr>
      </w:pPr>
      <w:r w:rsidRPr="00525EF1">
        <w:rPr>
          <w:i w:val="0"/>
          <w:iCs w:val="0"/>
        </w:rPr>
        <w:t>Hosts will be asked to evaluate and provide feedback on your contribution to the organisation using the Student Evaluation and Organisational Sign-Off (SEOS) form, which will be a weblink emailed to them by one of the course team, guided by the SEOS Host Marking Guide below. This feedback will be taken into consideration by markers during the marking process in the Academic Appraisal criteria section of Assessment 3: Work-Based Placement Output Marking Guide below.</w:t>
      </w:r>
    </w:p>
    <w:p w14:paraId="501E5B3A" w14:textId="77777777" w:rsidR="00525EF1" w:rsidRDefault="00525EF1" w:rsidP="00525EF1">
      <w:pPr>
        <w:pStyle w:val="NoSpacing"/>
        <w:rPr>
          <w:i w:val="0"/>
          <w:iCs w:val="0"/>
        </w:rPr>
      </w:pPr>
    </w:p>
    <w:p w14:paraId="5D3B2F16" w14:textId="77777777" w:rsidR="00A80A31" w:rsidRDefault="00A80A31" w:rsidP="00A80A31">
      <w:r w:rsidRPr="002541CA">
        <w:t>Your final grade will be determined using the </w:t>
      </w:r>
      <w:hyperlink r:id="rId13" w:tgtFrame="_blank" w:history="1">
        <w:r w:rsidRPr="002541CA">
          <w:rPr>
            <w:rStyle w:val="Hyperlink"/>
          </w:rPr>
          <w:t>CGS scales</w:t>
        </w:r>
      </w:hyperlink>
      <w:r w:rsidRPr="002541CA">
        <w:t>.</w:t>
      </w:r>
      <w:r w:rsidRPr="00102B09">
        <w:t xml:space="preserve"> </w:t>
      </w:r>
      <w:r w:rsidRPr="00121D63">
        <w:t>This piece will be marked by one marker and then a sample from across the class will be moderated to ensure consistency in marking based on the university procedures for marking.</w:t>
      </w:r>
    </w:p>
    <w:p w14:paraId="722814F6" w14:textId="77777777" w:rsidR="0078665D" w:rsidRDefault="0078665D" w:rsidP="00464E81"/>
    <w:p w14:paraId="33DCFBAC" w14:textId="75DB7253" w:rsidR="009015D2" w:rsidRPr="009015D2" w:rsidRDefault="009015D2" w:rsidP="009015D2">
      <w:pPr>
        <w:pStyle w:val="Heading2"/>
      </w:pPr>
      <w:r>
        <w:t>Submission Information</w:t>
      </w:r>
    </w:p>
    <w:p w14:paraId="626441D7" w14:textId="77777777" w:rsidR="00CB5A18" w:rsidRPr="009D3BC4" w:rsidRDefault="00CB5A18" w:rsidP="00CB5A18">
      <w:r w:rsidRPr="009D3BC4">
        <w:t xml:space="preserve">Please upload your work </w:t>
      </w:r>
      <w:r>
        <w:t xml:space="preserve">to </w:t>
      </w:r>
      <w:r w:rsidRPr="009D3BC4">
        <w:t>the appropriate dropbox in MyAberdeen</w:t>
      </w:r>
      <w:r>
        <w:t xml:space="preserve"> in the appropriate format, e.g. Word document, PDF, PowerPoint, weblink.</w:t>
      </w:r>
    </w:p>
    <w:p w14:paraId="1058ACB7" w14:textId="62B63F7C" w:rsidR="00475E7D" w:rsidRDefault="00F26B65" w:rsidP="00475E7D">
      <w:pPr>
        <w:pBdr>
          <w:bottom w:val="single" w:sz="4" w:space="1" w:color="auto"/>
        </w:pBdr>
      </w:pPr>
      <w:r>
        <w:t xml:space="preserve"> </w:t>
      </w:r>
    </w:p>
    <w:p w14:paraId="4C02F8BC" w14:textId="343E8DAA" w:rsidR="007709E4" w:rsidRDefault="000256BF" w:rsidP="000256BF">
      <w:pPr>
        <w:pStyle w:val="Heading2"/>
      </w:pPr>
      <w:r>
        <w:t>Feedback</w:t>
      </w:r>
    </w:p>
    <w:p w14:paraId="4CDA3849" w14:textId="2C2E4EBA" w:rsidR="00E04D5A" w:rsidRPr="00276521" w:rsidRDefault="00F32BE3" w:rsidP="00276521">
      <w:pPr>
        <w:rPr>
          <w:rFonts w:ascii="Calibri" w:eastAsia="Calibri" w:hAnsi="Calibri" w:cs="Calibri"/>
          <w:sz w:val="28"/>
          <w:szCs w:val="28"/>
        </w:rPr>
      </w:pPr>
      <w:r>
        <w:t>You will be given a grade, based on the marking guide and academic judgement, on MyAberdeen. You will also receive individual feedback through marker comments on MyAberdeen. This feedback will be provided within three weeks</w:t>
      </w:r>
      <w:r w:rsidR="00276521">
        <w:t xml:space="preserve"> </w:t>
      </w:r>
      <w:r>
        <w:t>after submitting the output.</w:t>
      </w:r>
      <w:r w:rsidRPr="4E7508CB">
        <w:rPr>
          <w:rFonts w:ascii="Calibri" w:hAnsi="Calibri" w:cs="Calibri"/>
          <w:b/>
          <w:bCs/>
          <w:color w:val="001E5E"/>
          <w:sz w:val="28"/>
          <w:szCs w:val="28"/>
        </w:rPr>
        <w:t xml:space="preserve"> </w:t>
      </w:r>
      <w:r w:rsidRPr="00142E22">
        <w:rPr>
          <w:rFonts w:ascii="Calibri" w:eastAsia="Calibri" w:hAnsi="Calibri" w:cs="Calibri"/>
        </w:rPr>
        <w:t xml:space="preserve">You will receive an email or a notification via announcements when </w:t>
      </w:r>
      <w:r>
        <w:rPr>
          <w:rFonts w:ascii="Calibri" w:eastAsia="Calibri" w:hAnsi="Calibri" w:cs="Calibri"/>
        </w:rPr>
        <w:t>feedback and grades</w:t>
      </w:r>
      <w:r w:rsidRPr="00142E22">
        <w:rPr>
          <w:rFonts w:ascii="Calibri" w:eastAsia="Calibri" w:hAnsi="Calibri" w:cs="Calibri"/>
        </w:rPr>
        <w:t xml:space="preserve"> are available</w:t>
      </w:r>
      <w:r w:rsidRPr="4E7508CB">
        <w:rPr>
          <w:rFonts w:ascii="Calibri" w:eastAsia="Calibri" w:hAnsi="Calibri" w:cs="Calibri"/>
        </w:rPr>
        <w:t>.</w:t>
      </w:r>
      <w:r w:rsidR="00E04D5A">
        <w:br w:type="page"/>
      </w:r>
    </w:p>
    <w:p w14:paraId="64A96EBE" w14:textId="77777777" w:rsidR="00E04D5A" w:rsidRDefault="00603A76" w:rsidP="00B47A67">
      <w:pPr>
        <w:spacing w:after="160"/>
        <w:rPr>
          <w:b/>
        </w:rPr>
      </w:pPr>
      <w:bookmarkStart w:id="0" w:name="_Toc514410692"/>
      <w:bookmarkStart w:id="1" w:name="_Toc514410762"/>
      <w:r>
        <w:rPr>
          <w:b/>
        </w:rPr>
        <w:lastRenderedPageBreak/>
        <w:t>Appendix</w:t>
      </w:r>
    </w:p>
    <w:p w14:paraId="2235C486" w14:textId="418E7982" w:rsidR="00CE74D2" w:rsidRPr="009040EE" w:rsidRDefault="00CE74D2" w:rsidP="000D4F8E">
      <w:pPr>
        <w:pStyle w:val="Heading2"/>
        <w:rPr>
          <w:rFonts w:cstheme="minorHAnsi"/>
          <w:b w:val="0"/>
          <w:bCs/>
          <w:color w:val="0D0D0D"/>
          <w:shd w:val="clear" w:color="auto" w:fill="FFFFFF"/>
        </w:rPr>
      </w:pPr>
      <w:r>
        <w:rPr>
          <w:shd w:val="clear" w:color="auto" w:fill="FFFFFF"/>
        </w:rPr>
        <w:t>Work-Based Placement Output Marking Guide</w:t>
      </w:r>
    </w:p>
    <w:tbl>
      <w:tblPr>
        <w:tblW w:w="953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0"/>
        <w:gridCol w:w="1114"/>
        <w:gridCol w:w="2451"/>
        <w:gridCol w:w="2268"/>
        <w:gridCol w:w="2268"/>
      </w:tblGrid>
      <w:tr w:rsidR="00CE74D2" w:rsidRPr="004D7594" w14:paraId="295B25E4" w14:textId="77777777" w:rsidTr="000D4F8E">
        <w:trPr>
          <w:trHeight w:val="236"/>
          <w:tblHeader/>
          <w:tblCellSpacing w:w="15" w:type="dxa"/>
        </w:trPr>
        <w:tc>
          <w:tcPr>
            <w:tcW w:w="1385" w:type="dxa"/>
            <w:tcBorders>
              <w:top w:val="single" w:sz="6" w:space="0" w:color="auto"/>
              <w:left w:val="single" w:sz="6" w:space="0" w:color="auto"/>
              <w:bottom w:val="single" w:sz="6" w:space="0" w:color="auto"/>
              <w:right w:val="single" w:sz="2" w:space="0" w:color="auto"/>
            </w:tcBorders>
            <w:shd w:val="clear" w:color="auto" w:fill="D9D9D9" w:themeFill="background1" w:themeFillShade="D9"/>
            <w:vAlign w:val="bottom"/>
          </w:tcPr>
          <w:p w14:paraId="03C10048" w14:textId="77777777" w:rsidR="00CE74D2" w:rsidRPr="004F3C37" w:rsidRDefault="00CE74D2" w:rsidP="00595D6F">
            <w:pPr>
              <w:spacing w:line="240" w:lineRule="auto"/>
              <w:jc w:val="center"/>
              <w:rPr>
                <w:rFonts w:eastAsia="Times New Roman" w:cstheme="minorHAnsi"/>
                <w:b/>
                <w:bCs/>
                <w:color w:val="0D0D0D"/>
                <w:lang w:eastAsia="en-GB"/>
              </w:rPr>
            </w:pPr>
          </w:p>
        </w:tc>
        <w:tc>
          <w:tcPr>
            <w:tcW w:w="10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347518" w14:textId="77777777" w:rsidR="00CE74D2" w:rsidRPr="004F3C37" w:rsidRDefault="00CE74D2" w:rsidP="00595D6F">
            <w:pPr>
              <w:spacing w:line="240" w:lineRule="auto"/>
              <w:jc w:val="center"/>
              <w:rPr>
                <w:rFonts w:eastAsia="Times New Roman" w:cstheme="minorHAnsi"/>
                <w:b/>
                <w:bCs/>
                <w:color w:val="0D0D0D"/>
                <w:lang w:eastAsia="en-GB"/>
              </w:rPr>
            </w:pPr>
          </w:p>
        </w:tc>
        <w:tc>
          <w:tcPr>
            <w:tcW w:w="2421" w:type="dxa"/>
            <w:tcBorders>
              <w:top w:val="single" w:sz="6" w:space="0" w:color="auto"/>
              <w:left w:val="single" w:sz="6" w:space="0" w:color="auto"/>
              <w:bottom w:val="single" w:sz="6" w:space="0" w:color="auto"/>
              <w:right w:val="single" w:sz="2" w:space="0" w:color="auto"/>
            </w:tcBorders>
            <w:shd w:val="clear" w:color="auto" w:fill="D9D9D9" w:themeFill="background1" w:themeFillShade="D9"/>
          </w:tcPr>
          <w:p w14:paraId="5D7CD044"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Fonts w:eastAsia="Times New Roman" w:cstheme="minorHAnsi"/>
                <w:b/>
                <w:bCs/>
                <w:color w:val="0D0D0D"/>
                <w:lang w:eastAsia="en-GB"/>
              </w:rPr>
              <w:t>Distinction (A)/Commendation (B)</w:t>
            </w:r>
          </w:p>
        </w:tc>
        <w:tc>
          <w:tcPr>
            <w:tcW w:w="2238" w:type="dxa"/>
            <w:tcBorders>
              <w:top w:val="single" w:sz="6" w:space="0" w:color="auto"/>
              <w:left w:val="single" w:sz="6" w:space="0" w:color="auto"/>
              <w:bottom w:val="single" w:sz="6" w:space="0" w:color="auto"/>
              <w:right w:val="single" w:sz="2" w:space="0" w:color="auto"/>
            </w:tcBorders>
            <w:shd w:val="clear" w:color="auto" w:fill="D9D9D9" w:themeFill="background1" w:themeFillShade="D9"/>
          </w:tcPr>
          <w:p w14:paraId="184EA389"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Fonts w:eastAsia="Times New Roman" w:cstheme="minorHAnsi"/>
                <w:b/>
                <w:bCs/>
                <w:color w:val="0D0D0D"/>
                <w:lang w:eastAsia="en-GB"/>
              </w:rPr>
              <w:t>Masters (C/D)</w:t>
            </w:r>
          </w:p>
        </w:tc>
        <w:tc>
          <w:tcPr>
            <w:tcW w:w="222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BE488A7"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Fonts w:eastAsia="Times New Roman" w:cstheme="minorHAnsi"/>
                <w:b/>
                <w:bCs/>
                <w:color w:val="0D0D0D"/>
                <w:lang w:eastAsia="en-GB"/>
              </w:rPr>
              <w:t>Fail (E/F/G)</w:t>
            </w:r>
          </w:p>
        </w:tc>
      </w:tr>
      <w:tr w:rsidR="00CE74D2" w:rsidRPr="004D7594" w14:paraId="04BDF596" w14:textId="77777777" w:rsidTr="000D4F8E">
        <w:trPr>
          <w:trHeight w:val="236"/>
          <w:tblHeader/>
          <w:tblCellSpacing w:w="15" w:type="dxa"/>
        </w:trPr>
        <w:tc>
          <w:tcPr>
            <w:tcW w:w="1385" w:type="dxa"/>
            <w:tcBorders>
              <w:top w:val="single" w:sz="6"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28C970A6"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Fonts w:eastAsia="Times New Roman" w:cstheme="minorHAnsi"/>
                <w:b/>
                <w:bCs/>
                <w:color w:val="0D0D0D"/>
                <w:lang w:eastAsia="en-GB"/>
              </w:rPr>
              <w:t>Criteria</w:t>
            </w:r>
          </w:p>
        </w:tc>
        <w:tc>
          <w:tcPr>
            <w:tcW w:w="10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F35B75"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Fonts w:eastAsia="Times New Roman" w:cstheme="minorHAnsi"/>
                <w:b/>
                <w:bCs/>
                <w:color w:val="0D0D0D"/>
                <w:lang w:eastAsia="en-GB"/>
              </w:rPr>
              <w:t>Weighting</w:t>
            </w:r>
          </w:p>
        </w:tc>
        <w:tc>
          <w:tcPr>
            <w:tcW w:w="2421" w:type="dxa"/>
            <w:tcBorders>
              <w:top w:val="single" w:sz="6" w:space="0" w:color="auto"/>
              <w:left w:val="single" w:sz="6" w:space="0" w:color="auto"/>
              <w:bottom w:val="single" w:sz="6" w:space="0" w:color="auto"/>
              <w:right w:val="single" w:sz="2" w:space="0" w:color="auto"/>
            </w:tcBorders>
            <w:shd w:val="clear" w:color="auto" w:fill="D9D9D9" w:themeFill="background1" w:themeFillShade="D9"/>
            <w:hideMark/>
          </w:tcPr>
          <w:p w14:paraId="5D087876"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Style w:val="markedcontent"/>
                <w:rFonts w:cstheme="minorHAnsi"/>
              </w:rPr>
              <w:t>Exceeds expectations</w:t>
            </w:r>
          </w:p>
        </w:tc>
        <w:tc>
          <w:tcPr>
            <w:tcW w:w="2238" w:type="dxa"/>
            <w:tcBorders>
              <w:top w:val="single" w:sz="6" w:space="0" w:color="auto"/>
              <w:left w:val="single" w:sz="6" w:space="0" w:color="auto"/>
              <w:bottom w:val="single" w:sz="6" w:space="0" w:color="auto"/>
              <w:right w:val="single" w:sz="2" w:space="0" w:color="auto"/>
            </w:tcBorders>
            <w:shd w:val="clear" w:color="auto" w:fill="D9D9D9" w:themeFill="background1" w:themeFillShade="D9"/>
            <w:hideMark/>
          </w:tcPr>
          <w:p w14:paraId="2902225B"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Style w:val="markedcontent"/>
                <w:rFonts w:cstheme="minorHAnsi"/>
              </w:rPr>
              <w:t>Achieves expectations</w:t>
            </w:r>
          </w:p>
        </w:tc>
        <w:tc>
          <w:tcPr>
            <w:tcW w:w="22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1ECCE94" w14:textId="77777777" w:rsidR="00CE74D2" w:rsidRPr="004F3C37" w:rsidRDefault="00CE74D2" w:rsidP="00595D6F">
            <w:pPr>
              <w:spacing w:line="240" w:lineRule="auto"/>
              <w:jc w:val="center"/>
              <w:rPr>
                <w:rFonts w:eastAsia="Times New Roman" w:cstheme="minorHAnsi"/>
                <w:b/>
                <w:bCs/>
                <w:color w:val="0D0D0D"/>
                <w:lang w:eastAsia="en-GB"/>
              </w:rPr>
            </w:pPr>
            <w:r w:rsidRPr="004F3C37">
              <w:rPr>
                <w:rStyle w:val="markedcontent"/>
                <w:rFonts w:cstheme="minorHAnsi"/>
              </w:rPr>
              <w:t>Below expectations</w:t>
            </w:r>
          </w:p>
        </w:tc>
      </w:tr>
      <w:tr w:rsidR="00CE74D2" w:rsidRPr="004D7594" w14:paraId="48FE5783" w14:textId="77777777" w:rsidTr="000D4F8E">
        <w:trPr>
          <w:trHeight w:val="1237"/>
          <w:tblCellSpacing w:w="15" w:type="dxa"/>
        </w:trPr>
        <w:tc>
          <w:tcPr>
            <w:tcW w:w="1385" w:type="dxa"/>
            <w:tcBorders>
              <w:top w:val="single" w:sz="2" w:space="0" w:color="auto"/>
              <w:left w:val="single" w:sz="6" w:space="0" w:color="auto"/>
              <w:bottom w:val="single" w:sz="6" w:space="0" w:color="auto"/>
              <w:right w:val="single" w:sz="2" w:space="0" w:color="auto"/>
            </w:tcBorders>
            <w:shd w:val="clear" w:color="auto" w:fill="FFFFFF"/>
            <w:vAlign w:val="center"/>
            <w:hideMark/>
          </w:tcPr>
          <w:p w14:paraId="06832B9A" w14:textId="77777777" w:rsidR="00CE74D2" w:rsidRPr="004F3C37" w:rsidRDefault="00CE74D2" w:rsidP="00595D6F">
            <w:pPr>
              <w:rPr>
                <w:rFonts w:cstheme="minorHAnsi"/>
                <w:b/>
                <w:bCs/>
                <w:color w:val="0D0D0D"/>
                <w:shd w:val="clear" w:color="auto" w:fill="FFFFFF"/>
              </w:rPr>
            </w:pPr>
            <w:r w:rsidRPr="004F3C37">
              <w:rPr>
                <w:rFonts w:cstheme="minorHAnsi"/>
                <w:b/>
                <w:bCs/>
                <w:color w:val="0D0D0D"/>
                <w:shd w:val="clear" w:color="auto" w:fill="FFFFFF"/>
              </w:rPr>
              <w:t>Synthesis of Work-Based Placement Activities</w:t>
            </w:r>
          </w:p>
          <w:p w14:paraId="712C5795" w14:textId="77777777" w:rsidR="00CE74D2" w:rsidRPr="004F3C37" w:rsidRDefault="00CE74D2" w:rsidP="00595D6F">
            <w:pPr>
              <w:spacing w:line="240" w:lineRule="auto"/>
              <w:rPr>
                <w:rFonts w:eastAsia="Times New Roman" w:cstheme="minorHAnsi"/>
                <w:color w:val="0D0D0D"/>
                <w:lang w:eastAsia="en-GB"/>
              </w:rPr>
            </w:pPr>
          </w:p>
        </w:tc>
        <w:tc>
          <w:tcPr>
            <w:tcW w:w="1084" w:type="dxa"/>
            <w:tcBorders>
              <w:top w:val="single" w:sz="2" w:space="0" w:color="auto"/>
              <w:left w:val="single" w:sz="6" w:space="0" w:color="auto"/>
              <w:bottom w:val="single" w:sz="6" w:space="0" w:color="auto"/>
              <w:right w:val="single" w:sz="6" w:space="0" w:color="auto"/>
            </w:tcBorders>
            <w:shd w:val="clear" w:color="auto" w:fill="FFFFFF"/>
            <w:vAlign w:val="center"/>
          </w:tcPr>
          <w:p w14:paraId="4D28E883" w14:textId="77777777" w:rsidR="00CE74D2" w:rsidRPr="004F3C37" w:rsidRDefault="00CE74D2" w:rsidP="00595D6F">
            <w:pPr>
              <w:spacing w:line="240" w:lineRule="auto"/>
              <w:jc w:val="center"/>
              <w:rPr>
                <w:rFonts w:cstheme="minorHAnsi"/>
                <w:color w:val="0D0D0D"/>
                <w:shd w:val="clear" w:color="auto" w:fill="FFFFFF"/>
              </w:rPr>
            </w:pPr>
            <w:r w:rsidRPr="004F3C37">
              <w:rPr>
                <w:rFonts w:cstheme="minorHAnsi"/>
                <w:color w:val="0D0D0D"/>
                <w:shd w:val="clear" w:color="auto" w:fill="FFFFFF"/>
              </w:rPr>
              <w:t>50</w:t>
            </w:r>
          </w:p>
        </w:tc>
        <w:tc>
          <w:tcPr>
            <w:tcW w:w="2421" w:type="dxa"/>
            <w:tcBorders>
              <w:top w:val="single" w:sz="2" w:space="0" w:color="auto"/>
              <w:left w:val="single" w:sz="6" w:space="0" w:color="auto"/>
              <w:bottom w:val="single" w:sz="6" w:space="0" w:color="auto"/>
              <w:right w:val="single" w:sz="2" w:space="0" w:color="auto"/>
            </w:tcBorders>
            <w:shd w:val="clear" w:color="auto" w:fill="FFFFFF"/>
            <w:hideMark/>
          </w:tcPr>
          <w:p w14:paraId="356CCD52" w14:textId="77777777" w:rsidR="00CE74D2" w:rsidRPr="004F3C37" w:rsidRDefault="00CE74D2" w:rsidP="00595D6F">
            <w:pPr>
              <w:spacing w:line="240" w:lineRule="auto"/>
              <w:rPr>
                <w:rFonts w:eastAsia="Times New Roman" w:cstheme="minorHAnsi"/>
                <w:color w:val="0D0D0D"/>
                <w:lang w:eastAsia="en-GB"/>
              </w:rPr>
            </w:pPr>
            <w:r w:rsidRPr="004F3C37">
              <w:rPr>
                <w:rFonts w:cstheme="minorHAnsi"/>
                <w:color w:val="0D0D0D"/>
                <w:shd w:val="clear" w:color="auto" w:fill="FFFFFF"/>
              </w:rPr>
              <w:t>Skilfully integrates and synthesises work-based placement activities, culminating in an output that fully meets the requirements of the host organisation.</w:t>
            </w:r>
          </w:p>
        </w:tc>
        <w:tc>
          <w:tcPr>
            <w:tcW w:w="2238" w:type="dxa"/>
            <w:tcBorders>
              <w:top w:val="single" w:sz="2" w:space="0" w:color="auto"/>
              <w:left w:val="single" w:sz="6" w:space="0" w:color="auto"/>
              <w:bottom w:val="single" w:sz="6" w:space="0" w:color="auto"/>
              <w:right w:val="single" w:sz="2" w:space="0" w:color="auto"/>
            </w:tcBorders>
            <w:shd w:val="clear" w:color="auto" w:fill="FFFFFF"/>
            <w:hideMark/>
          </w:tcPr>
          <w:p w14:paraId="2A0D9390"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 xml:space="preserve">Integrates work-based placement activities adequately to create a coherent output, however this may be lacking depth therefore not fully meeting the </w:t>
            </w:r>
            <w:r w:rsidRPr="004F3C37">
              <w:rPr>
                <w:rFonts w:cstheme="minorHAnsi"/>
                <w:color w:val="0D0D0D"/>
                <w:shd w:val="clear" w:color="auto" w:fill="FFFFFF"/>
              </w:rPr>
              <w:t>requirements of the host organisation.</w:t>
            </w:r>
          </w:p>
        </w:tc>
        <w:tc>
          <w:tcPr>
            <w:tcW w:w="2223" w:type="dxa"/>
            <w:tcBorders>
              <w:top w:val="single" w:sz="2" w:space="0" w:color="auto"/>
              <w:left w:val="single" w:sz="6" w:space="0" w:color="auto"/>
              <w:bottom w:val="single" w:sz="6" w:space="0" w:color="auto"/>
              <w:right w:val="single" w:sz="6" w:space="0" w:color="auto"/>
            </w:tcBorders>
            <w:shd w:val="clear" w:color="auto" w:fill="FFFFFF"/>
            <w:hideMark/>
          </w:tcPr>
          <w:p w14:paraId="65E2CDCE"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Presents work-based placement activities in a disjointed or fragmented manner, with little integration or synthesis. The output may not meet the requirements of the host organisation.</w:t>
            </w:r>
          </w:p>
        </w:tc>
      </w:tr>
      <w:tr w:rsidR="00CE74D2" w:rsidRPr="004D7594" w14:paraId="658AC1C3" w14:textId="77777777" w:rsidTr="000D4F8E">
        <w:trPr>
          <w:trHeight w:val="1220"/>
          <w:tblCellSpacing w:w="15" w:type="dxa"/>
        </w:trPr>
        <w:tc>
          <w:tcPr>
            <w:tcW w:w="1385" w:type="dxa"/>
            <w:tcBorders>
              <w:top w:val="single" w:sz="2" w:space="0" w:color="auto"/>
              <w:left w:val="single" w:sz="6" w:space="0" w:color="auto"/>
              <w:bottom w:val="single" w:sz="6" w:space="0" w:color="auto"/>
              <w:right w:val="single" w:sz="2" w:space="0" w:color="auto"/>
            </w:tcBorders>
            <w:shd w:val="clear" w:color="auto" w:fill="FFFFFF"/>
            <w:vAlign w:val="center"/>
          </w:tcPr>
          <w:p w14:paraId="60702A35" w14:textId="77777777" w:rsidR="00CE74D2" w:rsidRPr="004F3C37" w:rsidRDefault="00CE74D2" w:rsidP="00595D6F">
            <w:pPr>
              <w:rPr>
                <w:rFonts w:cstheme="minorHAnsi"/>
                <w:b/>
                <w:bCs/>
                <w:color w:val="0D0D0D"/>
                <w:shd w:val="clear" w:color="auto" w:fill="FFFFFF"/>
              </w:rPr>
            </w:pPr>
            <w:r w:rsidRPr="004F3C37">
              <w:rPr>
                <w:rFonts w:cstheme="minorHAnsi"/>
                <w:b/>
                <w:bCs/>
                <w:color w:val="0D0D0D"/>
                <w:shd w:val="clear" w:color="auto" w:fill="FFFFFF"/>
              </w:rPr>
              <w:t>Professional Quality of Output</w:t>
            </w:r>
          </w:p>
          <w:p w14:paraId="4A10297E" w14:textId="77777777" w:rsidR="00CE74D2" w:rsidRPr="004F3C37" w:rsidRDefault="00CE74D2" w:rsidP="00595D6F">
            <w:pPr>
              <w:spacing w:line="240" w:lineRule="auto"/>
              <w:rPr>
                <w:rFonts w:eastAsia="Times New Roman" w:cstheme="minorHAnsi"/>
                <w:color w:val="0D0D0D"/>
                <w:lang w:eastAsia="en-GB"/>
              </w:rPr>
            </w:pPr>
          </w:p>
        </w:tc>
        <w:tc>
          <w:tcPr>
            <w:tcW w:w="1084" w:type="dxa"/>
            <w:tcBorders>
              <w:top w:val="single" w:sz="2" w:space="0" w:color="auto"/>
              <w:left w:val="single" w:sz="6" w:space="0" w:color="auto"/>
              <w:bottom w:val="single" w:sz="6" w:space="0" w:color="auto"/>
              <w:right w:val="single" w:sz="6" w:space="0" w:color="auto"/>
            </w:tcBorders>
            <w:shd w:val="clear" w:color="auto" w:fill="FFFFFF"/>
            <w:vAlign w:val="center"/>
          </w:tcPr>
          <w:p w14:paraId="69149260" w14:textId="77777777" w:rsidR="00CE74D2" w:rsidRPr="004F3C37" w:rsidRDefault="00CE74D2" w:rsidP="00595D6F">
            <w:pPr>
              <w:spacing w:line="240" w:lineRule="auto"/>
              <w:jc w:val="center"/>
              <w:rPr>
                <w:rFonts w:eastAsia="Times New Roman" w:cstheme="minorHAnsi"/>
                <w:color w:val="0D0D0D"/>
                <w:lang w:eastAsia="en-GB"/>
              </w:rPr>
            </w:pPr>
            <w:r w:rsidRPr="004F3C37">
              <w:rPr>
                <w:rFonts w:eastAsia="Times New Roman" w:cstheme="minorHAnsi"/>
                <w:color w:val="0D0D0D"/>
                <w:lang w:eastAsia="en-GB"/>
              </w:rPr>
              <w:t>30</w:t>
            </w:r>
          </w:p>
        </w:tc>
        <w:tc>
          <w:tcPr>
            <w:tcW w:w="2421" w:type="dxa"/>
            <w:tcBorders>
              <w:top w:val="single" w:sz="2" w:space="0" w:color="auto"/>
              <w:left w:val="single" w:sz="6" w:space="0" w:color="auto"/>
              <w:bottom w:val="single" w:sz="6" w:space="0" w:color="auto"/>
              <w:right w:val="single" w:sz="2" w:space="0" w:color="auto"/>
            </w:tcBorders>
            <w:shd w:val="clear" w:color="auto" w:fill="FFFFFF"/>
          </w:tcPr>
          <w:p w14:paraId="55405147"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Structures the output logically and cohesively, with a clear organisation and style appropriate to the content and audience. Information is presented in a professional manner with attention to detail.</w:t>
            </w:r>
          </w:p>
        </w:tc>
        <w:tc>
          <w:tcPr>
            <w:tcW w:w="2238" w:type="dxa"/>
            <w:tcBorders>
              <w:top w:val="single" w:sz="2" w:space="0" w:color="auto"/>
              <w:left w:val="single" w:sz="6" w:space="0" w:color="auto"/>
              <w:bottom w:val="single" w:sz="6" w:space="0" w:color="auto"/>
              <w:right w:val="single" w:sz="2" w:space="0" w:color="auto"/>
            </w:tcBorders>
            <w:shd w:val="clear" w:color="auto" w:fill="FFFFFF"/>
          </w:tcPr>
          <w:p w14:paraId="1F7AF9EB"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Structures the output adequately, but organisation and style may lack some coherence or consistency. Information is generally presented in a professional manner, but attention to detail may vary.</w:t>
            </w:r>
          </w:p>
        </w:tc>
        <w:tc>
          <w:tcPr>
            <w:tcW w:w="2223" w:type="dxa"/>
            <w:tcBorders>
              <w:top w:val="single" w:sz="2" w:space="0" w:color="auto"/>
              <w:left w:val="single" w:sz="6" w:space="0" w:color="auto"/>
              <w:bottom w:val="single" w:sz="6" w:space="0" w:color="auto"/>
              <w:right w:val="single" w:sz="6" w:space="0" w:color="auto"/>
            </w:tcBorders>
            <w:shd w:val="clear" w:color="auto" w:fill="FFFFFF"/>
          </w:tcPr>
          <w:p w14:paraId="4BD28024"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Structure and style of the output are unclear or inconsistent, making it difficult to follow, attention to detail is lacking.</w:t>
            </w:r>
          </w:p>
        </w:tc>
      </w:tr>
      <w:tr w:rsidR="00CE74D2" w:rsidRPr="00BB7F5E" w14:paraId="0AAA2311" w14:textId="77777777" w:rsidTr="000D4F8E">
        <w:trPr>
          <w:trHeight w:val="974"/>
          <w:tblCellSpacing w:w="15" w:type="dxa"/>
        </w:trPr>
        <w:tc>
          <w:tcPr>
            <w:tcW w:w="1385" w:type="dxa"/>
            <w:tcBorders>
              <w:top w:val="single" w:sz="2" w:space="0" w:color="auto"/>
              <w:left w:val="single" w:sz="6" w:space="0" w:color="auto"/>
              <w:bottom w:val="single" w:sz="6" w:space="0" w:color="auto"/>
              <w:right w:val="single" w:sz="2" w:space="0" w:color="auto"/>
            </w:tcBorders>
            <w:shd w:val="clear" w:color="auto" w:fill="FFFFFF"/>
            <w:vAlign w:val="center"/>
          </w:tcPr>
          <w:p w14:paraId="17384A22"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b/>
                <w:bCs/>
                <w:color w:val="0D0D0D"/>
                <w:lang w:eastAsia="en-GB"/>
              </w:rPr>
              <w:t>Academic Appraisal</w:t>
            </w:r>
          </w:p>
        </w:tc>
        <w:tc>
          <w:tcPr>
            <w:tcW w:w="1084" w:type="dxa"/>
            <w:tcBorders>
              <w:top w:val="single" w:sz="2" w:space="0" w:color="auto"/>
              <w:left w:val="single" w:sz="6" w:space="0" w:color="auto"/>
              <w:bottom w:val="single" w:sz="6" w:space="0" w:color="auto"/>
              <w:right w:val="single" w:sz="6" w:space="0" w:color="auto"/>
            </w:tcBorders>
            <w:shd w:val="clear" w:color="auto" w:fill="FFFFFF"/>
            <w:vAlign w:val="center"/>
          </w:tcPr>
          <w:p w14:paraId="6580AA3B" w14:textId="77777777" w:rsidR="00CE74D2" w:rsidRPr="004F3C37" w:rsidRDefault="00CE74D2" w:rsidP="00595D6F">
            <w:pPr>
              <w:spacing w:line="240" w:lineRule="auto"/>
              <w:jc w:val="center"/>
              <w:rPr>
                <w:rFonts w:eastAsia="Times New Roman" w:cstheme="minorHAnsi"/>
                <w:color w:val="0D0D0D"/>
                <w:lang w:eastAsia="en-GB"/>
              </w:rPr>
            </w:pPr>
            <w:r w:rsidRPr="004F3C37">
              <w:rPr>
                <w:rFonts w:eastAsia="Times New Roman" w:cstheme="minorHAnsi"/>
                <w:color w:val="0D0D0D"/>
                <w:lang w:eastAsia="en-GB"/>
              </w:rPr>
              <w:t>20</w:t>
            </w:r>
          </w:p>
        </w:tc>
        <w:tc>
          <w:tcPr>
            <w:tcW w:w="2421" w:type="dxa"/>
            <w:tcBorders>
              <w:top w:val="single" w:sz="2" w:space="0" w:color="auto"/>
              <w:left w:val="single" w:sz="6" w:space="0" w:color="auto"/>
              <w:bottom w:val="single" w:sz="6" w:space="0" w:color="auto"/>
              <w:right w:val="single" w:sz="2" w:space="0" w:color="auto"/>
            </w:tcBorders>
            <w:shd w:val="clear" w:color="auto" w:fill="FFFFFF"/>
          </w:tcPr>
          <w:p w14:paraId="140F75E6"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Demonstrates exceptional proficiency across all assessed skills/attributes, consistently exceeding expectations and driving positive outcomes.</w:t>
            </w:r>
          </w:p>
        </w:tc>
        <w:tc>
          <w:tcPr>
            <w:tcW w:w="2238" w:type="dxa"/>
            <w:tcBorders>
              <w:top w:val="single" w:sz="2" w:space="0" w:color="auto"/>
              <w:left w:val="single" w:sz="6" w:space="0" w:color="auto"/>
              <w:bottom w:val="single" w:sz="6" w:space="0" w:color="auto"/>
              <w:right w:val="single" w:sz="2" w:space="0" w:color="auto"/>
            </w:tcBorders>
            <w:shd w:val="clear" w:color="auto" w:fill="FFFFFF"/>
          </w:tcPr>
          <w:p w14:paraId="302AB194"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Demonstrates strong proficiency across all assessed skills/attributes, meeting expectations and contributing effectively to tasks and projects.</w:t>
            </w:r>
          </w:p>
        </w:tc>
        <w:tc>
          <w:tcPr>
            <w:tcW w:w="2223" w:type="dxa"/>
            <w:tcBorders>
              <w:top w:val="single" w:sz="2" w:space="0" w:color="auto"/>
              <w:left w:val="single" w:sz="6" w:space="0" w:color="auto"/>
              <w:bottom w:val="single" w:sz="6" w:space="0" w:color="auto"/>
              <w:right w:val="single" w:sz="6" w:space="0" w:color="auto"/>
            </w:tcBorders>
            <w:shd w:val="clear" w:color="auto" w:fill="FFFFFF"/>
          </w:tcPr>
          <w:p w14:paraId="70EB3701" w14:textId="77777777" w:rsidR="00CE74D2" w:rsidRPr="004F3C37" w:rsidRDefault="00CE74D2" w:rsidP="00595D6F">
            <w:pPr>
              <w:spacing w:line="240" w:lineRule="auto"/>
              <w:rPr>
                <w:rFonts w:eastAsia="Times New Roman" w:cstheme="minorHAnsi"/>
                <w:color w:val="0D0D0D"/>
                <w:lang w:eastAsia="en-GB"/>
              </w:rPr>
            </w:pPr>
            <w:r w:rsidRPr="004F3C37">
              <w:rPr>
                <w:rFonts w:eastAsia="Times New Roman" w:cstheme="minorHAnsi"/>
                <w:color w:val="0D0D0D"/>
                <w:lang w:eastAsia="en-GB"/>
              </w:rPr>
              <w:t>Demonstrates limited proficiency across all assessed skills/attributes, requiring further development and improvement to meet expectations and contribute effectively.</w:t>
            </w:r>
          </w:p>
        </w:tc>
      </w:tr>
    </w:tbl>
    <w:p w14:paraId="3C1006D6" w14:textId="77777777" w:rsidR="00CE74D2" w:rsidRDefault="00CE74D2" w:rsidP="00CE74D2">
      <w:pPr>
        <w:rPr>
          <w:rFonts w:ascii="Segoe UI" w:hAnsi="Segoe UI" w:cs="Segoe UI"/>
          <w:b/>
          <w:bCs/>
          <w:color w:val="0D0D0D"/>
          <w:shd w:val="clear" w:color="auto" w:fill="FFFFFF"/>
        </w:rPr>
      </w:pPr>
    </w:p>
    <w:p w14:paraId="1C78D961" w14:textId="77777777" w:rsidR="00CE74D2" w:rsidRDefault="00CE74D2" w:rsidP="00CE74D2">
      <w:pPr>
        <w:rPr>
          <w:rFonts w:ascii="Segoe UI" w:hAnsi="Segoe UI" w:cs="Segoe UI"/>
          <w:b/>
          <w:bCs/>
          <w:color w:val="0D0D0D"/>
          <w:shd w:val="clear" w:color="auto" w:fill="FFFFFF"/>
        </w:rPr>
      </w:pPr>
    </w:p>
    <w:p w14:paraId="046EDF8C" w14:textId="2975AD15" w:rsidR="00357EFB" w:rsidRPr="001C25D9" w:rsidRDefault="00357EFB" w:rsidP="00357EFB">
      <w:pPr>
        <w:rPr>
          <w:rFonts w:cstheme="minorHAnsi"/>
          <w:b/>
          <w:bCs/>
          <w:color w:val="0D0D0D"/>
          <w:shd w:val="clear" w:color="auto" w:fill="FFFFFF"/>
        </w:rPr>
      </w:pPr>
      <w:r>
        <w:rPr>
          <w:rFonts w:cstheme="minorHAnsi"/>
          <w:b/>
          <w:bCs/>
          <w:color w:val="0D0D0D"/>
          <w:shd w:val="clear" w:color="auto" w:fill="FFFFFF"/>
        </w:rPr>
        <w:t>SEOS – Host Marking Guide</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5"/>
        <w:gridCol w:w="2176"/>
        <w:gridCol w:w="2408"/>
        <w:gridCol w:w="2231"/>
      </w:tblGrid>
      <w:tr w:rsidR="00357EFB" w:rsidRPr="00EF653B" w14:paraId="1134E0C5" w14:textId="77777777" w:rsidTr="00595D6F">
        <w:trPr>
          <w:tblHeader/>
          <w:tblCellSpacing w:w="15" w:type="dxa"/>
        </w:trPr>
        <w:tc>
          <w:tcPr>
            <w:tcW w:w="774" w:type="pct"/>
            <w:tcBorders>
              <w:top w:val="single" w:sz="6" w:space="0" w:color="auto"/>
              <w:left w:val="single" w:sz="6" w:space="0" w:color="auto"/>
              <w:bottom w:val="single" w:sz="6" w:space="0" w:color="auto"/>
              <w:right w:val="single" w:sz="2" w:space="0" w:color="auto"/>
            </w:tcBorders>
            <w:shd w:val="clear" w:color="auto" w:fill="D9D9D9" w:themeFill="background1" w:themeFillShade="D9"/>
            <w:vAlign w:val="center"/>
          </w:tcPr>
          <w:p w14:paraId="2C82B323" w14:textId="77777777" w:rsidR="00357EFB" w:rsidRPr="001C32B0" w:rsidRDefault="00357EFB" w:rsidP="00595D6F">
            <w:pPr>
              <w:spacing w:line="240" w:lineRule="auto"/>
              <w:jc w:val="center"/>
              <w:rPr>
                <w:rFonts w:eastAsia="Times New Roman" w:cstheme="minorHAnsi"/>
                <w:b/>
                <w:bCs/>
                <w:color w:val="0D0D0D"/>
                <w:lang w:eastAsia="en-GB"/>
              </w:rPr>
            </w:pPr>
          </w:p>
        </w:tc>
        <w:tc>
          <w:tcPr>
            <w:tcW w:w="1340" w:type="pct"/>
            <w:tcBorders>
              <w:top w:val="single" w:sz="6" w:space="0" w:color="auto"/>
              <w:left w:val="single" w:sz="6" w:space="0" w:color="auto"/>
              <w:bottom w:val="single" w:sz="6" w:space="0" w:color="auto"/>
              <w:right w:val="single" w:sz="2" w:space="0" w:color="auto"/>
            </w:tcBorders>
            <w:shd w:val="clear" w:color="auto" w:fill="D9D9D9" w:themeFill="background1" w:themeFillShade="D9"/>
            <w:vAlign w:val="center"/>
          </w:tcPr>
          <w:p w14:paraId="2D1EFED0" w14:textId="77777777" w:rsidR="00357EFB" w:rsidRPr="001C32B0" w:rsidRDefault="00357EFB" w:rsidP="00595D6F">
            <w:pPr>
              <w:spacing w:line="240" w:lineRule="auto"/>
              <w:jc w:val="center"/>
              <w:rPr>
                <w:rFonts w:eastAsia="Times New Roman" w:cstheme="minorHAnsi"/>
                <w:b/>
                <w:bCs/>
                <w:color w:val="0D0D0D"/>
                <w:lang w:eastAsia="en-GB"/>
              </w:rPr>
            </w:pPr>
            <w:r w:rsidRPr="001C32B0">
              <w:rPr>
                <w:rFonts w:eastAsia="Times New Roman" w:cstheme="minorHAnsi"/>
                <w:b/>
                <w:bCs/>
                <w:color w:val="0D0D0D"/>
                <w:lang w:eastAsia="en-GB"/>
              </w:rPr>
              <w:t>Distinction (A)/Commendation (B)</w:t>
            </w:r>
          </w:p>
        </w:tc>
        <w:tc>
          <w:tcPr>
            <w:tcW w:w="1470" w:type="pct"/>
            <w:tcBorders>
              <w:top w:val="single" w:sz="6" w:space="0" w:color="auto"/>
              <w:left w:val="single" w:sz="6" w:space="0" w:color="auto"/>
              <w:bottom w:val="single" w:sz="6" w:space="0" w:color="auto"/>
              <w:right w:val="single" w:sz="2" w:space="0" w:color="auto"/>
            </w:tcBorders>
            <w:shd w:val="clear" w:color="auto" w:fill="D9D9D9" w:themeFill="background1" w:themeFillShade="D9"/>
            <w:vAlign w:val="center"/>
          </w:tcPr>
          <w:p w14:paraId="192234C7" w14:textId="77777777" w:rsidR="00357EFB" w:rsidRPr="001C32B0" w:rsidRDefault="00357EFB" w:rsidP="00595D6F">
            <w:pPr>
              <w:spacing w:line="240" w:lineRule="auto"/>
              <w:jc w:val="center"/>
              <w:rPr>
                <w:rFonts w:eastAsia="Times New Roman" w:cstheme="minorHAnsi"/>
                <w:b/>
                <w:bCs/>
                <w:color w:val="0D0D0D"/>
                <w:lang w:eastAsia="en-GB"/>
              </w:rPr>
            </w:pPr>
            <w:r w:rsidRPr="001C32B0">
              <w:rPr>
                <w:rFonts w:eastAsia="Times New Roman" w:cstheme="minorHAnsi"/>
                <w:b/>
                <w:bCs/>
                <w:color w:val="0D0D0D"/>
                <w:lang w:eastAsia="en-GB"/>
              </w:rPr>
              <w:t>Masters (C/D)</w:t>
            </w:r>
          </w:p>
        </w:tc>
        <w:tc>
          <w:tcPr>
            <w:tcW w:w="136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4F6725" w14:textId="77777777" w:rsidR="00357EFB" w:rsidRPr="001C32B0" w:rsidRDefault="00357EFB" w:rsidP="00595D6F">
            <w:pPr>
              <w:spacing w:line="240" w:lineRule="auto"/>
              <w:jc w:val="center"/>
              <w:rPr>
                <w:rFonts w:eastAsia="Times New Roman" w:cstheme="minorHAnsi"/>
                <w:b/>
                <w:bCs/>
                <w:color w:val="0D0D0D"/>
                <w:lang w:eastAsia="en-GB"/>
              </w:rPr>
            </w:pPr>
            <w:r w:rsidRPr="001C32B0">
              <w:rPr>
                <w:rFonts w:eastAsia="Times New Roman" w:cstheme="minorHAnsi"/>
                <w:b/>
                <w:bCs/>
                <w:color w:val="0D0D0D"/>
                <w:lang w:eastAsia="en-GB"/>
              </w:rPr>
              <w:t>Fail (E/F/G)</w:t>
            </w:r>
          </w:p>
        </w:tc>
      </w:tr>
      <w:tr w:rsidR="00357EFB" w:rsidRPr="00EF653B" w14:paraId="25072714" w14:textId="77777777" w:rsidTr="00595D6F">
        <w:trPr>
          <w:tblHeader/>
          <w:tblCellSpacing w:w="15" w:type="dxa"/>
        </w:trPr>
        <w:tc>
          <w:tcPr>
            <w:tcW w:w="774" w:type="pct"/>
            <w:tcBorders>
              <w:top w:val="single" w:sz="6" w:space="0" w:color="auto"/>
              <w:left w:val="single" w:sz="6" w:space="0" w:color="auto"/>
              <w:bottom w:val="single" w:sz="6" w:space="0" w:color="auto"/>
              <w:right w:val="single" w:sz="2" w:space="0" w:color="auto"/>
            </w:tcBorders>
            <w:shd w:val="clear" w:color="auto" w:fill="D9D9D9" w:themeFill="background1" w:themeFillShade="D9"/>
            <w:vAlign w:val="center"/>
            <w:hideMark/>
          </w:tcPr>
          <w:p w14:paraId="349F8F61" w14:textId="77777777" w:rsidR="00357EFB" w:rsidRPr="001C32B0" w:rsidRDefault="00357EFB" w:rsidP="00595D6F">
            <w:pPr>
              <w:spacing w:line="240" w:lineRule="auto"/>
              <w:jc w:val="center"/>
              <w:rPr>
                <w:rFonts w:eastAsia="Times New Roman" w:cstheme="minorHAnsi"/>
                <w:b/>
                <w:bCs/>
                <w:color w:val="0D0D0D"/>
                <w:lang w:eastAsia="en-GB"/>
              </w:rPr>
            </w:pPr>
            <w:r w:rsidRPr="001C32B0">
              <w:rPr>
                <w:rFonts w:eastAsia="Times New Roman" w:cstheme="minorHAnsi"/>
                <w:b/>
                <w:bCs/>
                <w:color w:val="0D0D0D"/>
                <w:lang w:eastAsia="en-GB"/>
              </w:rPr>
              <w:t>Criteria</w:t>
            </w:r>
          </w:p>
        </w:tc>
        <w:tc>
          <w:tcPr>
            <w:tcW w:w="1340" w:type="pct"/>
            <w:tcBorders>
              <w:top w:val="single" w:sz="6" w:space="0" w:color="auto"/>
              <w:left w:val="single" w:sz="6" w:space="0" w:color="auto"/>
              <w:bottom w:val="single" w:sz="6" w:space="0" w:color="auto"/>
              <w:right w:val="single" w:sz="2" w:space="0" w:color="auto"/>
            </w:tcBorders>
            <w:shd w:val="clear" w:color="auto" w:fill="D9D9D9" w:themeFill="background1" w:themeFillShade="D9"/>
            <w:vAlign w:val="center"/>
            <w:hideMark/>
          </w:tcPr>
          <w:p w14:paraId="684C3D59" w14:textId="77777777" w:rsidR="00357EFB" w:rsidRPr="001C32B0" w:rsidRDefault="00357EFB" w:rsidP="00595D6F">
            <w:pPr>
              <w:spacing w:line="240" w:lineRule="auto"/>
              <w:jc w:val="center"/>
              <w:rPr>
                <w:rFonts w:eastAsia="Times New Roman" w:cstheme="minorHAnsi"/>
                <w:b/>
                <w:bCs/>
                <w:color w:val="0D0D0D"/>
                <w:lang w:eastAsia="en-GB"/>
              </w:rPr>
            </w:pPr>
            <w:r w:rsidRPr="001C32B0">
              <w:rPr>
                <w:rFonts w:eastAsia="Times New Roman" w:cstheme="minorHAnsi"/>
                <w:b/>
                <w:bCs/>
                <w:color w:val="0D0D0D"/>
                <w:lang w:eastAsia="en-GB"/>
              </w:rPr>
              <w:t>Exceeds Expectations</w:t>
            </w:r>
          </w:p>
        </w:tc>
        <w:tc>
          <w:tcPr>
            <w:tcW w:w="1470" w:type="pct"/>
            <w:tcBorders>
              <w:top w:val="single" w:sz="6" w:space="0" w:color="auto"/>
              <w:left w:val="single" w:sz="6" w:space="0" w:color="auto"/>
              <w:bottom w:val="single" w:sz="6" w:space="0" w:color="auto"/>
              <w:right w:val="single" w:sz="2" w:space="0" w:color="auto"/>
            </w:tcBorders>
            <w:shd w:val="clear" w:color="auto" w:fill="D9D9D9" w:themeFill="background1" w:themeFillShade="D9"/>
            <w:vAlign w:val="center"/>
            <w:hideMark/>
          </w:tcPr>
          <w:p w14:paraId="4FDA799D" w14:textId="77777777" w:rsidR="00357EFB" w:rsidRPr="001C32B0" w:rsidRDefault="00357EFB" w:rsidP="00595D6F">
            <w:pPr>
              <w:spacing w:line="240" w:lineRule="auto"/>
              <w:jc w:val="center"/>
              <w:rPr>
                <w:rFonts w:eastAsia="Times New Roman" w:cstheme="minorHAnsi"/>
                <w:b/>
                <w:bCs/>
                <w:color w:val="0D0D0D"/>
                <w:lang w:eastAsia="en-GB"/>
              </w:rPr>
            </w:pPr>
            <w:r w:rsidRPr="001C32B0">
              <w:rPr>
                <w:rFonts w:eastAsia="Times New Roman" w:cstheme="minorHAnsi"/>
                <w:b/>
                <w:bCs/>
                <w:color w:val="0D0D0D"/>
                <w:lang w:eastAsia="en-GB"/>
              </w:rPr>
              <w:t>Achieves expectations</w:t>
            </w:r>
          </w:p>
        </w:tc>
        <w:tc>
          <w:tcPr>
            <w:tcW w:w="136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B7866A9" w14:textId="77777777" w:rsidR="00357EFB" w:rsidRPr="001C32B0" w:rsidRDefault="00357EFB" w:rsidP="00595D6F">
            <w:pPr>
              <w:spacing w:line="240" w:lineRule="auto"/>
              <w:jc w:val="center"/>
              <w:rPr>
                <w:rFonts w:eastAsia="Times New Roman" w:cstheme="minorHAnsi"/>
                <w:b/>
                <w:bCs/>
                <w:color w:val="0D0D0D"/>
                <w:lang w:eastAsia="en-GB"/>
              </w:rPr>
            </w:pPr>
            <w:r w:rsidRPr="000B28B2">
              <w:rPr>
                <w:rFonts w:eastAsia="Times New Roman" w:cstheme="minorHAnsi"/>
                <w:b/>
                <w:bCs/>
                <w:color w:val="0D0D0D"/>
                <w:lang w:eastAsia="en-GB"/>
              </w:rPr>
              <w:t>Below expectations</w:t>
            </w:r>
          </w:p>
        </w:tc>
      </w:tr>
      <w:tr w:rsidR="00357EFB" w:rsidRPr="001A52AC" w14:paraId="6B06A7A1" w14:textId="77777777" w:rsidTr="00595D6F">
        <w:trPr>
          <w:tblCellSpacing w:w="15" w:type="dxa"/>
        </w:trPr>
        <w:tc>
          <w:tcPr>
            <w:tcW w:w="774"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1E730142" w14:textId="77777777" w:rsidR="00357EFB" w:rsidRPr="001C32B0" w:rsidRDefault="00357EFB" w:rsidP="00595D6F">
            <w:pPr>
              <w:spacing w:line="240" w:lineRule="auto"/>
              <w:rPr>
                <w:rFonts w:eastAsia="Times New Roman" w:cstheme="minorHAnsi"/>
                <w:b/>
                <w:bCs/>
                <w:color w:val="0D0D0D"/>
                <w:lang w:eastAsia="en-GB"/>
              </w:rPr>
            </w:pPr>
            <w:r w:rsidRPr="001C32B0">
              <w:rPr>
                <w:rFonts w:eastAsia="Times New Roman" w:cstheme="minorHAnsi"/>
                <w:b/>
                <w:bCs/>
                <w:color w:val="0D0D0D"/>
                <w:lang w:eastAsia="en-GB"/>
              </w:rPr>
              <w:t>Communication</w:t>
            </w:r>
          </w:p>
          <w:p w14:paraId="3D041665" w14:textId="77777777" w:rsidR="00357EFB" w:rsidRPr="001C32B0" w:rsidRDefault="00357EFB" w:rsidP="00595D6F">
            <w:pPr>
              <w:spacing w:line="240" w:lineRule="auto"/>
              <w:rPr>
                <w:rFonts w:eastAsia="Times New Roman" w:cstheme="minorHAnsi"/>
                <w:color w:val="0D0D0D"/>
                <w:lang w:eastAsia="en-GB"/>
              </w:rPr>
            </w:pPr>
          </w:p>
        </w:tc>
        <w:tc>
          <w:tcPr>
            <w:tcW w:w="134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60DBFD3A"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 xml:space="preserve">Consistently demonstrates exceptional communication skills, conveying ideas clearly and effectively. Actively listens to others, fosters open dialogue, and </w:t>
            </w:r>
            <w:r w:rsidRPr="001A52AC">
              <w:rPr>
                <w:rFonts w:eastAsia="Times New Roman" w:cstheme="minorHAnsi"/>
                <w:color w:val="0D0D0D"/>
                <w:sz w:val="20"/>
                <w:szCs w:val="20"/>
                <w:lang w:eastAsia="en-GB"/>
              </w:rPr>
              <w:lastRenderedPageBreak/>
              <w:t>adapts communication style as needed to suit different contexts and audiences.</w:t>
            </w:r>
          </w:p>
        </w:tc>
        <w:tc>
          <w:tcPr>
            <w:tcW w:w="147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728E806B"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lastRenderedPageBreak/>
              <w:t xml:space="preserve">Shows appropriate communication skills, with occasional difficulty in conveying ideas or actively participating in discussions. May struggle to listen effectively or communicate respectfully, particularly in </w:t>
            </w:r>
            <w:r w:rsidRPr="001A52AC">
              <w:rPr>
                <w:rFonts w:eastAsia="Times New Roman" w:cstheme="minorHAnsi"/>
                <w:color w:val="0D0D0D"/>
                <w:sz w:val="20"/>
                <w:szCs w:val="20"/>
                <w:lang w:eastAsia="en-GB"/>
              </w:rPr>
              <w:lastRenderedPageBreak/>
              <w:t>diverse or challenging situations.</w:t>
            </w:r>
          </w:p>
        </w:tc>
        <w:tc>
          <w:tcPr>
            <w:tcW w:w="1362" w:type="pct"/>
            <w:tcBorders>
              <w:top w:val="single" w:sz="2" w:space="0" w:color="auto"/>
              <w:left w:val="single" w:sz="6" w:space="0" w:color="auto"/>
              <w:bottom w:val="single" w:sz="6" w:space="0" w:color="auto"/>
              <w:right w:val="single" w:sz="6" w:space="0" w:color="auto"/>
            </w:tcBorders>
            <w:shd w:val="clear" w:color="auto" w:fill="FFFFFF"/>
            <w:vAlign w:val="center"/>
            <w:hideMark/>
          </w:tcPr>
          <w:p w14:paraId="5FE18DB8"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lastRenderedPageBreak/>
              <w:t>Communication is consistently ineffective, hindering understanding and collaboration. Fails to convey ideas clearly or participate constructively in discussions.</w:t>
            </w:r>
          </w:p>
        </w:tc>
      </w:tr>
      <w:tr w:rsidR="00357EFB" w:rsidRPr="001A52AC" w14:paraId="14DCB2DB" w14:textId="77777777" w:rsidTr="00595D6F">
        <w:trPr>
          <w:tblCellSpacing w:w="15" w:type="dxa"/>
        </w:trPr>
        <w:tc>
          <w:tcPr>
            <w:tcW w:w="774"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7959B8E1" w14:textId="77777777" w:rsidR="00357EFB" w:rsidRPr="001C32B0" w:rsidRDefault="00357EFB" w:rsidP="00595D6F">
            <w:pPr>
              <w:rPr>
                <w:rFonts w:cstheme="minorHAnsi"/>
                <w:b/>
                <w:bCs/>
                <w:color w:val="0D0D0D"/>
                <w:shd w:val="clear" w:color="auto" w:fill="FFFFFF"/>
              </w:rPr>
            </w:pPr>
            <w:r w:rsidRPr="001C32B0">
              <w:rPr>
                <w:rFonts w:cstheme="minorHAnsi"/>
                <w:b/>
                <w:bCs/>
                <w:color w:val="0D0D0D"/>
                <w:shd w:val="clear" w:color="auto" w:fill="FFFFFF"/>
              </w:rPr>
              <w:t>Teamwork</w:t>
            </w:r>
          </w:p>
          <w:p w14:paraId="02169770" w14:textId="77777777" w:rsidR="00357EFB" w:rsidRPr="001C32B0" w:rsidRDefault="00357EFB" w:rsidP="00595D6F">
            <w:pPr>
              <w:spacing w:line="240" w:lineRule="auto"/>
              <w:rPr>
                <w:rFonts w:eastAsia="Times New Roman" w:cstheme="minorHAnsi"/>
                <w:color w:val="0D0D0D"/>
                <w:lang w:eastAsia="en-GB"/>
              </w:rPr>
            </w:pPr>
          </w:p>
        </w:tc>
        <w:tc>
          <w:tcPr>
            <w:tcW w:w="134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37BC555E"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Collaborates seamlessly with team members, contributing positively to group dynamics and fostering a supportive team environment. Actively shares ideas, respects diverse perspectives, and works cooperatively towards common goals.</w:t>
            </w:r>
          </w:p>
        </w:tc>
        <w:tc>
          <w:tcPr>
            <w:tcW w:w="147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4F23BB09"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Demonstrates ability to work in a team environment, with occasional challenges in contributing positively to group dynamics or collaborating effectively with team members. May struggle to share ideas or respect diverse perspectives.</w:t>
            </w:r>
          </w:p>
        </w:tc>
        <w:tc>
          <w:tcPr>
            <w:tcW w:w="1362" w:type="pct"/>
            <w:tcBorders>
              <w:top w:val="single" w:sz="2" w:space="0" w:color="auto"/>
              <w:left w:val="single" w:sz="6" w:space="0" w:color="auto"/>
              <w:bottom w:val="single" w:sz="6" w:space="0" w:color="auto"/>
              <w:right w:val="single" w:sz="6" w:space="0" w:color="auto"/>
            </w:tcBorders>
            <w:shd w:val="clear" w:color="auto" w:fill="FFFFFF"/>
            <w:vAlign w:val="center"/>
            <w:hideMark/>
          </w:tcPr>
          <w:p w14:paraId="28CB287B"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Fails to work effectively in a team environment, impeding progress and creating tension. Does not contribute positively to group dynamics or collaborate effectively with team members.</w:t>
            </w:r>
          </w:p>
        </w:tc>
      </w:tr>
      <w:tr w:rsidR="00357EFB" w:rsidRPr="001A52AC" w14:paraId="5BA1585E" w14:textId="77777777" w:rsidTr="00595D6F">
        <w:trPr>
          <w:tblCellSpacing w:w="15" w:type="dxa"/>
        </w:trPr>
        <w:tc>
          <w:tcPr>
            <w:tcW w:w="774"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71C62990" w14:textId="77777777" w:rsidR="00357EFB" w:rsidRPr="001C32B0" w:rsidRDefault="00357EFB" w:rsidP="00595D6F">
            <w:pPr>
              <w:rPr>
                <w:rFonts w:cstheme="minorHAnsi"/>
                <w:b/>
                <w:bCs/>
                <w:color w:val="0D0D0D"/>
                <w:shd w:val="clear" w:color="auto" w:fill="FFFFFF"/>
              </w:rPr>
            </w:pPr>
            <w:r w:rsidRPr="001C32B0">
              <w:rPr>
                <w:rFonts w:cstheme="minorHAnsi"/>
                <w:b/>
                <w:bCs/>
                <w:color w:val="0D0D0D"/>
                <w:shd w:val="clear" w:color="auto" w:fill="FFFFFF"/>
              </w:rPr>
              <w:t>Problem Solving</w:t>
            </w:r>
          </w:p>
          <w:p w14:paraId="5A356762" w14:textId="77777777" w:rsidR="00357EFB" w:rsidRPr="001C32B0" w:rsidRDefault="00357EFB" w:rsidP="00595D6F">
            <w:pPr>
              <w:spacing w:line="240" w:lineRule="auto"/>
              <w:rPr>
                <w:rFonts w:eastAsia="Times New Roman" w:cstheme="minorHAnsi"/>
                <w:color w:val="0D0D0D"/>
                <w:lang w:eastAsia="en-GB"/>
              </w:rPr>
            </w:pPr>
          </w:p>
        </w:tc>
        <w:tc>
          <w:tcPr>
            <w:tcW w:w="134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4DCBEDFF"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Excels in identifying and analysing complex problems, developing innovative solutions, and implementing effective strategies. Demonstrates critical thinking skills and resilience in overcoming challenges.</w:t>
            </w:r>
          </w:p>
        </w:tc>
        <w:tc>
          <w:tcPr>
            <w:tcW w:w="147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23762FD9"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Shows appropriate ability to identify and analyse problems, develop solutions, or implement strategies effectively. May sometimes struggle with critical thinking or resilience in overcoming challenges.</w:t>
            </w:r>
          </w:p>
        </w:tc>
        <w:tc>
          <w:tcPr>
            <w:tcW w:w="1362" w:type="pct"/>
            <w:tcBorders>
              <w:top w:val="single" w:sz="2" w:space="0" w:color="auto"/>
              <w:left w:val="single" w:sz="6" w:space="0" w:color="auto"/>
              <w:bottom w:val="single" w:sz="6" w:space="0" w:color="auto"/>
              <w:right w:val="single" w:sz="6" w:space="0" w:color="auto"/>
            </w:tcBorders>
            <w:shd w:val="clear" w:color="auto" w:fill="FFFFFF"/>
            <w:vAlign w:val="center"/>
            <w:hideMark/>
          </w:tcPr>
          <w:p w14:paraId="08165401"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Fails to identify or analyse problems effectively, impeding progress and hindering problem resolution. Lacks critical thinking skills and resilience in overcoming challenges.</w:t>
            </w:r>
          </w:p>
        </w:tc>
      </w:tr>
      <w:tr w:rsidR="00357EFB" w:rsidRPr="001A52AC" w14:paraId="369C16F8" w14:textId="77777777" w:rsidTr="00595D6F">
        <w:trPr>
          <w:tblCellSpacing w:w="15" w:type="dxa"/>
        </w:trPr>
        <w:tc>
          <w:tcPr>
            <w:tcW w:w="774"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57C7FC38" w14:textId="77777777" w:rsidR="00357EFB" w:rsidRPr="001C32B0" w:rsidRDefault="00357EFB" w:rsidP="00595D6F">
            <w:pPr>
              <w:spacing w:line="240" w:lineRule="auto"/>
              <w:rPr>
                <w:rFonts w:eastAsia="Times New Roman" w:cstheme="minorHAnsi"/>
                <w:b/>
                <w:bCs/>
                <w:color w:val="0D0D0D"/>
                <w:lang w:eastAsia="en-GB"/>
              </w:rPr>
            </w:pPr>
            <w:r w:rsidRPr="001C32B0">
              <w:rPr>
                <w:rFonts w:eastAsia="Times New Roman" w:cstheme="minorHAnsi"/>
                <w:b/>
                <w:bCs/>
                <w:color w:val="0D0D0D"/>
                <w:lang w:eastAsia="en-GB"/>
              </w:rPr>
              <w:t xml:space="preserve">Adaptability/Flexibility </w:t>
            </w:r>
          </w:p>
          <w:p w14:paraId="2E23C3AA" w14:textId="77777777" w:rsidR="00357EFB" w:rsidRPr="001C32B0" w:rsidRDefault="00357EFB" w:rsidP="00595D6F">
            <w:pPr>
              <w:spacing w:line="240" w:lineRule="auto"/>
              <w:rPr>
                <w:rFonts w:eastAsia="Times New Roman" w:cstheme="minorHAnsi"/>
                <w:color w:val="0D0D0D"/>
                <w:lang w:eastAsia="en-GB"/>
              </w:rPr>
            </w:pPr>
          </w:p>
        </w:tc>
        <w:tc>
          <w:tcPr>
            <w:tcW w:w="134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2D162A00"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Demonstrates exceptional adaptability and flexibility, readily adjusting to changing circumstances and embracing new challenges. Responds positively to feedback and seeks opportunities for growth and development.</w:t>
            </w:r>
          </w:p>
        </w:tc>
        <w:tc>
          <w:tcPr>
            <w:tcW w:w="147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4656024A"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Shows general adaptability and flexibility, with occasional difficulty in adjusting to changing circumstances or embracing new challenges. May struggle to respond positively to feedback or seek opportunities for growth.</w:t>
            </w:r>
          </w:p>
        </w:tc>
        <w:tc>
          <w:tcPr>
            <w:tcW w:w="1362" w:type="pct"/>
            <w:tcBorders>
              <w:top w:val="single" w:sz="2" w:space="0" w:color="auto"/>
              <w:left w:val="single" w:sz="6" w:space="0" w:color="auto"/>
              <w:bottom w:val="single" w:sz="6" w:space="0" w:color="auto"/>
              <w:right w:val="single" w:sz="6" w:space="0" w:color="auto"/>
            </w:tcBorders>
            <w:shd w:val="clear" w:color="auto" w:fill="FFFFFF"/>
            <w:vAlign w:val="center"/>
            <w:hideMark/>
          </w:tcPr>
          <w:p w14:paraId="6CA2A4E0"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Fails to adapt to changing circumstances or embrace new challenges, hindering progress and stifling personal development. Does not respond positively to feedback or seek opportunities for growth.</w:t>
            </w:r>
          </w:p>
        </w:tc>
      </w:tr>
      <w:tr w:rsidR="00357EFB" w:rsidRPr="001A52AC" w14:paraId="02F6FF79" w14:textId="77777777" w:rsidTr="00595D6F">
        <w:trPr>
          <w:tblCellSpacing w:w="15" w:type="dxa"/>
        </w:trPr>
        <w:tc>
          <w:tcPr>
            <w:tcW w:w="774"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1D29E9A9" w14:textId="77777777" w:rsidR="00357EFB" w:rsidRPr="001C32B0" w:rsidRDefault="00357EFB" w:rsidP="00595D6F">
            <w:pPr>
              <w:rPr>
                <w:rFonts w:cstheme="minorHAnsi"/>
                <w:b/>
                <w:bCs/>
                <w:color w:val="0D0D0D"/>
                <w:shd w:val="clear" w:color="auto" w:fill="FFFFFF"/>
              </w:rPr>
            </w:pPr>
            <w:r w:rsidRPr="001C32B0">
              <w:rPr>
                <w:rFonts w:cstheme="minorHAnsi"/>
                <w:b/>
                <w:bCs/>
                <w:color w:val="0D0D0D"/>
                <w:shd w:val="clear" w:color="auto" w:fill="FFFFFF"/>
              </w:rPr>
              <w:t>Initiative</w:t>
            </w:r>
          </w:p>
          <w:p w14:paraId="6BF5A965" w14:textId="77777777" w:rsidR="00357EFB" w:rsidRPr="001C32B0" w:rsidRDefault="00357EFB" w:rsidP="00595D6F">
            <w:pPr>
              <w:spacing w:line="240" w:lineRule="auto"/>
              <w:rPr>
                <w:rFonts w:eastAsia="Times New Roman" w:cstheme="minorHAnsi"/>
                <w:color w:val="0D0D0D"/>
                <w:lang w:eastAsia="en-GB"/>
              </w:rPr>
            </w:pPr>
          </w:p>
        </w:tc>
        <w:tc>
          <w:tcPr>
            <w:tcW w:w="134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4A707FF3"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Takes proactive initiative in identifying and pursuing opportunities for improvement or innovation. Demonstrates a strong drive for success and a willingness to take on additional responsibilities.</w:t>
            </w:r>
          </w:p>
        </w:tc>
        <w:tc>
          <w:tcPr>
            <w:tcW w:w="1470" w:type="pct"/>
            <w:tcBorders>
              <w:top w:val="single" w:sz="2" w:space="0" w:color="auto"/>
              <w:left w:val="single" w:sz="6" w:space="0" w:color="auto"/>
              <w:bottom w:val="single" w:sz="6" w:space="0" w:color="auto"/>
              <w:right w:val="single" w:sz="2" w:space="0" w:color="auto"/>
            </w:tcBorders>
            <w:shd w:val="clear" w:color="auto" w:fill="FFFFFF"/>
            <w:vAlign w:val="center"/>
            <w:hideMark/>
          </w:tcPr>
          <w:p w14:paraId="58E97BA5"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 xml:space="preserve">Demonstrates initiative in identifying opportunities for improvement or innovation, and takes proactive steps to pursue them, however this may be inconsistent. Demonstrates a moderate drive for success and willingness to take on responsibilities but may require occasional encouragement. </w:t>
            </w:r>
          </w:p>
        </w:tc>
        <w:tc>
          <w:tcPr>
            <w:tcW w:w="1362" w:type="pct"/>
            <w:tcBorders>
              <w:top w:val="single" w:sz="2" w:space="0" w:color="auto"/>
              <w:left w:val="single" w:sz="6" w:space="0" w:color="auto"/>
              <w:bottom w:val="single" w:sz="6" w:space="0" w:color="auto"/>
              <w:right w:val="single" w:sz="6" w:space="0" w:color="auto"/>
            </w:tcBorders>
            <w:shd w:val="clear" w:color="auto" w:fill="FFFFFF"/>
            <w:vAlign w:val="center"/>
            <w:hideMark/>
          </w:tcPr>
          <w:p w14:paraId="10395823" w14:textId="77777777" w:rsidR="00357EFB" w:rsidRPr="001A52AC" w:rsidRDefault="00357EFB" w:rsidP="00595D6F">
            <w:pPr>
              <w:spacing w:line="240" w:lineRule="auto"/>
              <w:rPr>
                <w:rFonts w:eastAsia="Times New Roman" w:cstheme="minorHAnsi"/>
                <w:color w:val="0D0D0D"/>
                <w:sz w:val="20"/>
                <w:szCs w:val="20"/>
                <w:lang w:eastAsia="en-GB"/>
              </w:rPr>
            </w:pPr>
            <w:r w:rsidRPr="001A52AC">
              <w:rPr>
                <w:rFonts w:eastAsia="Times New Roman" w:cstheme="minorHAnsi"/>
                <w:color w:val="0D0D0D"/>
                <w:sz w:val="20"/>
                <w:szCs w:val="20"/>
                <w:lang w:eastAsia="en-GB"/>
              </w:rPr>
              <w:t>Fails to show initiative in identifying opportunities for improvement or innovation. Lacks drive for success and does not take on responsibilities without direct guidance.</w:t>
            </w:r>
          </w:p>
        </w:tc>
      </w:tr>
    </w:tbl>
    <w:p w14:paraId="58B386BE" w14:textId="77777777" w:rsidR="00357EFB" w:rsidRDefault="00357EFB" w:rsidP="00357EFB">
      <w:pPr>
        <w:pStyle w:val="NormalWeb"/>
        <w:rPr>
          <w:rFonts w:ascii="Calibri" w:hAnsi="Calibri" w:cs="Calibri"/>
          <w:b/>
          <w:bCs/>
          <w:color w:val="001E5E"/>
          <w:sz w:val="28"/>
          <w:szCs w:val="28"/>
        </w:rPr>
        <w:sectPr w:rsidR="00357EFB" w:rsidSect="00357EFB">
          <w:pgSz w:w="11906" w:h="16838"/>
          <w:pgMar w:top="1440" w:right="1440" w:bottom="1440" w:left="1440" w:header="708" w:footer="708" w:gutter="0"/>
          <w:cols w:space="708"/>
          <w:docGrid w:linePitch="360"/>
        </w:sectPr>
      </w:pPr>
    </w:p>
    <w:p w14:paraId="7A45134B" w14:textId="77777777" w:rsidR="00357EFB" w:rsidRDefault="00357EFB" w:rsidP="00357EFB"/>
    <w:p w14:paraId="47022725" w14:textId="77777777" w:rsidR="00357EFB" w:rsidRPr="009F0991" w:rsidRDefault="00357EFB" w:rsidP="00357EFB">
      <w:pPr>
        <w:rPr>
          <w:b/>
        </w:rPr>
      </w:pPr>
      <w:r w:rsidRPr="009F0991">
        <w:t xml:space="preserve">The following are the questions we will ask your host  as part of the Student Evaluation and Organisational Sign Off. Please note that </w:t>
      </w:r>
      <w:r w:rsidRPr="009F0991">
        <w:rPr>
          <w:b/>
        </w:rPr>
        <w:t>only host feedback for students and the final grade will be shared with you.</w:t>
      </w:r>
    </w:p>
    <w:p w14:paraId="38A49CDF" w14:textId="77777777" w:rsidR="00357EFB" w:rsidRPr="009F0991" w:rsidRDefault="00357EFB" w:rsidP="00357EFB"/>
    <w:p w14:paraId="1E22D61B" w14:textId="77777777" w:rsidR="00357EFB" w:rsidRPr="0044585E" w:rsidRDefault="00357EFB" w:rsidP="00357EFB">
      <w:pPr>
        <w:rPr>
          <w:b/>
          <w:sz w:val="28"/>
          <w:szCs w:val="28"/>
        </w:rPr>
      </w:pPr>
      <w:r w:rsidRPr="0044585E">
        <w:rPr>
          <w:b/>
          <w:sz w:val="28"/>
          <w:szCs w:val="28"/>
        </w:rPr>
        <w:t>Student Evaluation and Organisational Sign Off</w:t>
      </w:r>
    </w:p>
    <w:p w14:paraId="397C7B0A" w14:textId="77777777" w:rsidR="00357EFB" w:rsidRDefault="00357EFB" w:rsidP="00357EFB">
      <w:pPr>
        <w:rPr>
          <w:rFonts w:cs="Times New Roman"/>
        </w:rPr>
      </w:pPr>
    </w:p>
    <w:p w14:paraId="7788EF11" w14:textId="77777777" w:rsidR="00357EFB" w:rsidRPr="009F0991" w:rsidRDefault="00357EFB" w:rsidP="00357EFB">
      <w:pPr>
        <w:rPr>
          <w:rFonts w:cs="Times New Roman"/>
        </w:rPr>
      </w:pPr>
      <w:r>
        <w:rPr>
          <w:rFonts w:cs="Times New Roman"/>
        </w:rPr>
        <w:t>Please c</w:t>
      </w:r>
      <w:r w:rsidRPr="009F0991">
        <w:rPr>
          <w:rFonts w:cs="Times New Roman"/>
        </w:rPr>
        <w:t>an you comment on the student’s self-appraisal?</w:t>
      </w:r>
    </w:p>
    <w:p w14:paraId="5B486778" w14:textId="77777777" w:rsidR="00357EFB" w:rsidRPr="009F0991" w:rsidRDefault="00357EFB" w:rsidP="00357EFB">
      <w:pPr>
        <w:rPr>
          <w:rFonts w:cs="Times New Roman"/>
        </w:rPr>
      </w:pPr>
    </w:p>
    <w:p w14:paraId="03B65006" w14:textId="77777777" w:rsidR="00357EFB" w:rsidRPr="00D77C3A" w:rsidRDefault="00357EFB" w:rsidP="00357EFB">
      <w:pPr>
        <w:tabs>
          <w:tab w:val="left" w:pos="14055"/>
        </w:tabs>
        <w:rPr>
          <w:rFonts w:cs="Times New Roman"/>
        </w:rPr>
      </w:pPr>
      <w:r w:rsidRPr="009F0991">
        <w:rPr>
          <w:rFonts w:cs="Times New Roman"/>
        </w:rPr>
        <w:t>Please complete the scale questions below</w:t>
      </w:r>
      <w:r>
        <w:rPr>
          <w:rFonts w:cs="Times New Roman"/>
        </w:rPr>
        <w:t xml:space="preserve"> using the </w:t>
      </w:r>
      <w:r w:rsidRPr="008C1E65">
        <w:rPr>
          <w:rFonts w:cs="Times New Roman"/>
        </w:rPr>
        <w:t>PU5923 Assessment 3: Student Evaluation and Organisational Sign Off – Host Marking Guide </w:t>
      </w:r>
      <w:r>
        <w:rPr>
          <w:rFonts w:cs="Times New Roman"/>
        </w:rPr>
        <w:t>for guidance</w:t>
      </w:r>
      <w:r w:rsidRPr="009F0991">
        <w:rPr>
          <w:rFonts w:cs="Times New Roman"/>
        </w:rPr>
        <w:t>:</w:t>
      </w:r>
      <w:r>
        <w:rPr>
          <w:rFonts w:cs="Times New Roman"/>
        </w:rPr>
        <w:tab/>
      </w:r>
    </w:p>
    <w:p w14:paraId="0428991A" w14:textId="77777777" w:rsidR="00357EFB" w:rsidRPr="009F0991" w:rsidRDefault="00357EFB" w:rsidP="00357EFB">
      <w:pPr>
        <w:rPr>
          <w:rFonts w:cs="Times New Roman"/>
          <w:b/>
        </w:rPr>
      </w:pPr>
      <w:r w:rsidRPr="009F0991">
        <w:rPr>
          <w:rFonts w:cs="Times New Roman"/>
          <w:b/>
        </w:rPr>
        <w:t>Scale Questions</w:t>
      </w:r>
    </w:p>
    <w:p w14:paraId="24862049" w14:textId="77777777" w:rsidR="00357EFB" w:rsidRPr="009F0991" w:rsidRDefault="00357EFB" w:rsidP="00357EFB">
      <w:pPr>
        <w:rPr>
          <w:rFonts w:cs="Times New Roman"/>
        </w:rPr>
      </w:pPr>
    </w:p>
    <w:p w14:paraId="48915FF1" w14:textId="77777777" w:rsidR="00357EFB" w:rsidRPr="009F0991" w:rsidRDefault="00357EFB" w:rsidP="00357EFB">
      <w:pPr>
        <w:rPr>
          <w:rFonts w:cs="Times New Roman"/>
        </w:rPr>
      </w:pPr>
      <w:r w:rsidRPr="009F0991">
        <w:rPr>
          <w:rFonts w:cs="Times New Roman"/>
        </w:rPr>
        <w:t xml:space="preserve">Please rate the following key skills/attributes on a scale of 1 to </w:t>
      </w:r>
      <w:r>
        <w:rPr>
          <w:rFonts w:cs="Times New Roman"/>
        </w:rPr>
        <w:t>3</w:t>
      </w:r>
      <w:r w:rsidRPr="009F0991">
        <w:rPr>
          <w:rFonts w:cs="Times New Roman"/>
        </w:rPr>
        <w:t xml:space="preserve">, with 1 being </w:t>
      </w:r>
      <w:r>
        <w:rPr>
          <w:rFonts w:cs="Times New Roman"/>
        </w:rPr>
        <w:t>below expectations</w:t>
      </w:r>
      <w:r w:rsidRPr="009F0991">
        <w:rPr>
          <w:rFonts w:cs="Times New Roman"/>
        </w:rPr>
        <w:t xml:space="preserve"> and 5 being</w:t>
      </w:r>
      <w:r>
        <w:rPr>
          <w:rFonts w:cs="Times New Roman"/>
        </w:rPr>
        <w:t xml:space="preserve"> exceeds expectations</w:t>
      </w:r>
      <w:r w:rsidRPr="009F0991">
        <w:rPr>
          <w:rFonts w:cs="Times New Roman"/>
        </w:rPr>
        <w:t>:</w:t>
      </w:r>
    </w:p>
    <w:p w14:paraId="0C1A8F13" w14:textId="77777777" w:rsidR="00357EFB" w:rsidRPr="009F0991" w:rsidRDefault="00357EFB" w:rsidP="00357EFB">
      <w:pPr>
        <w:rPr>
          <w:rFonts w:cs="Times New Roman"/>
        </w:rPr>
      </w:pPr>
    </w:p>
    <w:p w14:paraId="71EF7C4E" w14:textId="77777777" w:rsidR="00357EFB" w:rsidRDefault="00357EFB" w:rsidP="00357EFB">
      <w:pPr>
        <w:pStyle w:val="ListParagraph"/>
        <w:numPr>
          <w:ilvl w:val="0"/>
          <w:numId w:val="10"/>
        </w:numPr>
        <w:rPr>
          <w:rFonts w:cs="Times New Roman"/>
          <w:b/>
        </w:rPr>
        <w:sectPr w:rsidR="00357EFB" w:rsidSect="00357EFB">
          <w:headerReference w:type="default" r:id="rId14"/>
          <w:pgSz w:w="11906" w:h="16838"/>
          <w:pgMar w:top="851" w:right="851" w:bottom="851" w:left="851" w:header="709" w:footer="709" w:gutter="0"/>
          <w:cols w:space="708"/>
          <w:docGrid w:linePitch="360"/>
        </w:sectPr>
      </w:pPr>
    </w:p>
    <w:p w14:paraId="0B80A337" w14:textId="77777777" w:rsidR="00357EFB" w:rsidRPr="009F0991" w:rsidRDefault="00357EFB" w:rsidP="00357EFB">
      <w:pPr>
        <w:pStyle w:val="ListParagraph"/>
        <w:numPr>
          <w:ilvl w:val="0"/>
          <w:numId w:val="10"/>
        </w:numPr>
        <w:rPr>
          <w:rFonts w:cs="Times New Roman"/>
          <w:b/>
        </w:rPr>
      </w:pPr>
      <w:r w:rsidRPr="009F0991">
        <w:rPr>
          <w:rFonts w:cs="Times New Roman"/>
          <w:b/>
        </w:rPr>
        <w:t>Communication Skills:</w:t>
      </w:r>
    </w:p>
    <w:p w14:paraId="61023797" w14:textId="77777777" w:rsidR="00357EFB" w:rsidRPr="003C7819" w:rsidRDefault="00000000" w:rsidP="00357EFB">
      <w:pPr>
        <w:ind w:left="360"/>
        <w:rPr>
          <w:rFonts w:cs="Times New Roman"/>
          <w:sz w:val="20"/>
          <w:szCs w:val="20"/>
        </w:rPr>
      </w:pPr>
      <w:sdt>
        <w:sdtPr>
          <w:rPr>
            <w:rFonts w:ascii="MS Gothic" w:eastAsia="MS Gothic" w:hAnsi="MS Gothic" w:cs="Segoe UI Symbol"/>
            <w:sz w:val="20"/>
            <w:szCs w:val="20"/>
          </w:rPr>
          <w:id w:val="-1061557311"/>
          <w:placeholder>
            <w:docPart w:val="8301A9B75B7E41168AB447E21B5F8B1C"/>
          </w:placeholder>
          <w14:checkbox>
            <w14:checked w14:val="0"/>
            <w14:checkedState w14:val="2612" w14:font="MS Gothic"/>
            <w14:uncheckedState w14:val="2610" w14:font="MS Gothic"/>
          </w14:checkbox>
        </w:sdtPr>
        <w:sdtContent>
          <w:r w:rsidR="00357EFB" w:rsidRPr="003C7819">
            <w:rPr>
              <w:rFonts w:ascii="MS Gothic" w:eastAsia="MS Gothic" w:hAnsi="MS Gothic" w:cs="Segoe UI Symbol"/>
              <w:sz w:val="20"/>
              <w:szCs w:val="20"/>
            </w:rPr>
            <w:t>☐</w:t>
          </w:r>
        </w:sdtContent>
      </w:sdt>
      <w:r w:rsidR="00357EFB" w:rsidRPr="003C7819">
        <w:rPr>
          <w:rFonts w:cs="Times New Roman"/>
          <w:sz w:val="20"/>
          <w:szCs w:val="20"/>
        </w:rPr>
        <w:tab/>
        <w:t>A/B (Exceeds Expectations)</w:t>
      </w:r>
    </w:p>
    <w:p w14:paraId="2D1B880E" w14:textId="77777777" w:rsidR="00357EFB" w:rsidRPr="003C7819" w:rsidRDefault="00000000" w:rsidP="00357EFB">
      <w:pPr>
        <w:ind w:left="360"/>
        <w:rPr>
          <w:rFonts w:cs="Times New Roman"/>
          <w:sz w:val="20"/>
          <w:szCs w:val="20"/>
        </w:rPr>
      </w:pPr>
      <w:sdt>
        <w:sdtPr>
          <w:rPr>
            <w:rFonts w:ascii="Segoe UI Symbol" w:hAnsi="Segoe UI Symbol" w:cs="Segoe UI Symbol"/>
            <w:sz w:val="20"/>
            <w:szCs w:val="20"/>
          </w:rPr>
          <w:id w:val="1586651681"/>
          <w14:checkbox>
            <w14:checked w14:val="0"/>
            <w14:checkedState w14:val="2612" w14:font="MS Gothic"/>
            <w14:uncheckedState w14:val="2610" w14:font="MS Gothic"/>
          </w14:checkbox>
        </w:sdtPr>
        <w:sdtContent>
          <w:r w:rsidR="00357EFB" w:rsidRPr="003C7819">
            <w:rPr>
              <w:rFonts w:ascii="Segoe UI Symbol" w:hAnsi="Segoe UI Symbol" w:cs="Segoe UI Symbol"/>
              <w:sz w:val="20"/>
              <w:szCs w:val="20"/>
            </w:rPr>
            <w:t>☐</w:t>
          </w:r>
        </w:sdtContent>
      </w:sdt>
      <w:r w:rsidR="00357EFB" w:rsidRPr="003C7819">
        <w:rPr>
          <w:rFonts w:cs="Times New Roman"/>
          <w:sz w:val="20"/>
          <w:szCs w:val="20"/>
        </w:rPr>
        <w:tab/>
        <w:t>C/D (Achieves Expectations)</w:t>
      </w:r>
    </w:p>
    <w:p w14:paraId="143F3FA7" w14:textId="77777777" w:rsidR="00357EFB" w:rsidRPr="003C7819" w:rsidRDefault="00000000" w:rsidP="00357EFB">
      <w:pPr>
        <w:ind w:left="360"/>
        <w:rPr>
          <w:rFonts w:cs="Times New Roman"/>
          <w:sz w:val="20"/>
          <w:szCs w:val="20"/>
        </w:rPr>
      </w:pPr>
      <w:sdt>
        <w:sdtPr>
          <w:rPr>
            <w:rFonts w:ascii="Segoe UI Symbol" w:hAnsi="Segoe UI Symbol" w:cs="Segoe UI Symbol"/>
            <w:sz w:val="20"/>
            <w:szCs w:val="20"/>
          </w:rPr>
          <w:id w:val="-1573888452"/>
          <w14:checkbox>
            <w14:checked w14:val="0"/>
            <w14:checkedState w14:val="2612" w14:font="MS Gothic"/>
            <w14:uncheckedState w14:val="2610" w14:font="MS Gothic"/>
          </w14:checkbox>
        </w:sdtPr>
        <w:sdtContent>
          <w:r w:rsidR="00357EFB" w:rsidRPr="003C7819">
            <w:rPr>
              <w:rFonts w:ascii="Segoe UI Symbol" w:hAnsi="Segoe UI Symbol" w:cs="Segoe UI Symbol"/>
              <w:sz w:val="20"/>
              <w:szCs w:val="20"/>
            </w:rPr>
            <w:t>☐</w:t>
          </w:r>
        </w:sdtContent>
      </w:sdt>
      <w:r w:rsidR="00357EFB" w:rsidRPr="003C7819">
        <w:rPr>
          <w:rFonts w:cs="Times New Roman"/>
          <w:sz w:val="20"/>
          <w:szCs w:val="20"/>
        </w:rPr>
        <w:tab/>
        <w:t>E/F/G (Below Expectations)</w:t>
      </w:r>
    </w:p>
    <w:p w14:paraId="5979B6D8" w14:textId="77777777" w:rsidR="00357EFB" w:rsidRPr="009F0991" w:rsidRDefault="00357EFB" w:rsidP="00357EFB">
      <w:pPr>
        <w:rPr>
          <w:rFonts w:cs="Times New Roman"/>
        </w:rPr>
      </w:pPr>
    </w:p>
    <w:p w14:paraId="2D6859C2" w14:textId="77777777" w:rsidR="00357EFB" w:rsidRPr="009F0991" w:rsidRDefault="00357EFB" w:rsidP="00357EFB">
      <w:pPr>
        <w:pStyle w:val="ListParagraph"/>
        <w:numPr>
          <w:ilvl w:val="0"/>
          <w:numId w:val="10"/>
        </w:numPr>
        <w:rPr>
          <w:rFonts w:cs="Times New Roman"/>
          <w:b/>
        </w:rPr>
      </w:pPr>
      <w:r w:rsidRPr="009F0991">
        <w:rPr>
          <w:rFonts w:cs="Times New Roman"/>
          <w:b/>
        </w:rPr>
        <w:t>Teamwork and Collaboration:</w:t>
      </w:r>
    </w:p>
    <w:p w14:paraId="1748206D" w14:textId="77777777" w:rsidR="00357EFB" w:rsidRPr="003C7819" w:rsidRDefault="00000000" w:rsidP="00357EFB">
      <w:pPr>
        <w:ind w:left="360"/>
        <w:rPr>
          <w:rFonts w:cs="Times New Roman"/>
          <w:sz w:val="20"/>
          <w:szCs w:val="20"/>
        </w:rPr>
      </w:pPr>
      <w:sdt>
        <w:sdtPr>
          <w:rPr>
            <w:rFonts w:ascii="MS Gothic" w:eastAsia="MS Gothic" w:hAnsi="MS Gothic" w:cs="Segoe UI Symbol"/>
            <w:sz w:val="20"/>
            <w:szCs w:val="20"/>
          </w:rPr>
          <w:id w:val="-845025440"/>
          <w:placeholder>
            <w:docPart w:val="B62A38C43BF64C0F8A0B2B1D8ECF9432"/>
          </w:placeholder>
          <w14:checkbox>
            <w14:checked w14:val="0"/>
            <w14:checkedState w14:val="2612" w14:font="MS Gothic"/>
            <w14:uncheckedState w14:val="2610" w14:font="MS Gothic"/>
          </w14:checkbox>
        </w:sdtPr>
        <w:sdtContent>
          <w:r w:rsidR="00357EFB">
            <w:rPr>
              <w:rFonts w:ascii="MS Gothic" w:eastAsia="MS Gothic" w:hAnsi="MS Gothic" w:cs="Segoe UI Symbol" w:hint="eastAsia"/>
              <w:sz w:val="20"/>
              <w:szCs w:val="20"/>
            </w:rPr>
            <w:t>☐</w:t>
          </w:r>
        </w:sdtContent>
      </w:sdt>
      <w:r w:rsidR="00357EFB" w:rsidRPr="003C7819">
        <w:rPr>
          <w:rFonts w:cs="Times New Roman"/>
          <w:sz w:val="20"/>
          <w:szCs w:val="20"/>
        </w:rPr>
        <w:tab/>
        <w:t>A/B (Exceeds Expectations)</w:t>
      </w:r>
    </w:p>
    <w:p w14:paraId="4510AADF" w14:textId="77777777" w:rsidR="00357EFB" w:rsidRPr="003C7819" w:rsidRDefault="00000000" w:rsidP="00357EFB">
      <w:pPr>
        <w:ind w:left="360"/>
        <w:rPr>
          <w:rFonts w:cs="Times New Roman"/>
          <w:sz w:val="20"/>
          <w:szCs w:val="20"/>
        </w:rPr>
      </w:pPr>
      <w:sdt>
        <w:sdtPr>
          <w:rPr>
            <w:rFonts w:ascii="Segoe UI Symbol" w:hAnsi="Segoe UI Symbol" w:cs="Segoe UI Symbol"/>
            <w:sz w:val="20"/>
            <w:szCs w:val="20"/>
          </w:rPr>
          <w:id w:val="-1584446661"/>
          <w14:checkbox>
            <w14:checked w14:val="0"/>
            <w14:checkedState w14:val="2612" w14:font="MS Gothic"/>
            <w14:uncheckedState w14:val="2610" w14:font="MS Gothic"/>
          </w14:checkbox>
        </w:sdtPr>
        <w:sdtContent>
          <w:r w:rsidR="00357EFB" w:rsidRPr="003C7819">
            <w:rPr>
              <w:rFonts w:ascii="Segoe UI Symbol" w:hAnsi="Segoe UI Symbol" w:cs="Segoe UI Symbol"/>
              <w:sz w:val="20"/>
              <w:szCs w:val="20"/>
            </w:rPr>
            <w:t>☐</w:t>
          </w:r>
        </w:sdtContent>
      </w:sdt>
      <w:r w:rsidR="00357EFB" w:rsidRPr="003C7819">
        <w:rPr>
          <w:rFonts w:cs="Times New Roman"/>
          <w:sz w:val="20"/>
          <w:szCs w:val="20"/>
        </w:rPr>
        <w:tab/>
        <w:t>C/D (Achieves Expectations)</w:t>
      </w:r>
    </w:p>
    <w:p w14:paraId="2B780C79" w14:textId="77777777" w:rsidR="00357EFB" w:rsidRPr="003C7819" w:rsidRDefault="00000000" w:rsidP="00357EFB">
      <w:pPr>
        <w:ind w:left="360"/>
        <w:rPr>
          <w:rFonts w:cs="Times New Roman"/>
          <w:sz w:val="20"/>
          <w:szCs w:val="20"/>
        </w:rPr>
      </w:pPr>
      <w:sdt>
        <w:sdtPr>
          <w:rPr>
            <w:rFonts w:ascii="Segoe UI Symbol" w:hAnsi="Segoe UI Symbol" w:cs="Segoe UI Symbol"/>
            <w:sz w:val="20"/>
            <w:szCs w:val="20"/>
          </w:rPr>
          <w:id w:val="-1990388364"/>
          <w14:checkbox>
            <w14:checked w14:val="0"/>
            <w14:checkedState w14:val="2612" w14:font="MS Gothic"/>
            <w14:uncheckedState w14:val="2610" w14:font="MS Gothic"/>
          </w14:checkbox>
        </w:sdtPr>
        <w:sdtContent>
          <w:r w:rsidR="00357EFB" w:rsidRPr="003C7819">
            <w:rPr>
              <w:rFonts w:ascii="Segoe UI Symbol" w:hAnsi="Segoe UI Symbol" w:cs="Segoe UI Symbol"/>
              <w:sz w:val="20"/>
              <w:szCs w:val="20"/>
            </w:rPr>
            <w:t>☐</w:t>
          </w:r>
        </w:sdtContent>
      </w:sdt>
      <w:r w:rsidR="00357EFB" w:rsidRPr="003C7819">
        <w:rPr>
          <w:rFonts w:cs="Times New Roman"/>
          <w:sz w:val="20"/>
          <w:szCs w:val="20"/>
        </w:rPr>
        <w:tab/>
        <w:t>E/F/G (Below Expectations)</w:t>
      </w:r>
    </w:p>
    <w:p w14:paraId="3783412B" w14:textId="77777777" w:rsidR="00357EFB" w:rsidRPr="009F0991" w:rsidRDefault="00357EFB" w:rsidP="00357EFB">
      <w:pPr>
        <w:rPr>
          <w:rFonts w:cs="Times New Roman"/>
        </w:rPr>
      </w:pPr>
    </w:p>
    <w:p w14:paraId="4167E5D6" w14:textId="77777777" w:rsidR="00357EFB" w:rsidRPr="003C7819" w:rsidRDefault="00357EFB" w:rsidP="00357EFB">
      <w:pPr>
        <w:pStyle w:val="ListParagraph"/>
        <w:numPr>
          <w:ilvl w:val="0"/>
          <w:numId w:val="10"/>
        </w:numPr>
        <w:rPr>
          <w:rFonts w:cs="Times New Roman"/>
        </w:rPr>
      </w:pPr>
      <w:r w:rsidRPr="009F0991">
        <w:rPr>
          <w:rFonts w:cs="Times New Roman"/>
          <w:b/>
        </w:rPr>
        <w:t>Problem-Solving Abilities:</w:t>
      </w:r>
    </w:p>
    <w:p w14:paraId="49E92D11" w14:textId="77777777" w:rsidR="00357EFB" w:rsidRPr="00B82269" w:rsidRDefault="00000000" w:rsidP="00357EFB">
      <w:pPr>
        <w:ind w:left="360"/>
        <w:rPr>
          <w:rFonts w:cs="Times New Roman"/>
          <w:sz w:val="20"/>
          <w:szCs w:val="20"/>
        </w:rPr>
      </w:pPr>
      <w:sdt>
        <w:sdtPr>
          <w:rPr>
            <w:rFonts w:ascii="MS Gothic" w:eastAsia="MS Gothic" w:hAnsi="MS Gothic" w:cs="Segoe UI Symbol"/>
            <w:sz w:val="20"/>
            <w:szCs w:val="20"/>
          </w:rPr>
          <w:id w:val="-1300144083"/>
          <w:placeholder>
            <w:docPart w:val="A3FB1B66B48F413CA8F8D0A5098F43D9"/>
          </w:placeholder>
          <w14:checkbox>
            <w14:checked w14:val="0"/>
            <w14:checkedState w14:val="2612" w14:font="MS Gothic"/>
            <w14:uncheckedState w14:val="2610" w14:font="MS Gothic"/>
          </w14:checkbox>
        </w:sdtPr>
        <w:sdtContent>
          <w:r w:rsidR="00357EFB" w:rsidRPr="00B82269">
            <w:rPr>
              <w:rFonts w:ascii="MS Gothic" w:eastAsia="MS Gothic" w:hAnsi="MS Gothic" w:cs="Segoe UI Symbol"/>
              <w:sz w:val="20"/>
              <w:szCs w:val="20"/>
            </w:rPr>
            <w:t>☐</w:t>
          </w:r>
        </w:sdtContent>
      </w:sdt>
      <w:r w:rsidR="00357EFB" w:rsidRPr="00B82269">
        <w:rPr>
          <w:rFonts w:cs="Times New Roman"/>
          <w:sz w:val="20"/>
          <w:szCs w:val="20"/>
        </w:rPr>
        <w:tab/>
        <w:t>A/B (Exceeds Expectations)</w:t>
      </w:r>
    </w:p>
    <w:p w14:paraId="1172B55A" w14:textId="77777777" w:rsidR="00357EFB" w:rsidRPr="00B82269" w:rsidRDefault="00000000" w:rsidP="00357EFB">
      <w:pPr>
        <w:ind w:left="360"/>
        <w:rPr>
          <w:rFonts w:cs="Times New Roman"/>
          <w:sz w:val="20"/>
          <w:szCs w:val="20"/>
        </w:rPr>
      </w:pPr>
      <w:sdt>
        <w:sdtPr>
          <w:rPr>
            <w:rFonts w:ascii="Segoe UI Symbol" w:hAnsi="Segoe UI Symbol" w:cs="Segoe UI Symbol"/>
            <w:sz w:val="20"/>
            <w:szCs w:val="20"/>
          </w:rPr>
          <w:id w:val="-304932643"/>
          <w14:checkbox>
            <w14:checked w14:val="0"/>
            <w14:checkedState w14:val="2612" w14:font="MS Gothic"/>
            <w14:uncheckedState w14:val="2610" w14:font="MS Gothic"/>
          </w14:checkbox>
        </w:sdtPr>
        <w:sdtContent>
          <w:r w:rsidR="00357EFB" w:rsidRPr="00B82269">
            <w:rPr>
              <w:rFonts w:ascii="Segoe UI Symbol" w:hAnsi="Segoe UI Symbol" w:cs="Segoe UI Symbol"/>
              <w:sz w:val="20"/>
              <w:szCs w:val="20"/>
            </w:rPr>
            <w:t>☐</w:t>
          </w:r>
        </w:sdtContent>
      </w:sdt>
      <w:r w:rsidR="00357EFB" w:rsidRPr="00B82269">
        <w:rPr>
          <w:rFonts w:cs="Times New Roman"/>
          <w:sz w:val="20"/>
          <w:szCs w:val="20"/>
        </w:rPr>
        <w:tab/>
        <w:t>C/D (Achieves Expectations)</w:t>
      </w:r>
    </w:p>
    <w:p w14:paraId="78A3FECE" w14:textId="77777777" w:rsidR="00357EFB" w:rsidRPr="00B82269" w:rsidRDefault="00000000" w:rsidP="00357EFB">
      <w:pPr>
        <w:ind w:left="360"/>
        <w:rPr>
          <w:rFonts w:cs="Times New Roman"/>
          <w:sz w:val="20"/>
          <w:szCs w:val="20"/>
        </w:rPr>
      </w:pPr>
      <w:sdt>
        <w:sdtPr>
          <w:rPr>
            <w:rFonts w:ascii="Segoe UI Symbol" w:hAnsi="Segoe UI Symbol" w:cs="Segoe UI Symbol"/>
            <w:sz w:val="20"/>
            <w:szCs w:val="20"/>
          </w:rPr>
          <w:id w:val="510657695"/>
          <w14:checkbox>
            <w14:checked w14:val="0"/>
            <w14:checkedState w14:val="2612" w14:font="MS Gothic"/>
            <w14:uncheckedState w14:val="2610" w14:font="MS Gothic"/>
          </w14:checkbox>
        </w:sdtPr>
        <w:sdtContent>
          <w:r w:rsidR="00357EFB" w:rsidRPr="00B82269">
            <w:rPr>
              <w:rFonts w:ascii="Segoe UI Symbol" w:hAnsi="Segoe UI Symbol" w:cs="Segoe UI Symbol"/>
              <w:sz w:val="20"/>
              <w:szCs w:val="20"/>
            </w:rPr>
            <w:t>☐</w:t>
          </w:r>
        </w:sdtContent>
      </w:sdt>
      <w:r w:rsidR="00357EFB" w:rsidRPr="00B82269">
        <w:rPr>
          <w:rFonts w:cs="Times New Roman"/>
          <w:sz w:val="20"/>
          <w:szCs w:val="20"/>
        </w:rPr>
        <w:tab/>
        <w:t>E/F/G (Below Expectations)</w:t>
      </w:r>
    </w:p>
    <w:p w14:paraId="46731F1E" w14:textId="77777777" w:rsidR="00357EFB" w:rsidRPr="009F0991" w:rsidRDefault="00357EFB" w:rsidP="00357EFB">
      <w:pPr>
        <w:rPr>
          <w:rFonts w:cs="Times New Roman"/>
          <w:sz w:val="20"/>
          <w:szCs w:val="20"/>
        </w:rPr>
      </w:pPr>
    </w:p>
    <w:p w14:paraId="497DAC85" w14:textId="77777777" w:rsidR="00357EFB" w:rsidRPr="009F0991" w:rsidRDefault="00357EFB" w:rsidP="00357EFB">
      <w:pPr>
        <w:pStyle w:val="ListParagraph"/>
        <w:numPr>
          <w:ilvl w:val="0"/>
          <w:numId w:val="10"/>
        </w:numPr>
        <w:rPr>
          <w:rFonts w:cs="Times New Roman"/>
        </w:rPr>
      </w:pPr>
      <w:r w:rsidRPr="009F0991">
        <w:rPr>
          <w:rFonts w:cs="Times New Roman"/>
          <w:b/>
        </w:rPr>
        <w:t>Adaptability and Flexibility:</w:t>
      </w:r>
    </w:p>
    <w:p w14:paraId="7550565C" w14:textId="77777777" w:rsidR="00357EFB" w:rsidRPr="00B82269" w:rsidRDefault="00000000" w:rsidP="00357EFB">
      <w:pPr>
        <w:ind w:left="360"/>
        <w:rPr>
          <w:rFonts w:cs="Times New Roman"/>
          <w:sz w:val="20"/>
          <w:szCs w:val="20"/>
        </w:rPr>
      </w:pPr>
      <w:sdt>
        <w:sdtPr>
          <w:rPr>
            <w:rFonts w:ascii="MS Gothic" w:eastAsia="MS Gothic" w:hAnsi="MS Gothic" w:cs="Segoe UI Symbol"/>
            <w:sz w:val="20"/>
            <w:szCs w:val="20"/>
          </w:rPr>
          <w:id w:val="1704215577"/>
          <w:placeholder>
            <w:docPart w:val="7DEAEC83F0C04D3F9DD0DAA72F968AFF"/>
          </w:placeholder>
          <w14:checkbox>
            <w14:checked w14:val="0"/>
            <w14:checkedState w14:val="2612" w14:font="MS Gothic"/>
            <w14:uncheckedState w14:val="2610" w14:font="MS Gothic"/>
          </w14:checkbox>
        </w:sdtPr>
        <w:sdtContent>
          <w:r w:rsidR="00357EFB">
            <w:rPr>
              <w:rFonts w:ascii="MS Gothic" w:eastAsia="MS Gothic" w:hAnsi="MS Gothic" w:cs="Segoe UI Symbol" w:hint="eastAsia"/>
              <w:sz w:val="20"/>
              <w:szCs w:val="20"/>
            </w:rPr>
            <w:t>☐</w:t>
          </w:r>
        </w:sdtContent>
      </w:sdt>
      <w:r w:rsidR="00357EFB" w:rsidRPr="00B82269">
        <w:rPr>
          <w:rFonts w:cs="Times New Roman"/>
          <w:sz w:val="20"/>
          <w:szCs w:val="20"/>
        </w:rPr>
        <w:tab/>
        <w:t>A/B (Exceeds Expectations)</w:t>
      </w:r>
    </w:p>
    <w:p w14:paraId="260E04C7" w14:textId="77777777" w:rsidR="00357EFB" w:rsidRPr="00B82269" w:rsidRDefault="00000000" w:rsidP="00357EFB">
      <w:pPr>
        <w:ind w:left="360"/>
        <w:rPr>
          <w:rFonts w:cs="Times New Roman"/>
          <w:sz w:val="20"/>
          <w:szCs w:val="20"/>
        </w:rPr>
      </w:pPr>
      <w:sdt>
        <w:sdtPr>
          <w:rPr>
            <w:rFonts w:ascii="Segoe UI Symbol" w:hAnsi="Segoe UI Symbol" w:cs="Segoe UI Symbol"/>
            <w:sz w:val="20"/>
            <w:szCs w:val="20"/>
          </w:rPr>
          <w:id w:val="-918862996"/>
          <w14:checkbox>
            <w14:checked w14:val="0"/>
            <w14:checkedState w14:val="2612" w14:font="MS Gothic"/>
            <w14:uncheckedState w14:val="2610" w14:font="MS Gothic"/>
          </w14:checkbox>
        </w:sdtPr>
        <w:sdtContent>
          <w:r w:rsidR="00357EFB" w:rsidRPr="00B82269">
            <w:rPr>
              <w:rFonts w:ascii="Segoe UI Symbol" w:hAnsi="Segoe UI Symbol" w:cs="Segoe UI Symbol"/>
              <w:sz w:val="20"/>
              <w:szCs w:val="20"/>
            </w:rPr>
            <w:t>☐</w:t>
          </w:r>
        </w:sdtContent>
      </w:sdt>
      <w:r w:rsidR="00357EFB" w:rsidRPr="00B82269">
        <w:rPr>
          <w:rFonts w:cs="Times New Roman"/>
          <w:sz w:val="20"/>
          <w:szCs w:val="20"/>
        </w:rPr>
        <w:tab/>
        <w:t>C/D (Achieves Expectations)</w:t>
      </w:r>
    </w:p>
    <w:p w14:paraId="02DA1BCA" w14:textId="77777777" w:rsidR="00357EFB" w:rsidRPr="00B82269" w:rsidRDefault="00000000" w:rsidP="00357EFB">
      <w:pPr>
        <w:ind w:left="360"/>
        <w:rPr>
          <w:rFonts w:cs="Times New Roman"/>
          <w:sz w:val="20"/>
          <w:szCs w:val="20"/>
        </w:rPr>
      </w:pPr>
      <w:sdt>
        <w:sdtPr>
          <w:rPr>
            <w:rFonts w:ascii="Segoe UI Symbol" w:hAnsi="Segoe UI Symbol" w:cs="Segoe UI Symbol"/>
            <w:sz w:val="20"/>
            <w:szCs w:val="20"/>
          </w:rPr>
          <w:id w:val="-677886689"/>
          <w14:checkbox>
            <w14:checked w14:val="0"/>
            <w14:checkedState w14:val="2612" w14:font="MS Gothic"/>
            <w14:uncheckedState w14:val="2610" w14:font="MS Gothic"/>
          </w14:checkbox>
        </w:sdtPr>
        <w:sdtContent>
          <w:r w:rsidR="00357EFB" w:rsidRPr="00B82269">
            <w:rPr>
              <w:rFonts w:ascii="Segoe UI Symbol" w:hAnsi="Segoe UI Symbol" w:cs="Segoe UI Symbol"/>
              <w:sz w:val="20"/>
              <w:szCs w:val="20"/>
            </w:rPr>
            <w:t>☐</w:t>
          </w:r>
        </w:sdtContent>
      </w:sdt>
      <w:r w:rsidR="00357EFB" w:rsidRPr="00B82269">
        <w:rPr>
          <w:rFonts w:cs="Times New Roman"/>
          <w:sz w:val="20"/>
          <w:szCs w:val="20"/>
        </w:rPr>
        <w:tab/>
        <w:t>E/F/G (Below Expectations)</w:t>
      </w:r>
    </w:p>
    <w:p w14:paraId="0468D187" w14:textId="77777777" w:rsidR="00357EFB" w:rsidRDefault="00357EFB" w:rsidP="00357EFB">
      <w:pPr>
        <w:rPr>
          <w:rFonts w:cs="Times New Roman"/>
          <w:b/>
          <w:sz w:val="20"/>
          <w:szCs w:val="20"/>
        </w:rPr>
      </w:pPr>
    </w:p>
    <w:p w14:paraId="443AE3EA" w14:textId="77777777" w:rsidR="00357EFB" w:rsidRPr="00A634FB" w:rsidRDefault="00357EFB" w:rsidP="00357EFB">
      <w:pPr>
        <w:pStyle w:val="ListParagraph"/>
        <w:numPr>
          <w:ilvl w:val="0"/>
          <w:numId w:val="10"/>
        </w:numPr>
        <w:rPr>
          <w:rFonts w:cs="Times New Roman"/>
        </w:rPr>
      </w:pPr>
      <w:r w:rsidRPr="003F7A2D">
        <w:rPr>
          <w:rFonts w:cs="Times New Roman"/>
          <w:b/>
        </w:rPr>
        <w:t>Initiative Skills:</w:t>
      </w:r>
    </w:p>
    <w:p w14:paraId="22465780" w14:textId="77777777" w:rsidR="00357EFB" w:rsidRPr="009F0991" w:rsidRDefault="00000000" w:rsidP="00357EFB">
      <w:pPr>
        <w:ind w:left="340"/>
        <w:rPr>
          <w:rFonts w:cs="Times New Roman"/>
          <w:sz w:val="20"/>
          <w:szCs w:val="20"/>
        </w:rPr>
      </w:pPr>
      <w:sdt>
        <w:sdtPr>
          <w:rPr>
            <w:rFonts w:ascii="MS Gothic" w:eastAsia="MS Gothic" w:hAnsi="MS Gothic" w:cs="Segoe UI Symbol"/>
            <w:sz w:val="20"/>
            <w:szCs w:val="20"/>
          </w:rPr>
          <w:id w:val="83119985"/>
          <w:placeholder>
            <w:docPart w:val="60EA068DD2C945DFB1812A733108E02B"/>
          </w:placeholder>
          <w14:checkbox>
            <w14:checked w14:val="0"/>
            <w14:checkedState w14:val="2612" w14:font="MS Gothic"/>
            <w14:uncheckedState w14:val="2610" w14:font="MS Gothic"/>
          </w14:checkbox>
        </w:sdtPr>
        <w:sdtContent>
          <w:r w:rsidR="00357EFB">
            <w:rPr>
              <w:rFonts w:ascii="MS Gothic" w:eastAsia="MS Gothic" w:hAnsi="MS Gothic" w:cs="Segoe UI Symbol" w:hint="eastAsia"/>
              <w:sz w:val="20"/>
              <w:szCs w:val="20"/>
            </w:rPr>
            <w:t>☐</w:t>
          </w:r>
        </w:sdtContent>
      </w:sdt>
      <w:r w:rsidR="00357EFB" w:rsidRPr="009F0991">
        <w:rPr>
          <w:rFonts w:cs="Times New Roman"/>
          <w:sz w:val="20"/>
          <w:szCs w:val="20"/>
        </w:rPr>
        <w:tab/>
      </w:r>
      <w:r w:rsidR="00357EFB">
        <w:rPr>
          <w:rFonts w:cs="Times New Roman"/>
          <w:sz w:val="20"/>
          <w:szCs w:val="20"/>
        </w:rPr>
        <w:t>A/B</w:t>
      </w:r>
      <w:r w:rsidR="00357EFB" w:rsidRPr="009F0991">
        <w:rPr>
          <w:rFonts w:cs="Times New Roman"/>
          <w:sz w:val="20"/>
          <w:szCs w:val="20"/>
        </w:rPr>
        <w:t xml:space="preserve"> (</w:t>
      </w:r>
      <w:r w:rsidR="00357EFB">
        <w:rPr>
          <w:rFonts w:cs="Times New Roman"/>
          <w:sz w:val="20"/>
          <w:szCs w:val="20"/>
        </w:rPr>
        <w:t>Exceeds Expectations)</w:t>
      </w:r>
    </w:p>
    <w:p w14:paraId="7F978956" w14:textId="77777777" w:rsidR="00357EFB" w:rsidRPr="009F0991" w:rsidRDefault="00000000" w:rsidP="00357EFB">
      <w:pPr>
        <w:ind w:left="340"/>
        <w:rPr>
          <w:rFonts w:cs="Times New Roman"/>
          <w:sz w:val="20"/>
          <w:szCs w:val="20"/>
        </w:rPr>
      </w:pPr>
      <w:sdt>
        <w:sdtPr>
          <w:rPr>
            <w:rFonts w:ascii="Segoe UI Symbol" w:hAnsi="Segoe UI Symbol" w:cs="Segoe UI Symbol"/>
            <w:sz w:val="20"/>
            <w:szCs w:val="20"/>
          </w:rPr>
          <w:id w:val="-455014156"/>
          <w14:checkbox>
            <w14:checked w14:val="0"/>
            <w14:checkedState w14:val="2612" w14:font="MS Gothic"/>
            <w14:uncheckedState w14:val="2610" w14:font="MS Gothic"/>
          </w14:checkbox>
        </w:sdtPr>
        <w:sdtContent>
          <w:r w:rsidR="00357EFB" w:rsidRPr="009F0991">
            <w:rPr>
              <w:rFonts w:ascii="Segoe UI Symbol" w:hAnsi="Segoe UI Symbol" w:cs="Segoe UI Symbol"/>
              <w:sz w:val="20"/>
              <w:szCs w:val="20"/>
            </w:rPr>
            <w:t>☐</w:t>
          </w:r>
        </w:sdtContent>
      </w:sdt>
      <w:r w:rsidR="00357EFB" w:rsidRPr="009F0991">
        <w:rPr>
          <w:rFonts w:cs="Times New Roman"/>
          <w:sz w:val="20"/>
          <w:szCs w:val="20"/>
        </w:rPr>
        <w:tab/>
      </w:r>
      <w:r w:rsidR="00357EFB">
        <w:rPr>
          <w:rFonts w:cs="Times New Roman"/>
          <w:sz w:val="20"/>
          <w:szCs w:val="20"/>
        </w:rPr>
        <w:t xml:space="preserve">C/D </w:t>
      </w:r>
      <w:r w:rsidR="00357EFB" w:rsidRPr="009F0991">
        <w:rPr>
          <w:rFonts w:cs="Times New Roman"/>
          <w:sz w:val="20"/>
          <w:szCs w:val="20"/>
        </w:rPr>
        <w:t>(</w:t>
      </w:r>
      <w:r w:rsidR="00357EFB">
        <w:rPr>
          <w:rFonts w:cs="Times New Roman"/>
          <w:sz w:val="20"/>
          <w:szCs w:val="20"/>
        </w:rPr>
        <w:t>Achieves Expectations</w:t>
      </w:r>
      <w:r w:rsidR="00357EFB" w:rsidRPr="009F0991">
        <w:rPr>
          <w:rFonts w:cs="Times New Roman"/>
          <w:sz w:val="20"/>
          <w:szCs w:val="20"/>
        </w:rPr>
        <w:t>)</w:t>
      </w:r>
    </w:p>
    <w:p w14:paraId="737C9F27" w14:textId="77777777" w:rsidR="00357EFB" w:rsidRPr="009F0991" w:rsidRDefault="00000000" w:rsidP="00357EFB">
      <w:pPr>
        <w:ind w:left="340"/>
        <w:rPr>
          <w:rFonts w:cs="Times New Roman"/>
          <w:sz w:val="20"/>
          <w:szCs w:val="20"/>
        </w:rPr>
      </w:pPr>
      <w:sdt>
        <w:sdtPr>
          <w:rPr>
            <w:rFonts w:ascii="Segoe UI Symbol" w:hAnsi="Segoe UI Symbol" w:cs="Segoe UI Symbol"/>
            <w:sz w:val="20"/>
            <w:szCs w:val="20"/>
          </w:rPr>
          <w:id w:val="-1097326389"/>
          <w14:checkbox>
            <w14:checked w14:val="0"/>
            <w14:checkedState w14:val="2612" w14:font="MS Gothic"/>
            <w14:uncheckedState w14:val="2610" w14:font="MS Gothic"/>
          </w14:checkbox>
        </w:sdtPr>
        <w:sdtContent>
          <w:r w:rsidR="00357EFB" w:rsidRPr="009F0991">
            <w:rPr>
              <w:rFonts w:ascii="Segoe UI Symbol" w:hAnsi="Segoe UI Symbol" w:cs="Segoe UI Symbol"/>
              <w:sz w:val="20"/>
              <w:szCs w:val="20"/>
            </w:rPr>
            <w:t>☐</w:t>
          </w:r>
        </w:sdtContent>
      </w:sdt>
      <w:r w:rsidR="00357EFB" w:rsidRPr="009F0991">
        <w:rPr>
          <w:rFonts w:cs="Times New Roman"/>
          <w:sz w:val="20"/>
          <w:szCs w:val="20"/>
        </w:rPr>
        <w:tab/>
      </w:r>
      <w:r w:rsidR="00357EFB">
        <w:rPr>
          <w:rFonts w:cs="Times New Roman"/>
          <w:sz w:val="20"/>
          <w:szCs w:val="20"/>
        </w:rPr>
        <w:t>E/F/G</w:t>
      </w:r>
      <w:r w:rsidR="00357EFB" w:rsidRPr="009F0991">
        <w:rPr>
          <w:rFonts w:cs="Times New Roman"/>
          <w:sz w:val="20"/>
          <w:szCs w:val="20"/>
        </w:rPr>
        <w:t xml:space="preserve"> (</w:t>
      </w:r>
      <w:r w:rsidR="00357EFB">
        <w:rPr>
          <w:rFonts w:cs="Times New Roman"/>
          <w:sz w:val="20"/>
          <w:szCs w:val="20"/>
        </w:rPr>
        <w:t>Below Expectations</w:t>
      </w:r>
      <w:r w:rsidR="00357EFB" w:rsidRPr="009F0991">
        <w:rPr>
          <w:rFonts w:cs="Times New Roman"/>
          <w:sz w:val="20"/>
          <w:szCs w:val="20"/>
        </w:rPr>
        <w:t>)</w:t>
      </w:r>
    </w:p>
    <w:p w14:paraId="0EF27F33" w14:textId="77777777" w:rsidR="00357EFB" w:rsidRDefault="00357EFB" w:rsidP="00357EFB">
      <w:pPr>
        <w:rPr>
          <w:rFonts w:ascii="Calibri" w:eastAsia="Calibri" w:hAnsi="Calibri" w:cs="Times New Roman"/>
          <w:b/>
          <w:bCs/>
          <w:color w:val="000000"/>
        </w:rPr>
        <w:sectPr w:rsidR="00357EFB" w:rsidSect="00357EFB">
          <w:type w:val="continuous"/>
          <w:pgSz w:w="11906" w:h="16838"/>
          <w:pgMar w:top="851" w:right="851" w:bottom="851" w:left="851" w:header="709" w:footer="709" w:gutter="0"/>
          <w:cols w:num="2" w:space="708"/>
          <w:docGrid w:linePitch="360"/>
        </w:sectPr>
      </w:pPr>
    </w:p>
    <w:p w14:paraId="08068DE4" w14:textId="77777777" w:rsidR="00357EFB" w:rsidRDefault="00357EFB" w:rsidP="00357EFB">
      <w:pPr>
        <w:rPr>
          <w:rFonts w:ascii="Calibri" w:eastAsia="Calibri" w:hAnsi="Calibri" w:cs="Times New Roman"/>
          <w:b/>
          <w:bCs/>
          <w:color w:val="000000"/>
        </w:rPr>
      </w:pPr>
    </w:p>
    <w:p w14:paraId="7E7E0671" w14:textId="77777777" w:rsidR="00357EFB" w:rsidRPr="009F0991" w:rsidRDefault="00357EFB" w:rsidP="00357EFB">
      <w:pPr>
        <w:rPr>
          <w:rFonts w:ascii="Calibri" w:eastAsia="Calibri" w:hAnsi="Calibri" w:cs="Times New Roman"/>
          <w:b/>
          <w:bCs/>
          <w:color w:val="000000"/>
        </w:rPr>
      </w:pPr>
      <w:r w:rsidRPr="009F0991">
        <w:rPr>
          <w:rFonts w:ascii="Calibri" w:eastAsia="Calibri" w:hAnsi="Calibri" w:cs="Times New Roman"/>
          <w:b/>
          <w:bCs/>
          <w:color w:val="000000"/>
        </w:rPr>
        <w:t>Overall Comments (to the course staff):</w:t>
      </w:r>
    </w:p>
    <w:p w14:paraId="43CA1A1B" w14:textId="77777777" w:rsidR="00357EFB" w:rsidRPr="00E77560" w:rsidRDefault="00357EFB" w:rsidP="00357EFB">
      <w:pPr>
        <w:rPr>
          <w:rFonts w:ascii="Calibri" w:eastAsia="Calibri" w:hAnsi="Calibri" w:cs="Times New Roman"/>
          <w:color w:val="000000"/>
          <w:sz w:val="20"/>
          <w:szCs w:val="20"/>
        </w:rPr>
      </w:pPr>
      <w:r w:rsidRPr="00E77560">
        <w:rPr>
          <w:rFonts w:ascii="Calibri" w:eastAsia="Calibri" w:hAnsi="Calibri" w:cs="Times New Roman"/>
          <w:color w:val="000000"/>
          <w:sz w:val="20"/>
          <w:szCs w:val="20"/>
        </w:rPr>
        <w:t>Please provide comments regarding the student’s performance and any additional feedback on their placement output. Please be specific and provide examples where possible.</w:t>
      </w:r>
    </w:p>
    <w:p w14:paraId="3B585DCB" w14:textId="77777777" w:rsidR="00357EFB" w:rsidRPr="009F0991" w:rsidRDefault="00357EFB" w:rsidP="00357EFB">
      <w:pPr>
        <w:rPr>
          <w:rFonts w:ascii="Calibri" w:eastAsia="Calibri" w:hAnsi="Calibri" w:cs="Times New Roman"/>
          <w:color w:val="000000"/>
        </w:rPr>
      </w:pPr>
    </w:p>
    <w:p w14:paraId="4813025F" w14:textId="77777777" w:rsidR="00357EFB" w:rsidRPr="009F0991" w:rsidRDefault="00357EFB" w:rsidP="00357EFB">
      <w:pPr>
        <w:rPr>
          <w:rFonts w:ascii="Calibri" w:eastAsia="Calibri" w:hAnsi="Calibri" w:cs="Times New Roman"/>
          <w:b/>
          <w:bCs/>
          <w:color w:val="000000"/>
        </w:rPr>
      </w:pPr>
      <w:r w:rsidRPr="009F0991">
        <w:rPr>
          <w:rFonts w:ascii="Calibri" w:eastAsia="Calibri" w:hAnsi="Calibri" w:cs="Times New Roman"/>
          <w:b/>
          <w:bCs/>
          <w:color w:val="000000"/>
        </w:rPr>
        <w:t>Host's Feedback (comments will be shared with student as feedback):</w:t>
      </w:r>
    </w:p>
    <w:p w14:paraId="1C4ED73F" w14:textId="77777777" w:rsidR="00357EFB" w:rsidRPr="009F0991" w:rsidRDefault="00357EFB" w:rsidP="00357EFB">
      <w:pPr>
        <w:rPr>
          <w:rFonts w:ascii="Calibri" w:eastAsia="Calibri" w:hAnsi="Calibri" w:cs="Times New Roman"/>
          <w:b/>
          <w:bCs/>
          <w:color w:val="000000"/>
        </w:rPr>
      </w:pPr>
    </w:p>
    <w:p w14:paraId="17A45279" w14:textId="77777777" w:rsidR="00357EFB" w:rsidRPr="009F0991" w:rsidRDefault="00357EFB" w:rsidP="00357EFB">
      <w:pPr>
        <w:rPr>
          <w:rFonts w:ascii="Calibri" w:eastAsia="Calibri" w:hAnsi="Calibri" w:cs="Times New Roman"/>
          <w:b/>
          <w:bCs/>
          <w:color w:val="000000"/>
        </w:rPr>
      </w:pPr>
      <w:r w:rsidRPr="009F0991">
        <w:rPr>
          <w:rFonts w:ascii="Calibri" w:eastAsia="Calibri" w:hAnsi="Calibri" w:cs="Times New Roman"/>
          <w:b/>
          <w:bCs/>
          <w:color w:val="000000"/>
        </w:rPr>
        <w:t>FINAL BAND GRADE (please pick ONE):</w:t>
      </w:r>
    </w:p>
    <w:p w14:paraId="15FCA37B" w14:textId="77777777" w:rsidR="00357EFB" w:rsidRPr="009F0991" w:rsidRDefault="00357EFB" w:rsidP="00357EFB">
      <w:pPr>
        <w:rPr>
          <w:rFonts w:ascii="Calibri" w:eastAsia="Calibri" w:hAnsi="Calibri" w:cs="Times New Roman"/>
          <w:b/>
          <w:bCs/>
          <w:color w:val="000000"/>
        </w:rPr>
      </w:pPr>
    </w:p>
    <w:p w14:paraId="18187004" w14:textId="77777777" w:rsidR="00357EFB" w:rsidRPr="009F0991" w:rsidRDefault="00000000" w:rsidP="00357EFB">
      <w:pPr>
        <w:spacing w:line="240" w:lineRule="auto"/>
        <w:ind w:left="1080"/>
        <w:rPr>
          <w:rFonts w:ascii="Calibri" w:eastAsia="Calibri" w:hAnsi="Calibri" w:cs="Times New Roman"/>
          <w:color w:val="000000"/>
          <w:sz w:val="20"/>
          <w:szCs w:val="20"/>
        </w:rPr>
      </w:pPr>
      <w:sdt>
        <w:sdtPr>
          <w:rPr>
            <w:rFonts w:ascii="Calibri" w:eastAsia="Calibri" w:hAnsi="Calibri" w:cs="Times New Roman"/>
            <w:color w:val="000000"/>
            <w:sz w:val="20"/>
            <w:szCs w:val="20"/>
          </w:rPr>
          <w:id w:val="-908153352"/>
          <w:placeholder>
            <w:docPart w:val="A4EEE7F725484A5E9FF9D2B2B0B1530E"/>
          </w:placeholder>
          <w14:checkbox>
            <w14:checked w14:val="0"/>
            <w14:checkedState w14:val="2612" w14:font="MS Gothic"/>
            <w14:uncheckedState w14:val="2610" w14:font="MS Gothic"/>
          </w14:checkbox>
        </w:sdtPr>
        <w:sdtContent>
          <w:r w:rsidR="00357EFB" w:rsidRPr="009F0991">
            <w:rPr>
              <w:rFonts w:ascii="Segoe UI Symbol" w:eastAsia="Calibri" w:hAnsi="Segoe UI Symbol" w:cs="Segoe UI Symbol"/>
              <w:color w:val="000000"/>
              <w:sz w:val="20"/>
              <w:szCs w:val="20"/>
            </w:rPr>
            <w:t>☐</w:t>
          </w:r>
        </w:sdtContent>
      </w:sdt>
      <w:r w:rsidR="00357EFB" w:rsidRPr="009F0991">
        <w:rPr>
          <w:rFonts w:ascii="Calibri" w:eastAsia="Calibri" w:hAnsi="Calibri" w:cs="Times New Roman"/>
          <w:color w:val="000000"/>
          <w:sz w:val="20"/>
          <w:szCs w:val="20"/>
        </w:rPr>
        <w:tab/>
      </w:r>
      <w:r w:rsidR="00357EFB">
        <w:rPr>
          <w:rFonts w:ascii="Calibri" w:eastAsia="Calibri" w:hAnsi="Calibri" w:cs="Times New Roman"/>
          <w:color w:val="000000"/>
          <w:sz w:val="20"/>
          <w:szCs w:val="20"/>
        </w:rPr>
        <w:t>A/B</w:t>
      </w:r>
      <w:r w:rsidR="00357EFB" w:rsidRPr="009F0991">
        <w:rPr>
          <w:rFonts w:ascii="Calibri" w:eastAsia="Calibri" w:hAnsi="Calibri" w:cs="Times New Roman"/>
          <w:color w:val="000000"/>
          <w:sz w:val="20"/>
          <w:szCs w:val="20"/>
        </w:rPr>
        <w:t xml:space="preserve"> (</w:t>
      </w:r>
      <w:r w:rsidR="00357EFB">
        <w:rPr>
          <w:rFonts w:ascii="Calibri" w:eastAsia="Calibri" w:hAnsi="Calibri" w:cs="Times New Roman"/>
          <w:color w:val="000000"/>
          <w:sz w:val="20"/>
          <w:szCs w:val="20"/>
        </w:rPr>
        <w:t>Exceeds Expectations)</w:t>
      </w:r>
    </w:p>
    <w:p w14:paraId="7C8E041E" w14:textId="77777777" w:rsidR="00357EFB" w:rsidRPr="009F0991" w:rsidRDefault="00000000" w:rsidP="00357EFB">
      <w:pPr>
        <w:spacing w:line="240" w:lineRule="auto"/>
        <w:ind w:left="1080"/>
        <w:rPr>
          <w:rFonts w:ascii="Calibri" w:eastAsia="Calibri" w:hAnsi="Calibri" w:cs="Times New Roman"/>
          <w:color w:val="000000"/>
          <w:sz w:val="20"/>
          <w:szCs w:val="20"/>
        </w:rPr>
      </w:pPr>
      <w:sdt>
        <w:sdtPr>
          <w:rPr>
            <w:rFonts w:ascii="Calibri" w:eastAsia="Calibri" w:hAnsi="Calibri" w:cs="Times New Roman"/>
            <w:color w:val="000000"/>
            <w:sz w:val="20"/>
            <w:szCs w:val="20"/>
          </w:rPr>
          <w:id w:val="1967455428"/>
          <w14:checkbox>
            <w14:checked w14:val="0"/>
            <w14:checkedState w14:val="2612" w14:font="MS Gothic"/>
            <w14:uncheckedState w14:val="2610" w14:font="MS Gothic"/>
          </w14:checkbox>
        </w:sdtPr>
        <w:sdtContent>
          <w:r w:rsidR="00357EFB" w:rsidRPr="009F0991">
            <w:rPr>
              <w:rFonts w:ascii="Segoe UI Symbol" w:eastAsia="Calibri" w:hAnsi="Segoe UI Symbol" w:cs="Segoe UI Symbol"/>
              <w:color w:val="000000"/>
              <w:sz w:val="20"/>
              <w:szCs w:val="20"/>
            </w:rPr>
            <w:t>☐</w:t>
          </w:r>
        </w:sdtContent>
      </w:sdt>
      <w:r w:rsidR="00357EFB" w:rsidRPr="009F0991">
        <w:rPr>
          <w:rFonts w:ascii="Calibri" w:eastAsia="Calibri" w:hAnsi="Calibri" w:cs="Times New Roman"/>
          <w:color w:val="000000"/>
          <w:sz w:val="20"/>
          <w:szCs w:val="20"/>
        </w:rPr>
        <w:tab/>
      </w:r>
      <w:r w:rsidR="00357EFB">
        <w:rPr>
          <w:rFonts w:ascii="Calibri" w:eastAsia="Calibri" w:hAnsi="Calibri" w:cs="Times New Roman"/>
          <w:color w:val="000000"/>
          <w:sz w:val="20"/>
          <w:szCs w:val="20"/>
        </w:rPr>
        <w:t>C/D</w:t>
      </w:r>
      <w:r w:rsidR="00357EFB" w:rsidRPr="009F0991">
        <w:rPr>
          <w:rFonts w:ascii="Calibri" w:eastAsia="Calibri" w:hAnsi="Calibri" w:cs="Times New Roman"/>
          <w:color w:val="000000"/>
          <w:sz w:val="20"/>
          <w:szCs w:val="20"/>
        </w:rPr>
        <w:t xml:space="preserve"> (</w:t>
      </w:r>
      <w:r w:rsidR="00357EFB">
        <w:rPr>
          <w:rFonts w:ascii="Calibri" w:eastAsia="Calibri" w:hAnsi="Calibri" w:cs="Times New Roman"/>
          <w:color w:val="000000"/>
          <w:sz w:val="20"/>
          <w:szCs w:val="20"/>
        </w:rPr>
        <w:t>Achieves Expectations</w:t>
      </w:r>
      <w:r w:rsidR="00357EFB" w:rsidRPr="009F0991">
        <w:rPr>
          <w:rFonts w:ascii="Calibri" w:eastAsia="Calibri" w:hAnsi="Calibri" w:cs="Times New Roman"/>
          <w:color w:val="000000"/>
          <w:sz w:val="20"/>
          <w:szCs w:val="20"/>
        </w:rPr>
        <w:t>)</w:t>
      </w:r>
    </w:p>
    <w:p w14:paraId="6F40FBB7" w14:textId="77777777" w:rsidR="00357EFB" w:rsidRPr="009F0991" w:rsidRDefault="00000000" w:rsidP="00357EFB">
      <w:pPr>
        <w:spacing w:line="240" w:lineRule="auto"/>
        <w:ind w:left="1080"/>
        <w:rPr>
          <w:rFonts w:ascii="Calibri" w:eastAsia="Calibri" w:hAnsi="Calibri" w:cs="Times New Roman"/>
          <w:color w:val="000000"/>
          <w:sz w:val="20"/>
          <w:szCs w:val="20"/>
        </w:rPr>
      </w:pPr>
      <w:sdt>
        <w:sdtPr>
          <w:rPr>
            <w:rFonts w:ascii="Calibri" w:eastAsia="Calibri" w:hAnsi="Calibri" w:cs="Times New Roman"/>
            <w:color w:val="000000"/>
            <w:sz w:val="20"/>
            <w:szCs w:val="20"/>
          </w:rPr>
          <w:id w:val="1315994447"/>
          <w14:checkbox>
            <w14:checked w14:val="0"/>
            <w14:checkedState w14:val="2612" w14:font="MS Gothic"/>
            <w14:uncheckedState w14:val="2610" w14:font="MS Gothic"/>
          </w14:checkbox>
        </w:sdtPr>
        <w:sdtContent>
          <w:r w:rsidR="00357EFB" w:rsidRPr="009F0991">
            <w:rPr>
              <w:rFonts w:ascii="Segoe UI Symbol" w:eastAsia="Calibri" w:hAnsi="Segoe UI Symbol" w:cs="Segoe UI Symbol"/>
              <w:color w:val="000000"/>
              <w:sz w:val="20"/>
              <w:szCs w:val="20"/>
            </w:rPr>
            <w:t>☐</w:t>
          </w:r>
        </w:sdtContent>
      </w:sdt>
      <w:r w:rsidR="00357EFB" w:rsidRPr="009F0991">
        <w:rPr>
          <w:rFonts w:ascii="Calibri" w:eastAsia="Calibri" w:hAnsi="Calibri" w:cs="Times New Roman"/>
          <w:color w:val="000000"/>
          <w:sz w:val="20"/>
          <w:szCs w:val="20"/>
        </w:rPr>
        <w:tab/>
      </w:r>
      <w:r w:rsidR="00357EFB">
        <w:rPr>
          <w:rFonts w:ascii="Calibri" w:eastAsia="Calibri" w:hAnsi="Calibri" w:cs="Times New Roman"/>
          <w:color w:val="000000"/>
          <w:sz w:val="20"/>
          <w:szCs w:val="20"/>
        </w:rPr>
        <w:t>E/F/G (Below Expectations)</w:t>
      </w:r>
    </w:p>
    <w:p w14:paraId="2B058F65" w14:textId="77777777" w:rsidR="00357EFB" w:rsidRPr="009F0991" w:rsidRDefault="00357EFB" w:rsidP="00357EFB">
      <w:pPr>
        <w:ind w:left="1080"/>
        <w:rPr>
          <w:rFonts w:ascii="Calibri" w:eastAsia="Calibri" w:hAnsi="Calibri" w:cs="Times New Roman"/>
          <w:color w:val="000000"/>
        </w:rPr>
      </w:pPr>
    </w:p>
    <w:bookmarkEnd w:id="0"/>
    <w:bookmarkEnd w:id="1"/>
    <w:p w14:paraId="146FA255" w14:textId="77777777" w:rsidR="0092132C" w:rsidRDefault="0092132C" w:rsidP="00B47A67">
      <w:pPr>
        <w:spacing w:after="160"/>
        <w:rPr>
          <w:b/>
        </w:rPr>
      </w:pPr>
    </w:p>
    <w:sectPr w:rsidR="0092132C" w:rsidSect="00B47A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E292F" w14:textId="77777777" w:rsidR="004255EF" w:rsidRDefault="004255EF" w:rsidP="00722557">
      <w:pPr>
        <w:spacing w:line="240" w:lineRule="auto"/>
      </w:pPr>
      <w:r>
        <w:separator/>
      </w:r>
    </w:p>
    <w:p w14:paraId="6DEEB00F" w14:textId="77777777" w:rsidR="004255EF" w:rsidRDefault="004255EF"/>
  </w:endnote>
  <w:endnote w:type="continuationSeparator" w:id="0">
    <w:p w14:paraId="0C142366" w14:textId="77777777" w:rsidR="004255EF" w:rsidRDefault="004255EF" w:rsidP="00722557">
      <w:pPr>
        <w:spacing w:line="240" w:lineRule="auto"/>
      </w:pPr>
      <w:r>
        <w:continuationSeparator/>
      </w:r>
    </w:p>
    <w:p w14:paraId="7B9EC729" w14:textId="77777777" w:rsidR="004255EF" w:rsidRDefault="004255EF"/>
  </w:endnote>
  <w:endnote w:type="continuationNotice" w:id="1">
    <w:p w14:paraId="06834A03" w14:textId="77777777" w:rsidR="004255EF" w:rsidRDefault="004255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1F39F" w14:textId="77777777" w:rsidR="004255EF" w:rsidRDefault="004255EF" w:rsidP="00722557">
      <w:pPr>
        <w:spacing w:line="240" w:lineRule="auto"/>
      </w:pPr>
      <w:r>
        <w:separator/>
      </w:r>
    </w:p>
    <w:p w14:paraId="765C054F" w14:textId="77777777" w:rsidR="004255EF" w:rsidRDefault="004255EF"/>
  </w:footnote>
  <w:footnote w:type="continuationSeparator" w:id="0">
    <w:p w14:paraId="37DF4939" w14:textId="77777777" w:rsidR="004255EF" w:rsidRDefault="004255EF" w:rsidP="00722557">
      <w:pPr>
        <w:spacing w:line="240" w:lineRule="auto"/>
      </w:pPr>
      <w:r>
        <w:continuationSeparator/>
      </w:r>
    </w:p>
    <w:p w14:paraId="0C08E37B" w14:textId="77777777" w:rsidR="004255EF" w:rsidRDefault="004255EF"/>
  </w:footnote>
  <w:footnote w:type="continuationNotice" w:id="1">
    <w:p w14:paraId="746CC6A6" w14:textId="77777777" w:rsidR="004255EF" w:rsidRDefault="004255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EF89" w14:textId="77777777" w:rsidR="00357EFB" w:rsidRDefault="00357EFB">
    <w:pPr>
      <w:pStyle w:val="Header"/>
      <w:jc w:val="center"/>
    </w:pPr>
    <w:r>
      <w:rPr>
        <w:noProof/>
        <w:color w:val="2B579A"/>
        <w:shd w:val="clear" w:color="auto" w:fill="E6E6E6"/>
      </w:rPr>
      <w:drawing>
        <wp:inline distT="0" distB="0" distL="0" distR="0" wp14:anchorId="32E395FD" wp14:editId="5FFDCC65">
          <wp:extent cx="2019300" cy="1009650"/>
          <wp:effectExtent l="0" t="0" r="0" b="0"/>
          <wp:docPr id="1225321090" name="Picture 122532109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26958" cy="1013479"/>
                  </a:xfrm>
                  <a:prstGeom prst="rect">
                    <a:avLst/>
                  </a:prstGeom>
                </pic:spPr>
              </pic:pic>
            </a:graphicData>
          </a:graphic>
        </wp:inline>
      </w:drawing>
    </w:r>
  </w:p>
  <w:p w14:paraId="2EA40614" w14:textId="77777777" w:rsidR="00357EFB" w:rsidRDefault="00357EFB">
    <w:pPr>
      <w:pStyle w:val="Header"/>
      <w:jc w:val="center"/>
      <w:rPr>
        <w:b/>
        <w:sz w:val="28"/>
        <w:szCs w:val="28"/>
      </w:rPr>
    </w:pPr>
    <w:r>
      <w:rPr>
        <w:b/>
        <w:sz w:val="28"/>
        <w:szCs w:val="28"/>
      </w:rPr>
      <w:t>School of Medicine, Medical Sciences and Nutrition</w:t>
    </w:r>
  </w:p>
  <w:p w14:paraId="658A06A7" w14:textId="77777777" w:rsidR="00357EFB" w:rsidRDefault="00357EFB">
    <w:pPr>
      <w:pStyle w:val="Header"/>
      <w:jc w:val="center"/>
      <w:rPr>
        <w:b/>
        <w:sz w:val="28"/>
        <w:szCs w:val="28"/>
      </w:rPr>
    </w:pPr>
    <w:r>
      <w:rPr>
        <w:b/>
        <w:sz w:val="28"/>
        <w:szCs w:val="28"/>
      </w:rPr>
      <w:t>PU5923 Extended Work-Based Placement in Applied Health Sciences</w:t>
    </w:r>
  </w:p>
  <w:p w14:paraId="7B2E2941" w14:textId="77777777" w:rsidR="00357EFB" w:rsidRPr="004C1AE9" w:rsidRDefault="00357EFB" w:rsidP="004C1AE9">
    <w:pPr>
      <w:pStyle w:val="Header"/>
      <w:jc w:val="center"/>
      <w:rPr>
        <w:rFonts w:cs="Tahoma"/>
        <w:b/>
        <w:sz w:val="28"/>
        <w:szCs w:val="28"/>
      </w:rPr>
    </w:pPr>
    <w:r>
      <w:rPr>
        <w:b/>
        <w:sz w:val="28"/>
        <w:szCs w:val="28"/>
      </w:rPr>
      <w:t>Assessment 3:  Work-Based Placement Output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1225"/>
    <w:multiLevelType w:val="hybridMultilevel"/>
    <w:tmpl w:val="4A4A76A6"/>
    <w:lvl w:ilvl="0" w:tplc="4812314C">
      <w:start w:val="1"/>
      <w:numFmt w:val="decimal"/>
      <w:lvlText w:val="%1."/>
      <w:lvlJc w:val="left"/>
      <w:pPr>
        <w:ind w:left="720" w:hanging="360"/>
      </w:pPr>
    </w:lvl>
    <w:lvl w:ilvl="1" w:tplc="B8BEDC0C">
      <w:start w:val="1"/>
      <w:numFmt w:val="lowerLetter"/>
      <w:lvlText w:val="%2."/>
      <w:lvlJc w:val="left"/>
      <w:pPr>
        <w:ind w:left="1440" w:hanging="360"/>
      </w:pPr>
    </w:lvl>
    <w:lvl w:ilvl="2" w:tplc="581200B6">
      <w:start w:val="1"/>
      <w:numFmt w:val="lowerRoman"/>
      <w:lvlText w:val="%3."/>
      <w:lvlJc w:val="right"/>
      <w:pPr>
        <w:ind w:left="2160" w:hanging="180"/>
      </w:pPr>
    </w:lvl>
    <w:lvl w:ilvl="3" w:tplc="904A0C44">
      <w:start w:val="1"/>
      <w:numFmt w:val="decimal"/>
      <w:lvlText w:val="%4."/>
      <w:lvlJc w:val="left"/>
      <w:pPr>
        <w:ind w:left="2880" w:hanging="360"/>
      </w:pPr>
    </w:lvl>
    <w:lvl w:ilvl="4" w:tplc="CE80B3B4">
      <w:start w:val="1"/>
      <w:numFmt w:val="lowerLetter"/>
      <w:lvlText w:val="%5."/>
      <w:lvlJc w:val="left"/>
      <w:pPr>
        <w:ind w:left="3600" w:hanging="360"/>
      </w:pPr>
    </w:lvl>
    <w:lvl w:ilvl="5" w:tplc="7F42A288">
      <w:start w:val="1"/>
      <w:numFmt w:val="lowerRoman"/>
      <w:lvlText w:val="%6."/>
      <w:lvlJc w:val="right"/>
      <w:pPr>
        <w:ind w:left="4320" w:hanging="180"/>
      </w:pPr>
    </w:lvl>
    <w:lvl w:ilvl="6" w:tplc="C0EC914C">
      <w:start w:val="1"/>
      <w:numFmt w:val="decimal"/>
      <w:lvlText w:val="%7."/>
      <w:lvlJc w:val="left"/>
      <w:pPr>
        <w:ind w:left="5040" w:hanging="360"/>
      </w:pPr>
    </w:lvl>
    <w:lvl w:ilvl="7" w:tplc="88E67326">
      <w:start w:val="1"/>
      <w:numFmt w:val="lowerLetter"/>
      <w:lvlText w:val="%8."/>
      <w:lvlJc w:val="left"/>
      <w:pPr>
        <w:ind w:left="5760" w:hanging="360"/>
      </w:pPr>
    </w:lvl>
    <w:lvl w:ilvl="8" w:tplc="FBCC4F36">
      <w:start w:val="1"/>
      <w:numFmt w:val="lowerRoman"/>
      <w:lvlText w:val="%9."/>
      <w:lvlJc w:val="right"/>
      <w:pPr>
        <w:ind w:left="6480" w:hanging="180"/>
      </w:pPr>
    </w:lvl>
  </w:abstractNum>
  <w:abstractNum w:abstractNumId="1" w15:restartNumberingAfterBreak="0">
    <w:nsid w:val="077E0AF5"/>
    <w:multiLevelType w:val="hybridMultilevel"/>
    <w:tmpl w:val="2480B86E"/>
    <w:lvl w:ilvl="0" w:tplc="E4FAEA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0E3EC8"/>
    <w:multiLevelType w:val="hybridMultilevel"/>
    <w:tmpl w:val="BB983022"/>
    <w:lvl w:ilvl="0" w:tplc="2836F14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B3CEE"/>
    <w:multiLevelType w:val="hybridMultilevel"/>
    <w:tmpl w:val="FC6A1A5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AE7395"/>
    <w:multiLevelType w:val="multilevel"/>
    <w:tmpl w:val="6C0EEE4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4887C3F"/>
    <w:multiLevelType w:val="hybridMultilevel"/>
    <w:tmpl w:val="95E292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83F17BC"/>
    <w:multiLevelType w:val="hybridMultilevel"/>
    <w:tmpl w:val="1C565890"/>
    <w:lvl w:ilvl="0" w:tplc="EF1225B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346D54"/>
    <w:multiLevelType w:val="hybridMultilevel"/>
    <w:tmpl w:val="22882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87C95"/>
    <w:multiLevelType w:val="hybridMultilevel"/>
    <w:tmpl w:val="7020E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3272F0"/>
    <w:multiLevelType w:val="hybridMultilevel"/>
    <w:tmpl w:val="70ACEB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05345C"/>
    <w:multiLevelType w:val="hybridMultilevel"/>
    <w:tmpl w:val="51AE0F5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3871FD"/>
    <w:multiLevelType w:val="hybridMultilevel"/>
    <w:tmpl w:val="69DEE878"/>
    <w:lvl w:ilvl="0" w:tplc="201AD6F0">
      <w:start w:val="3"/>
      <w:numFmt w:val="bullet"/>
      <w:lvlText w:val="-"/>
      <w:lvlJc w:val="left"/>
      <w:pPr>
        <w:ind w:left="1440" w:hanging="360"/>
      </w:pPr>
      <w:rPr>
        <w:rFonts w:ascii="Calibri" w:eastAsia="Calibri" w:hAnsi="Calibri" w:cs="Arial"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BA36A8"/>
    <w:multiLevelType w:val="hybridMultilevel"/>
    <w:tmpl w:val="1C565890"/>
    <w:lvl w:ilvl="0" w:tplc="EF1225B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2858AC"/>
    <w:multiLevelType w:val="hybridMultilevel"/>
    <w:tmpl w:val="E61C6E7A"/>
    <w:lvl w:ilvl="0" w:tplc="C7F806E0">
      <w:start w:val="1"/>
      <w:numFmt w:val="lowerLetter"/>
      <w:lvlText w:val="%1."/>
      <w:lvlJc w:val="left"/>
      <w:pPr>
        <w:ind w:left="720" w:hanging="360"/>
      </w:pPr>
      <w:rPr>
        <w:rFonts w:ascii="Calibri" w:hAnsi="Calibri" w:hint="default"/>
      </w:rPr>
    </w:lvl>
    <w:lvl w:ilvl="1" w:tplc="0928B268">
      <w:start w:val="1"/>
      <w:numFmt w:val="lowerLetter"/>
      <w:lvlText w:val="%2."/>
      <w:lvlJc w:val="left"/>
      <w:pPr>
        <w:ind w:left="1440" w:hanging="360"/>
      </w:pPr>
    </w:lvl>
    <w:lvl w:ilvl="2" w:tplc="B3846846">
      <w:start w:val="1"/>
      <w:numFmt w:val="lowerRoman"/>
      <w:lvlText w:val="%3."/>
      <w:lvlJc w:val="right"/>
      <w:pPr>
        <w:ind w:left="2160" w:hanging="180"/>
      </w:pPr>
    </w:lvl>
    <w:lvl w:ilvl="3" w:tplc="C888A83A">
      <w:start w:val="1"/>
      <w:numFmt w:val="decimal"/>
      <w:lvlText w:val="%4."/>
      <w:lvlJc w:val="left"/>
      <w:pPr>
        <w:ind w:left="2880" w:hanging="360"/>
      </w:pPr>
    </w:lvl>
    <w:lvl w:ilvl="4" w:tplc="69B4A074">
      <w:start w:val="1"/>
      <w:numFmt w:val="lowerLetter"/>
      <w:lvlText w:val="%5."/>
      <w:lvlJc w:val="left"/>
      <w:pPr>
        <w:ind w:left="3600" w:hanging="360"/>
      </w:pPr>
    </w:lvl>
    <w:lvl w:ilvl="5" w:tplc="FCC821D4">
      <w:start w:val="1"/>
      <w:numFmt w:val="lowerRoman"/>
      <w:lvlText w:val="%6."/>
      <w:lvlJc w:val="right"/>
      <w:pPr>
        <w:ind w:left="4320" w:hanging="180"/>
      </w:pPr>
    </w:lvl>
    <w:lvl w:ilvl="6" w:tplc="15D4D6AA">
      <w:start w:val="1"/>
      <w:numFmt w:val="decimal"/>
      <w:lvlText w:val="%7."/>
      <w:lvlJc w:val="left"/>
      <w:pPr>
        <w:ind w:left="5040" w:hanging="360"/>
      </w:pPr>
    </w:lvl>
    <w:lvl w:ilvl="7" w:tplc="D4509CBE">
      <w:start w:val="1"/>
      <w:numFmt w:val="lowerLetter"/>
      <w:lvlText w:val="%8."/>
      <w:lvlJc w:val="left"/>
      <w:pPr>
        <w:ind w:left="5760" w:hanging="360"/>
      </w:pPr>
    </w:lvl>
    <w:lvl w:ilvl="8" w:tplc="C4A451EA">
      <w:start w:val="1"/>
      <w:numFmt w:val="lowerRoman"/>
      <w:lvlText w:val="%9."/>
      <w:lvlJc w:val="right"/>
      <w:pPr>
        <w:ind w:left="6480" w:hanging="180"/>
      </w:pPr>
    </w:lvl>
  </w:abstractNum>
  <w:abstractNum w:abstractNumId="14" w15:restartNumberingAfterBreak="0">
    <w:nsid w:val="53D9740B"/>
    <w:multiLevelType w:val="multilevel"/>
    <w:tmpl w:val="2DDA69DE"/>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69C7900"/>
    <w:multiLevelType w:val="hybridMultilevel"/>
    <w:tmpl w:val="8C261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C695C5"/>
    <w:multiLevelType w:val="hybridMultilevel"/>
    <w:tmpl w:val="75F4A9B0"/>
    <w:lvl w:ilvl="0" w:tplc="42FC4F06">
      <w:start w:val="1"/>
      <w:numFmt w:val="lowerLetter"/>
      <w:lvlText w:val="%1."/>
      <w:lvlJc w:val="left"/>
      <w:pPr>
        <w:ind w:left="720" w:hanging="360"/>
      </w:pPr>
      <w:rPr>
        <w:rFonts w:ascii="Calibri" w:hAnsi="Calibri" w:hint="default"/>
      </w:rPr>
    </w:lvl>
    <w:lvl w:ilvl="1" w:tplc="F4FAB2A0">
      <w:start w:val="1"/>
      <w:numFmt w:val="lowerLetter"/>
      <w:lvlText w:val="%2."/>
      <w:lvlJc w:val="left"/>
      <w:pPr>
        <w:ind w:left="1440" w:hanging="360"/>
      </w:pPr>
    </w:lvl>
    <w:lvl w:ilvl="2" w:tplc="1C66C440">
      <w:start w:val="1"/>
      <w:numFmt w:val="lowerRoman"/>
      <w:lvlText w:val="%3."/>
      <w:lvlJc w:val="right"/>
      <w:pPr>
        <w:ind w:left="2160" w:hanging="180"/>
      </w:pPr>
    </w:lvl>
    <w:lvl w:ilvl="3" w:tplc="43F0C4F4">
      <w:start w:val="1"/>
      <w:numFmt w:val="decimal"/>
      <w:lvlText w:val="%4."/>
      <w:lvlJc w:val="left"/>
      <w:pPr>
        <w:ind w:left="2880" w:hanging="360"/>
      </w:pPr>
    </w:lvl>
    <w:lvl w:ilvl="4" w:tplc="5AA4B68A">
      <w:start w:val="1"/>
      <w:numFmt w:val="lowerLetter"/>
      <w:lvlText w:val="%5."/>
      <w:lvlJc w:val="left"/>
      <w:pPr>
        <w:ind w:left="3600" w:hanging="360"/>
      </w:pPr>
    </w:lvl>
    <w:lvl w:ilvl="5" w:tplc="5E00AAB6">
      <w:start w:val="1"/>
      <w:numFmt w:val="lowerRoman"/>
      <w:lvlText w:val="%6."/>
      <w:lvlJc w:val="right"/>
      <w:pPr>
        <w:ind w:left="4320" w:hanging="180"/>
      </w:pPr>
    </w:lvl>
    <w:lvl w:ilvl="6" w:tplc="B5643408">
      <w:start w:val="1"/>
      <w:numFmt w:val="decimal"/>
      <w:lvlText w:val="%7."/>
      <w:lvlJc w:val="left"/>
      <w:pPr>
        <w:ind w:left="5040" w:hanging="360"/>
      </w:pPr>
    </w:lvl>
    <w:lvl w:ilvl="7" w:tplc="8C749ED6">
      <w:start w:val="1"/>
      <w:numFmt w:val="lowerLetter"/>
      <w:lvlText w:val="%8."/>
      <w:lvlJc w:val="left"/>
      <w:pPr>
        <w:ind w:left="5760" w:hanging="360"/>
      </w:pPr>
    </w:lvl>
    <w:lvl w:ilvl="8" w:tplc="2854A976">
      <w:start w:val="1"/>
      <w:numFmt w:val="lowerRoman"/>
      <w:lvlText w:val="%9."/>
      <w:lvlJc w:val="right"/>
      <w:pPr>
        <w:ind w:left="6480" w:hanging="180"/>
      </w:pPr>
    </w:lvl>
  </w:abstractNum>
  <w:abstractNum w:abstractNumId="17" w15:restartNumberingAfterBreak="0">
    <w:nsid w:val="62581677"/>
    <w:multiLevelType w:val="multilevel"/>
    <w:tmpl w:val="C2E09546"/>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94A004C"/>
    <w:multiLevelType w:val="multilevel"/>
    <w:tmpl w:val="854C2CD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EA61A07"/>
    <w:multiLevelType w:val="hybridMultilevel"/>
    <w:tmpl w:val="48843E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91E3A9A"/>
    <w:multiLevelType w:val="hybridMultilevel"/>
    <w:tmpl w:val="12C8FD5A"/>
    <w:lvl w:ilvl="0" w:tplc="B89497C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7595244">
    <w:abstractNumId w:val="16"/>
  </w:num>
  <w:num w:numId="2" w16cid:durableId="1138761922">
    <w:abstractNumId w:val="13"/>
  </w:num>
  <w:num w:numId="3" w16cid:durableId="140273579">
    <w:abstractNumId w:val="15"/>
  </w:num>
  <w:num w:numId="4" w16cid:durableId="1775899859">
    <w:abstractNumId w:val="9"/>
  </w:num>
  <w:num w:numId="5" w16cid:durableId="57747794">
    <w:abstractNumId w:val="19"/>
  </w:num>
  <w:num w:numId="6" w16cid:durableId="851577855">
    <w:abstractNumId w:val="6"/>
  </w:num>
  <w:num w:numId="7" w16cid:durableId="2041972651">
    <w:abstractNumId w:val="12"/>
  </w:num>
  <w:num w:numId="8" w16cid:durableId="2009168211">
    <w:abstractNumId w:val="0"/>
  </w:num>
  <w:num w:numId="9" w16cid:durableId="961691456">
    <w:abstractNumId w:val="5"/>
  </w:num>
  <w:num w:numId="10" w16cid:durableId="1698118377">
    <w:abstractNumId w:val="7"/>
  </w:num>
  <w:num w:numId="11" w16cid:durableId="500506014">
    <w:abstractNumId w:val="20"/>
  </w:num>
  <w:num w:numId="12" w16cid:durableId="1306472897">
    <w:abstractNumId w:val="2"/>
  </w:num>
  <w:num w:numId="13" w16cid:durableId="937250252">
    <w:abstractNumId w:val="1"/>
  </w:num>
  <w:num w:numId="14" w16cid:durableId="1632132777">
    <w:abstractNumId w:val="11"/>
  </w:num>
  <w:num w:numId="15" w16cid:durableId="459034019">
    <w:abstractNumId w:val="8"/>
  </w:num>
  <w:num w:numId="16" w16cid:durableId="994601333">
    <w:abstractNumId w:val="3"/>
  </w:num>
  <w:num w:numId="17" w16cid:durableId="1698968886">
    <w:abstractNumId w:val="10"/>
  </w:num>
  <w:num w:numId="18" w16cid:durableId="1449541408">
    <w:abstractNumId w:val="4"/>
  </w:num>
  <w:num w:numId="19" w16cid:durableId="536044636">
    <w:abstractNumId w:val="14"/>
  </w:num>
  <w:num w:numId="20" w16cid:durableId="208155980">
    <w:abstractNumId w:val="18"/>
  </w:num>
  <w:num w:numId="21" w16cid:durableId="229385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47D"/>
    <w:rsid w:val="0000297C"/>
    <w:rsid w:val="00012A83"/>
    <w:rsid w:val="00012BFE"/>
    <w:rsid w:val="00012E8F"/>
    <w:rsid w:val="00014955"/>
    <w:rsid w:val="00017ECB"/>
    <w:rsid w:val="000256BF"/>
    <w:rsid w:val="00025EDC"/>
    <w:rsid w:val="0002609A"/>
    <w:rsid w:val="00027106"/>
    <w:rsid w:val="0004567D"/>
    <w:rsid w:val="000524CF"/>
    <w:rsid w:val="00054742"/>
    <w:rsid w:val="00055F65"/>
    <w:rsid w:val="00057278"/>
    <w:rsid w:val="00062D04"/>
    <w:rsid w:val="00065E4E"/>
    <w:rsid w:val="0007026C"/>
    <w:rsid w:val="00084A51"/>
    <w:rsid w:val="000873EC"/>
    <w:rsid w:val="00091B8E"/>
    <w:rsid w:val="00093116"/>
    <w:rsid w:val="00093B92"/>
    <w:rsid w:val="00094955"/>
    <w:rsid w:val="00097C1B"/>
    <w:rsid w:val="000A04E2"/>
    <w:rsid w:val="000A0EBA"/>
    <w:rsid w:val="000A162B"/>
    <w:rsid w:val="000A2A3C"/>
    <w:rsid w:val="000A2EC3"/>
    <w:rsid w:val="000A7010"/>
    <w:rsid w:val="000B0156"/>
    <w:rsid w:val="000C656B"/>
    <w:rsid w:val="000C6B34"/>
    <w:rsid w:val="000D0886"/>
    <w:rsid w:val="000D21A6"/>
    <w:rsid w:val="000D4F8E"/>
    <w:rsid w:val="000D5536"/>
    <w:rsid w:val="000D5D1A"/>
    <w:rsid w:val="000E2BD1"/>
    <w:rsid w:val="000E2C27"/>
    <w:rsid w:val="000E391F"/>
    <w:rsid w:val="000E48A5"/>
    <w:rsid w:val="00103168"/>
    <w:rsid w:val="001037DA"/>
    <w:rsid w:val="00114AEA"/>
    <w:rsid w:val="001252C1"/>
    <w:rsid w:val="001257D3"/>
    <w:rsid w:val="0012689C"/>
    <w:rsid w:val="00131231"/>
    <w:rsid w:val="00132E27"/>
    <w:rsid w:val="00135D66"/>
    <w:rsid w:val="00137CFE"/>
    <w:rsid w:val="00141E20"/>
    <w:rsid w:val="00142197"/>
    <w:rsid w:val="00142E22"/>
    <w:rsid w:val="00144E68"/>
    <w:rsid w:val="00146285"/>
    <w:rsid w:val="00151A59"/>
    <w:rsid w:val="00157B5B"/>
    <w:rsid w:val="001616F3"/>
    <w:rsid w:val="0016421F"/>
    <w:rsid w:val="00165908"/>
    <w:rsid w:val="00165E01"/>
    <w:rsid w:val="0017087F"/>
    <w:rsid w:val="0017207A"/>
    <w:rsid w:val="00177D40"/>
    <w:rsid w:val="00181F1F"/>
    <w:rsid w:val="00182215"/>
    <w:rsid w:val="00182DAE"/>
    <w:rsid w:val="00182F33"/>
    <w:rsid w:val="00186C18"/>
    <w:rsid w:val="0018706B"/>
    <w:rsid w:val="001872E7"/>
    <w:rsid w:val="001969BA"/>
    <w:rsid w:val="001A17E3"/>
    <w:rsid w:val="001A4FC1"/>
    <w:rsid w:val="001A52AC"/>
    <w:rsid w:val="001A5A05"/>
    <w:rsid w:val="001B1E9B"/>
    <w:rsid w:val="001B56FA"/>
    <w:rsid w:val="001C1F8C"/>
    <w:rsid w:val="001C279F"/>
    <w:rsid w:val="001C3A98"/>
    <w:rsid w:val="001C575F"/>
    <w:rsid w:val="001C722E"/>
    <w:rsid w:val="001D0245"/>
    <w:rsid w:val="001D29EC"/>
    <w:rsid w:val="001E1148"/>
    <w:rsid w:val="001E4DB4"/>
    <w:rsid w:val="001E54D9"/>
    <w:rsid w:val="001E5828"/>
    <w:rsid w:val="001E7041"/>
    <w:rsid w:val="001F0F1D"/>
    <w:rsid w:val="001F1691"/>
    <w:rsid w:val="001F709A"/>
    <w:rsid w:val="002023E5"/>
    <w:rsid w:val="00202F4A"/>
    <w:rsid w:val="002131B4"/>
    <w:rsid w:val="002217AC"/>
    <w:rsid w:val="0022222A"/>
    <w:rsid w:val="00223C41"/>
    <w:rsid w:val="0023024C"/>
    <w:rsid w:val="00230B7C"/>
    <w:rsid w:val="002312B7"/>
    <w:rsid w:val="00232481"/>
    <w:rsid w:val="00237CF0"/>
    <w:rsid w:val="0024039E"/>
    <w:rsid w:val="002461AC"/>
    <w:rsid w:val="00246BBD"/>
    <w:rsid w:val="0025071B"/>
    <w:rsid w:val="00251EA1"/>
    <w:rsid w:val="0025202F"/>
    <w:rsid w:val="0025601E"/>
    <w:rsid w:val="00260C29"/>
    <w:rsid w:val="002613EF"/>
    <w:rsid w:val="00262836"/>
    <w:rsid w:val="0027031F"/>
    <w:rsid w:val="002704C7"/>
    <w:rsid w:val="00274508"/>
    <w:rsid w:val="00274A07"/>
    <w:rsid w:val="00275E40"/>
    <w:rsid w:val="00276521"/>
    <w:rsid w:val="002769C8"/>
    <w:rsid w:val="00281616"/>
    <w:rsid w:val="00295E1C"/>
    <w:rsid w:val="00296793"/>
    <w:rsid w:val="00296E7F"/>
    <w:rsid w:val="002978CC"/>
    <w:rsid w:val="002A0F73"/>
    <w:rsid w:val="002A4E2F"/>
    <w:rsid w:val="002A4FE9"/>
    <w:rsid w:val="002A6803"/>
    <w:rsid w:val="002C4CB6"/>
    <w:rsid w:val="002C734C"/>
    <w:rsid w:val="002C7D61"/>
    <w:rsid w:val="002D044E"/>
    <w:rsid w:val="002D2C86"/>
    <w:rsid w:val="002D652F"/>
    <w:rsid w:val="002F1869"/>
    <w:rsid w:val="002F44D2"/>
    <w:rsid w:val="002F5E7E"/>
    <w:rsid w:val="00305DE7"/>
    <w:rsid w:val="003070BF"/>
    <w:rsid w:val="00307118"/>
    <w:rsid w:val="00310A4D"/>
    <w:rsid w:val="00311380"/>
    <w:rsid w:val="003218C5"/>
    <w:rsid w:val="00322FB2"/>
    <w:rsid w:val="0032396D"/>
    <w:rsid w:val="00330B3E"/>
    <w:rsid w:val="003322ED"/>
    <w:rsid w:val="00335C3E"/>
    <w:rsid w:val="00336B0B"/>
    <w:rsid w:val="0034281E"/>
    <w:rsid w:val="00345A04"/>
    <w:rsid w:val="003473A7"/>
    <w:rsid w:val="00352908"/>
    <w:rsid w:val="00353F92"/>
    <w:rsid w:val="00357EFB"/>
    <w:rsid w:val="003605CB"/>
    <w:rsid w:val="003655D0"/>
    <w:rsid w:val="00365EE9"/>
    <w:rsid w:val="00366B67"/>
    <w:rsid w:val="00366DF2"/>
    <w:rsid w:val="00366E8B"/>
    <w:rsid w:val="00366EDB"/>
    <w:rsid w:val="00367BC6"/>
    <w:rsid w:val="00370974"/>
    <w:rsid w:val="00372AE8"/>
    <w:rsid w:val="0037383D"/>
    <w:rsid w:val="0037549C"/>
    <w:rsid w:val="00380D02"/>
    <w:rsid w:val="00380F65"/>
    <w:rsid w:val="00381BCC"/>
    <w:rsid w:val="0038396A"/>
    <w:rsid w:val="0039677C"/>
    <w:rsid w:val="00397B33"/>
    <w:rsid w:val="003A0B1D"/>
    <w:rsid w:val="003A1CFB"/>
    <w:rsid w:val="003A4611"/>
    <w:rsid w:val="003A5DF4"/>
    <w:rsid w:val="003B3B02"/>
    <w:rsid w:val="003B484D"/>
    <w:rsid w:val="003B526A"/>
    <w:rsid w:val="003B5D01"/>
    <w:rsid w:val="003B6B3A"/>
    <w:rsid w:val="003C04E3"/>
    <w:rsid w:val="003C1E1B"/>
    <w:rsid w:val="003C3178"/>
    <w:rsid w:val="003C711C"/>
    <w:rsid w:val="003C7819"/>
    <w:rsid w:val="003D4E7E"/>
    <w:rsid w:val="003E4AE6"/>
    <w:rsid w:val="003F1C42"/>
    <w:rsid w:val="003F5752"/>
    <w:rsid w:val="003F60BB"/>
    <w:rsid w:val="003F7A2D"/>
    <w:rsid w:val="00406615"/>
    <w:rsid w:val="00406E12"/>
    <w:rsid w:val="004137BD"/>
    <w:rsid w:val="00414BF4"/>
    <w:rsid w:val="00414D73"/>
    <w:rsid w:val="00417F03"/>
    <w:rsid w:val="00421CE0"/>
    <w:rsid w:val="004255EF"/>
    <w:rsid w:val="0043129E"/>
    <w:rsid w:val="00431FE6"/>
    <w:rsid w:val="00436EF3"/>
    <w:rsid w:val="00442962"/>
    <w:rsid w:val="00443FCF"/>
    <w:rsid w:val="0044585E"/>
    <w:rsid w:val="004471A4"/>
    <w:rsid w:val="0044743E"/>
    <w:rsid w:val="00451CDA"/>
    <w:rsid w:val="00455F13"/>
    <w:rsid w:val="00456598"/>
    <w:rsid w:val="00460756"/>
    <w:rsid w:val="00463559"/>
    <w:rsid w:val="00464E81"/>
    <w:rsid w:val="00465D67"/>
    <w:rsid w:val="00474E18"/>
    <w:rsid w:val="00475514"/>
    <w:rsid w:val="00475E7D"/>
    <w:rsid w:val="00476953"/>
    <w:rsid w:val="00477721"/>
    <w:rsid w:val="00481A65"/>
    <w:rsid w:val="0048209E"/>
    <w:rsid w:val="0048347A"/>
    <w:rsid w:val="004860A3"/>
    <w:rsid w:val="004874C9"/>
    <w:rsid w:val="0049022A"/>
    <w:rsid w:val="00491913"/>
    <w:rsid w:val="00492D34"/>
    <w:rsid w:val="00493A9F"/>
    <w:rsid w:val="004956D4"/>
    <w:rsid w:val="0049704B"/>
    <w:rsid w:val="004A322E"/>
    <w:rsid w:val="004A492C"/>
    <w:rsid w:val="004A50FA"/>
    <w:rsid w:val="004A5981"/>
    <w:rsid w:val="004B03BF"/>
    <w:rsid w:val="004B13B9"/>
    <w:rsid w:val="004B1C18"/>
    <w:rsid w:val="004B307F"/>
    <w:rsid w:val="004B5E2F"/>
    <w:rsid w:val="004B6009"/>
    <w:rsid w:val="004C1AE9"/>
    <w:rsid w:val="004C722E"/>
    <w:rsid w:val="004C7F26"/>
    <w:rsid w:val="004D071D"/>
    <w:rsid w:val="004D1637"/>
    <w:rsid w:val="004D65C4"/>
    <w:rsid w:val="004E0C80"/>
    <w:rsid w:val="004E3AB3"/>
    <w:rsid w:val="004E3B45"/>
    <w:rsid w:val="004E7ABC"/>
    <w:rsid w:val="004F124C"/>
    <w:rsid w:val="004F202F"/>
    <w:rsid w:val="00506287"/>
    <w:rsid w:val="00507251"/>
    <w:rsid w:val="005100D4"/>
    <w:rsid w:val="005114FC"/>
    <w:rsid w:val="00511F97"/>
    <w:rsid w:val="00514E95"/>
    <w:rsid w:val="00515177"/>
    <w:rsid w:val="0052029B"/>
    <w:rsid w:val="00520C55"/>
    <w:rsid w:val="00522777"/>
    <w:rsid w:val="00522E13"/>
    <w:rsid w:val="00523060"/>
    <w:rsid w:val="00523C95"/>
    <w:rsid w:val="00524061"/>
    <w:rsid w:val="0052515B"/>
    <w:rsid w:val="00525EF1"/>
    <w:rsid w:val="00532224"/>
    <w:rsid w:val="00534068"/>
    <w:rsid w:val="00541456"/>
    <w:rsid w:val="0054287D"/>
    <w:rsid w:val="00544B29"/>
    <w:rsid w:val="00545971"/>
    <w:rsid w:val="00550702"/>
    <w:rsid w:val="00550748"/>
    <w:rsid w:val="0055230A"/>
    <w:rsid w:val="005545F8"/>
    <w:rsid w:val="00557C69"/>
    <w:rsid w:val="00562755"/>
    <w:rsid w:val="00565B01"/>
    <w:rsid w:val="00571566"/>
    <w:rsid w:val="0057564D"/>
    <w:rsid w:val="00581951"/>
    <w:rsid w:val="00581A7F"/>
    <w:rsid w:val="005826EC"/>
    <w:rsid w:val="0058687A"/>
    <w:rsid w:val="00587CCB"/>
    <w:rsid w:val="005905E1"/>
    <w:rsid w:val="00592E65"/>
    <w:rsid w:val="00595100"/>
    <w:rsid w:val="005A2158"/>
    <w:rsid w:val="005A2268"/>
    <w:rsid w:val="005A36DE"/>
    <w:rsid w:val="005A4B40"/>
    <w:rsid w:val="005B2904"/>
    <w:rsid w:val="005B36E2"/>
    <w:rsid w:val="005C119A"/>
    <w:rsid w:val="005C1713"/>
    <w:rsid w:val="005C2030"/>
    <w:rsid w:val="005E3640"/>
    <w:rsid w:val="005F0370"/>
    <w:rsid w:val="005F2A74"/>
    <w:rsid w:val="005F5E26"/>
    <w:rsid w:val="0060077F"/>
    <w:rsid w:val="00600959"/>
    <w:rsid w:val="00601120"/>
    <w:rsid w:val="006017C6"/>
    <w:rsid w:val="00602240"/>
    <w:rsid w:val="00603A76"/>
    <w:rsid w:val="00606E01"/>
    <w:rsid w:val="00606F3C"/>
    <w:rsid w:val="00610859"/>
    <w:rsid w:val="00610D4E"/>
    <w:rsid w:val="00610E28"/>
    <w:rsid w:val="006111D9"/>
    <w:rsid w:val="00612738"/>
    <w:rsid w:val="00612A70"/>
    <w:rsid w:val="0061502A"/>
    <w:rsid w:val="0061742C"/>
    <w:rsid w:val="006212E7"/>
    <w:rsid w:val="00626BB7"/>
    <w:rsid w:val="00630F78"/>
    <w:rsid w:val="006339FA"/>
    <w:rsid w:val="00633E7B"/>
    <w:rsid w:val="00637272"/>
    <w:rsid w:val="0063754B"/>
    <w:rsid w:val="00640F90"/>
    <w:rsid w:val="00642486"/>
    <w:rsid w:val="00644AF4"/>
    <w:rsid w:val="0065430F"/>
    <w:rsid w:val="00660E16"/>
    <w:rsid w:val="00662378"/>
    <w:rsid w:val="00663220"/>
    <w:rsid w:val="006640C3"/>
    <w:rsid w:val="00666318"/>
    <w:rsid w:val="006666FB"/>
    <w:rsid w:val="0066734B"/>
    <w:rsid w:val="00667D02"/>
    <w:rsid w:val="006802F4"/>
    <w:rsid w:val="006840AB"/>
    <w:rsid w:val="0069706E"/>
    <w:rsid w:val="006A3B71"/>
    <w:rsid w:val="006A482E"/>
    <w:rsid w:val="006A486A"/>
    <w:rsid w:val="006A7CD0"/>
    <w:rsid w:val="006B5305"/>
    <w:rsid w:val="006C3D2D"/>
    <w:rsid w:val="006C571F"/>
    <w:rsid w:val="006C6C35"/>
    <w:rsid w:val="006D0670"/>
    <w:rsid w:val="006D245C"/>
    <w:rsid w:val="006D314C"/>
    <w:rsid w:val="006D599A"/>
    <w:rsid w:val="006D7444"/>
    <w:rsid w:val="006E244A"/>
    <w:rsid w:val="006E50DF"/>
    <w:rsid w:val="006E650B"/>
    <w:rsid w:val="006F1F5E"/>
    <w:rsid w:val="006F50F9"/>
    <w:rsid w:val="006F5443"/>
    <w:rsid w:val="006F74F0"/>
    <w:rsid w:val="007007A0"/>
    <w:rsid w:val="007063A5"/>
    <w:rsid w:val="00713853"/>
    <w:rsid w:val="00714456"/>
    <w:rsid w:val="007166C1"/>
    <w:rsid w:val="00722557"/>
    <w:rsid w:val="00722DCB"/>
    <w:rsid w:val="00733DF9"/>
    <w:rsid w:val="00740A01"/>
    <w:rsid w:val="00742EE4"/>
    <w:rsid w:val="007435AE"/>
    <w:rsid w:val="00746C07"/>
    <w:rsid w:val="00747BCD"/>
    <w:rsid w:val="007544B0"/>
    <w:rsid w:val="00760C36"/>
    <w:rsid w:val="007612ED"/>
    <w:rsid w:val="00761A99"/>
    <w:rsid w:val="00761F18"/>
    <w:rsid w:val="007622C5"/>
    <w:rsid w:val="00762F65"/>
    <w:rsid w:val="007650B7"/>
    <w:rsid w:val="0076569E"/>
    <w:rsid w:val="00765D8A"/>
    <w:rsid w:val="00766B9A"/>
    <w:rsid w:val="007709E4"/>
    <w:rsid w:val="00774687"/>
    <w:rsid w:val="00775995"/>
    <w:rsid w:val="00776502"/>
    <w:rsid w:val="007765E3"/>
    <w:rsid w:val="0078032B"/>
    <w:rsid w:val="00785AFC"/>
    <w:rsid w:val="0078665D"/>
    <w:rsid w:val="007877C5"/>
    <w:rsid w:val="00787CD9"/>
    <w:rsid w:val="00787E72"/>
    <w:rsid w:val="00791A72"/>
    <w:rsid w:val="00791B61"/>
    <w:rsid w:val="00793163"/>
    <w:rsid w:val="00795569"/>
    <w:rsid w:val="00796441"/>
    <w:rsid w:val="00796FC8"/>
    <w:rsid w:val="007975D2"/>
    <w:rsid w:val="00797BA1"/>
    <w:rsid w:val="007A5B88"/>
    <w:rsid w:val="007B7109"/>
    <w:rsid w:val="007B769C"/>
    <w:rsid w:val="007C0F63"/>
    <w:rsid w:val="007C1B37"/>
    <w:rsid w:val="007C663F"/>
    <w:rsid w:val="007D3A4F"/>
    <w:rsid w:val="007D6717"/>
    <w:rsid w:val="007E2582"/>
    <w:rsid w:val="007E25C8"/>
    <w:rsid w:val="007E72EA"/>
    <w:rsid w:val="007F3FE8"/>
    <w:rsid w:val="007F4B99"/>
    <w:rsid w:val="007F6045"/>
    <w:rsid w:val="007F7684"/>
    <w:rsid w:val="00802D31"/>
    <w:rsid w:val="00803737"/>
    <w:rsid w:val="00805D22"/>
    <w:rsid w:val="0081513B"/>
    <w:rsid w:val="00817E57"/>
    <w:rsid w:val="00820C52"/>
    <w:rsid w:val="00827DED"/>
    <w:rsid w:val="00834ACA"/>
    <w:rsid w:val="00835C5A"/>
    <w:rsid w:val="00844A81"/>
    <w:rsid w:val="0084673B"/>
    <w:rsid w:val="0084727E"/>
    <w:rsid w:val="008513FD"/>
    <w:rsid w:val="00852674"/>
    <w:rsid w:val="00854FCC"/>
    <w:rsid w:val="0085628F"/>
    <w:rsid w:val="00856CDE"/>
    <w:rsid w:val="0085781A"/>
    <w:rsid w:val="008579AF"/>
    <w:rsid w:val="00862896"/>
    <w:rsid w:val="00865865"/>
    <w:rsid w:val="00865B6B"/>
    <w:rsid w:val="008701B3"/>
    <w:rsid w:val="008712EA"/>
    <w:rsid w:val="00872CC2"/>
    <w:rsid w:val="00882EF6"/>
    <w:rsid w:val="00896283"/>
    <w:rsid w:val="008A3E6F"/>
    <w:rsid w:val="008A5CC2"/>
    <w:rsid w:val="008B0ACE"/>
    <w:rsid w:val="008B26F8"/>
    <w:rsid w:val="008B3806"/>
    <w:rsid w:val="008B429F"/>
    <w:rsid w:val="008B6884"/>
    <w:rsid w:val="008C0E28"/>
    <w:rsid w:val="008C1E65"/>
    <w:rsid w:val="008C2090"/>
    <w:rsid w:val="008C225A"/>
    <w:rsid w:val="008C30F9"/>
    <w:rsid w:val="008C3A11"/>
    <w:rsid w:val="008C5F52"/>
    <w:rsid w:val="008C7EB3"/>
    <w:rsid w:val="008D1733"/>
    <w:rsid w:val="008D499A"/>
    <w:rsid w:val="008D6392"/>
    <w:rsid w:val="008E19EA"/>
    <w:rsid w:val="008E6BA7"/>
    <w:rsid w:val="008F22A4"/>
    <w:rsid w:val="008F4A1C"/>
    <w:rsid w:val="009015D2"/>
    <w:rsid w:val="00901A4A"/>
    <w:rsid w:val="00903499"/>
    <w:rsid w:val="00905667"/>
    <w:rsid w:val="009056A8"/>
    <w:rsid w:val="0090614F"/>
    <w:rsid w:val="00906910"/>
    <w:rsid w:val="00907E37"/>
    <w:rsid w:val="00911F88"/>
    <w:rsid w:val="00914F80"/>
    <w:rsid w:val="00917C10"/>
    <w:rsid w:val="00920C1D"/>
    <w:rsid w:val="00920FDB"/>
    <w:rsid w:val="0092132C"/>
    <w:rsid w:val="00932D1E"/>
    <w:rsid w:val="0093312F"/>
    <w:rsid w:val="00933608"/>
    <w:rsid w:val="00933857"/>
    <w:rsid w:val="009408F1"/>
    <w:rsid w:val="009431C3"/>
    <w:rsid w:val="009443BB"/>
    <w:rsid w:val="009449C4"/>
    <w:rsid w:val="009453E1"/>
    <w:rsid w:val="009516A2"/>
    <w:rsid w:val="00963B9E"/>
    <w:rsid w:val="00965C46"/>
    <w:rsid w:val="009749CB"/>
    <w:rsid w:val="00976ECB"/>
    <w:rsid w:val="00977CF2"/>
    <w:rsid w:val="00977F81"/>
    <w:rsid w:val="00977FD5"/>
    <w:rsid w:val="00985E3F"/>
    <w:rsid w:val="009879C9"/>
    <w:rsid w:val="00994026"/>
    <w:rsid w:val="00994710"/>
    <w:rsid w:val="009978A4"/>
    <w:rsid w:val="00997E21"/>
    <w:rsid w:val="009A03DA"/>
    <w:rsid w:val="009A1B79"/>
    <w:rsid w:val="009A2E40"/>
    <w:rsid w:val="009A4AB6"/>
    <w:rsid w:val="009A4DA4"/>
    <w:rsid w:val="009A6776"/>
    <w:rsid w:val="009A70B1"/>
    <w:rsid w:val="009B46EC"/>
    <w:rsid w:val="009B4E0C"/>
    <w:rsid w:val="009B5520"/>
    <w:rsid w:val="009B5D32"/>
    <w:rsid w:val="009B5E76"/>
    <w:rsid w:val="009C009D"/>
    <w:rsid w:val="009D1A6F"/>
    <w:rsid w:val="009D2318"/>
    <w:rsid w:val="009D3A47"/>
    <w:rsid w:val="009D3BC4"/>
    <w:rsid w:val="009D6644"/>
    <w:rsid w:val="009E11FF"/>
    <w:rsid w:val="009E1B40"/>
    <w:rsid w:val="009E1D7A"/>
    <w:rsid w:val="009E541E"/>
    <w:rsid w:val="009F0991"/>
    <w:rsid w:val="009F117F"/>
    <w:rsid w:val="009F183C"/>
    <w:rsid w:val="009F44A1"/>
    <w:rsid w:val="009F6E0C"/>
    <w:rsid w:val="009F6E9B"/>
    <w:rsid w:val="00A0043B"/>
    <w:rsid w:val="00A0220A"/>
    <w:rsid w:val="00A05394"/>
    <w:rsid w:val="00A05DA3"/>
    <w:rsid w:val="00A06CB6"/>
    <w:rsid w:val="00A07399"/>
    <w:rsid w:val="00A10B8D"/>
    <w:rsid w:val="00A14C4E"/>
    <w:rsid w:val="00A15454"/>
    <w:rsid w:val="00A22D2F"/>
    <w:rsid w:val="00A24FD2"/>
    <w:rsid w:val="00A27838"/>
    <w:rsid w:val="00A27C57"/>
    <w:rsid w:val="00A35A2C"/>
    <w:rsid w:val="00A37F5C"/>
    <w:rsid w:val="00A427B3"/>
    <w:rsid w:val="00A43CB2"/>
    <w:rsid w:val="00A440A5"/>
    <w:rsid w:val="00A45E07"/>
    <w:rsid w:val="00A50BF0"/>
    <w:rsid w:val="00A5126F"/>
    <w:rsid w:val="00A5423F"/>
    <w:rsid w:val="00A54868"/>
    <w:rsid w:val="00A55B4B"/>
    <w:rsid w:val="00A5795A"/>
    <w:rsid w:val="00A57F2B"/>
    <w:rsid w:val="00A634FB"/>
    <w:rsid w:val="00A638A1"/>
    <w:rsid w:val="00A713D1"/>
    <w:rsid w:val="00A734F6"/>
    <w:rsid w:val="00A767DD"/>
    <w:rsid w:val="00A77799"/>
    <w:rsid w:val="00A7787A"/>
    <w:rsid w:val="00A8020C"/>
    <w:rsid w:val="00A804D7"/>
    <w:rsid w:val="00A80A31"/>
    <w:rsid w:val="00A82D27"/>
    <w:rsid w:val="00A837AF"/>
    <w:rsid w:val="00A858B7"/>
    <w:rsid w:val="00A9140F"/>
    <w:rsid w:val="00A915B0"/>
    <w:rsid w:val="00A91ED0"/>
    <w:rsid w:val="00A95F44"/>
    <w:rsid w:val="00A96455"/>
    <w:rsid w:val="00A97A60"/>
    <w:rsid w:val="00AA1B91"/>
    <w:rsid w:val="00AB2246"/>
    <w:rsid w:val="00AB27DB"/>
    <w:rsid w:val="00AB42D2"/>
    <w:rsid w:val="00AC464C"/>
    <w:rsid w:val="00AC57DC"/>
    <w:rsid w:val="00AD2D5F"/>
    <w:rsid w:val="00AE16C1"/>
    <w:rsid w:val="00AE21E1"/>
    <w:rsid w:val="00AE3AE4"/>
    <w:rsid w:val="00AF0B9B"/>
    <w:rsid w:val="00AF4468"/>
    <w:rsid w:val="00AF49BD"/>
    <w:rsid w:val="00AF4E8E"/>
    <w:rsid w:val="00AF7AEA"/>
    <w:rsid w:val="00B0419A"/>
    <w:rsid w:val="00B054BF"/>
    <w:rsid w:val="00B05A56"/>
    <w:rsid w:val="00B11961"/>
    <w:rsid w:val="00B1249A"/>
    <w:rsid w:val="00B1259F"/>
    <w:rsid w:val="00B12F87"/>
    <w:rsid w:val="00B14D7F"/>
    <w:rsid w:val="00B16EA8"/>
    <w:rsid w:val="00B17BE0"/>
    <w:rsid w:val="00B22181"/>
    <w:rsid w:val="00B23659"/>
    <w:rsid w:val="00B262BF"/>
    <w:rsid w:val="00B273DE"/>
    <w:rsid w:val="00B27B55"/>
    <w:rsid w:val="00B3281A"/>
    <w:rsid w:val="00B47A67"/>
    <w:rsid w:val="00B5461C"/>
    <w:rsid w:val="00B56D56"/>
    <w:rsid w:val="00B63E83"/>
    <w:rsid w:val="00B66A7D"/>
    <w:rsid w:val="00B66DC9"/>
    <w:rsid w:val="00B67C20"/>
    <w:rsid w:val="00B67E85"/>
    <w:rsid w:val="00B719D8"/>
    <w:rsid w:val="00B7225F"/>
    <w:rsid w:val="00B7394F"/>
    <w:rsid w:val="00B74E76"/>
    <w:rsid w:val="00B75260"/>
    <w:rsid w:val="00B7581F"/>
    <w:rsid w:val="00B762BB"/>
    <w:rsid w:val="00B82269"/>
    <w:rsid w:val="00B828CC"/>
    <w:rsid w:val="00B82E42"/>
    <w:rsid w:val="00B838E2"/>
    <w:rsid w:val="00B87106"/>
    <w:rsid w:val="00B87D14"/>
    <w:rsid w:val="00B905D1"/>
    <w:rsid w:val="00B924BD"/>
    <w:rsid w:val="00B93157"/>
    <w:rsid w:val="00B941A2"/>
    <w:rsid w:val="00B97068"/>
    <w:rsid w:val="00B970FD"/>
    <w:rsid w:val="00BA1F0D"/>
    <w:rsid w:val="00BA626B"/>
    <w:rsid w:val="00BB27A5"/>
    <w:rsid w:val="00BB5623"/>
    <w:rsid w:val="00BC1A54"/>
    <w:rsid w:val="00BC1C45"/>
    <w:rsid w:val="00BC2649"/>
    <w:rsid w:val="00BD00AF"/>
    <w:rsid w:val="00BD5950"/>
    <w:rsid w:val="00BD6483"/>
    <w:rsid w:val="00BD7C65"/>
    <w:rsid w:val="00BD7EBA"/>
    <w:rsid w:val="00BE17A8"/>
    <w:rsid w:val="00BE18E0"/>
    <w:rsid w:val="00BE3718"/>
    <w:rsid w:val="00BE3CA9"/>
    <w:rsid w:val="00BE73FF"/>
    <w:rsid w:val="00BF0C54"/>
    <w:rsid w:val="00C04E5D"/>
    <w:rsid w:val="00C060D9"/>
    <w:rsid w:val="00C070AA"/>
    <w:rsid w:val="00C1484A"/>
    <w:rsid w:val="00C15E1F"/>
    <w:rsid w:val="00C203F1"/>
    <w:rsid w:val="00C22140"/>
    <w:rsid w:val="00C31A14"/>
    <w:rsid w:val="00C345DA"/>
    <w:rsid w:val="00C35C08"/>
    <w:rsid w:val="00C35F7A"/>
    <w:rsid w:val="00C36505"/>
    <w:rsid w:val="00C42075"/>
    <w:rsid w:val="00C464A4"/>
    <w:rsid w:val="00C5196A"/>
    <w:rsid w:val="00C52FA2"/>
    <w:rsid w:val="00C53DDF"/>
    <w:rsid w:val="00C55CC2"/>
    <w:rsid w:val="00C5631E"/>
    <w:rsid w:val="00C60F8D"/>
    <w:rsid w:val="00C62B49"/>
    <w:rsid w:val="00C64885"/>
    <w:rsid w:val="00C653BE"/>
    <w:rsid w:val="00C665E4"/>
    <w:rsid w:val="00C708C0"/>
    <w:rsid w:val="00C73E74"/>
    <w:rsid w:val="00C81BE5"/>
    <w:rsid w:val="00C82869"/>
    <w:rsid w:val="00C829E0"/>
    <w:rsid w:val="00C842C3"/>
    <w:rsid w:val="00C86C8C"/>
    <w:rsid w:val="00C86D78"/>
    <w:rsid w:val="00C86FA2"/>
    <w:rsid w:val="00C94A31"/>
    <w:rsid w:val="00C94C7D"/>
    <w:rsid w:val="00C957BE"/>
    <w:rsid w:val="00CA0639"/>
    <w:rsid w:val="00CA079F"/>
    <w:rsid w:val="00CA083A"/>
    <w:rsid w:val="00CA1CEE"/>
    <w:rsid w:val="00CA356B"/>
    <w:rsid w:val="00CA44BD"/>
    <w:rsid w:val="00CA5C81"/>
    <w:rsid w:val="00CB32E8"/>
    <w:rsid w:val="00CB3BBB"/>
    <w:rsid w:val="00CB5A18"/>
    <w:rsid w:val="00CB6F9B"/>
    <w:rsid w:val="00CC0B60"/>
    <w:rsid w:val="00CC4D17"/>
    <w:rsid w:val="00CD07F6"/>
    <w:rsid w:val="00CD14CD"/>
    <w:rsid w:val="00CD2A9C"/>
    <w:rsid w:val="00CD2E39"/>
    <w:rsid w:val="00CD3CA7"/>
    <w:rsid w:val="00CD3E03"/>
    <w:rsid w:val="00CE74D2"/>
    <w:rsid w:val="00CF0661"/>
    <w:rsid w:val="00CF0D0E"/>
    <w:rsid w:val="00CF1D5E"/>
    <w:rsid w:val="00CF456B"/>
    <w:rsid w:val="00CF6BA9"/>
    <w:rsid w:val="00CF6F13"/>
    <w:rsid w:val="00D00679"/>
    <w:rsid w:val="00D05DCE"/>
    <w:rsid w:val="00D156F3"/>
    <w:rsid w:val="00D161B7"/>
    <w:rsid w:val="00D170B1"/>
    <w:rsid w:val="00D21F50"/>
    <w:rsid w:val="00D25206"/>
    <w:rsid w:val="00D26211"/>
    <w:rsid w:val="00D2784B"/>
    <w:rsid w:val="00D30B07"/>
    <w:rsid w:val="00D327F4"/>
    <w:rsid w:val="00D35EF8"/>
    <w:rsid w:val="00D4503E"/>
    <w:rsid w:val="00D46316"/>
    <w:rsid w:val="00D46DAB"/>
    <w:rsid w:val="00D568B4"/>
    <w:rsid w:val="00D62444"/>
    <w:rsid w:val="00D7124E"/>
    <w:rsid w:val="00D71E93"/>
    <w:rsid w:val="00D72949"/>
    <w:rsid w:val="00D73A57"/>
    <w:rsid w:val="00D7547C"/>
    <w:rsid w:val="00D77C3A"/>
    <w:rsid w:val="00D80ADA"/>
    <w:rsid w:val="00D82704"/>
    <w:rsid w:val="00D90083"/>
    <w:rsid w:val="00D91B44"/>
    <w:rsid w:val="00D951E3"/>
    <w:rsid w:val="00D96DBE"/>
    <w:rsid w:val="00DA081F"/>
    <w:rsid w:val="00DB394E"/>
    <w:rsid w:val="00DC3190"/>
    <w:rsid w:val="00DC7F5A"/>
    <w:rsid w:val="00DD5302"/>
    <w:rsid w:val="00DE4E4F"/>
    <w:rsid w:val="00DE69D4"/>
    <w:rsid w:val="00DF3636"/>
    <w:rsid w:val="00DF363A"/>
    <w:rsid w:val="00DF5624"/>
    <w:rsid w:val="00E00236"/>
    <w:rsid w:val="00E0042C"/>
    <w:rsid w:val="00E02CDB"/>
    <w:rsid w:val="00E03878"/>
    <w:rsid w:val="00E04B3F"/>
    <w:rsid w:val="00E04D5A"/>
    <w:rsid w:val="00E060E1"/>
    <w:rsid w:val="00E11861"/>
    <w:rsid w:val="00E11CE2"/>
    <w:rsid w:val="00E160E7"/>
    <w:rsid w:val="00E209F2"/>
    <w:rsid w:val="00E239C9"/>
    <w:rsid w:val="00E23A2F"/>
    <w:rsid w:val="00E24080"/>
    <w:rsid w:val="00E32D94"/>
    <w:rsid w:val="00E33049"/>
    <w:rsid w:val="00E3374B"/>
    <w:rsid w:val="00E34264"/>
    <w:rsid w:val="00E36F09"/>
    <w:rsid w:val="00E411E3"/>
    <w:rsid w:val="00E443CE"/>
    <w:rsid w:val="00E4642F"/>
    <w:rsid w:val="00E552E8"/>
    <w:rsid w:val="00E55E30"/>
    <w:rsid w:val="00E56779"/>
    <w:rsid w:val="00E613CF"/>
    <w:rsid w:val="00E6380A"/>
    <w:rsid w:val="00E651FC"/>
    <w:rsid w:val="00E66111"/>
    <w:rsid w:val="00E72305"/>
    <w:rsid w:val="00E77560"/>
    <w:rsid w:val="00E80DA6"/>
    <w:rsid w:val="00E935C9"/>
    <w:rsid w:val="00E95159"/>
    <w:rsid w:val="00E957D5"/>
    <w:rsid w:val="00E96D2C"/>
    <w:rsid w:val="00E9702F"/>
    <w:rsid w:val="00E97FB0"/>
    <w:rsid w:val="00EA447D"/>
    <w:rsid w:val="00EB01BD"/>
    <w:rsid w:val="00EB1841"/>
    <w:rsid w:val="00EB1CB4"/>
    <w:rsid w:val="00EB5F5C"/>
    <w:rsid w:val="00EB6C42"/>
    <w:rsid w:val="00EC2AFE"/>
    <w:rsid w:val="00EC6BE9"/>
    <w:rsid w:val="00ED2191"/>
    <w:rsid w:val="00ED402E"/>
    <w:rsid w:val="00ED6CA7"/>
    <w:rsid w:val="00ED7EB4"/>
    <w:rsid w:val="00EE2BE0"/>
    <w:rsid w:val="00EE31B3"/>
    <w:rsid w:val="00EE5784"/>
    <w:rsid w:val="00EE6E0E"/>
    <w:rsid w:val="00EE6E12"/>
    <w:rsid w:val="00EF2F8C"/>
    <w:rsid w:val="00EF497C"/>
    <w:rsid w:val="00F03072"/>
    <w:rsid w:val="00F065F1"/>
    <w:rsid w:val="00F07066"/>
    <w:rsid w:val="00F105F6"/>
    <w:rsid w:val="00F1293F"/>
    <w:rsid w:val="00F13DB6"/>
    <w:rsid w:val="00F15F45"/>
    <w:rsid w:val="00F1682D"/>
    <w:rsid w:val="00F169E7"/>
    <w:rsid w:val="00F178F3"/>
    <w:rsid w:val="00F22C5E"/>
    <w:rsid w:val="00F25A29"/>
    <w:rsid w:val="00F26B65"/>
    <w:rsid w:val="00F2745F"/>
    <w:rsid w:val="00F32BE3"/>
    <w:rsid w:val="00F35613"/>
    <w:rsid w:val="00F359CB"/>
    <w:rsid w:val="00F400A5"/>
    <w:rsid w:val="00F40621"/>
    <w:rsid w:val="00F410F8"/>
    <w:rsid w:val="00F44654"/>
    <w:rsid w:val="00F4509A"/>
    <w:rsid w:val="00F45A18"/>
    <w:rsid w:val="00F50595"/>
    <w:rsid w:val="00F528BA"/>
    <w:rsid w:val="00F54CA2"/>
    <w:rsid w:val="00F573AC"/>
    <w:rsid w:val="00F6341B"/>
    <w:rsid w:val="00F6451A"/>
    <w:rsid w:val="00F6456E"/>
    <w:rsid w:val="00F668FF"/>
    <w:rsid w:val="00F67DB5"/>
    <w:rsid w:val="00F71C5A"/>
    <w:rsid w:val="00F7633F"/>
    <w:rsid w:val="00F80296"/>
    <w:rsid w:val="00F811A1"/>
    <w:rsid w:val="00F8131D"/>
    <w:rsid w:val="00F84AFB"/>
    <w:rsid w:val="00F85FD7"/>
    <w:rsid w:val="00F86D7D"/>
    <w:rsid w:val="00F93512"/>
    <w:rsid w:val="00F959F6"/>
    <w:rsid w:val="00F97819"/>
    <w:rsid w:val="00FA3E58"/>
    <w:rsid w:val="00FA445A"/>
    <w:rsid w:val="00FA60CB"/>
    <w:rsid w:val="00FA739A"/>
    <w:rsid w:val="00FB61FB"/>
    <w:rsid w:val="00FB675B"/>
    <w:rsid w:val="00FC23CE"/>
    <w:rsid w:val="00FC4FF9"/>
    <w:rsid w:val="00FC64F9"/>
    <w:rsid w:val="00FC7451"/>
    <w:rsid w:val="00FC77C9"/>
    <w:rsid w:val="00FC7C31"/>
    <w:rsid w:val="00FE1B4C"/>
    <w:rsid w:val="00FF504F"/>
    <w:rsid w:val="00FF7832"/>
    <w:rsid w:val="011CE92A"/>
    <w:rsid w:val="01F79C07"/>
    <w:rsid w:val="027A4169"/>
    <w:rsid w:val="04F7BCCB"/>
    <w:rsid w:val="069DA49A"/>
    <w:rsid w:val="07400085"/>
    <w:rsid w:val="0A68BE20"/>
    <w:rsid w:val="0C5E988D"/>
    <w:rsid w:val="0CF18DF8"/>
    <w:rsid w:val="0D07F8B4"/>
    <w:rsid w:val="0E231E25"/>
    <w:rsid w:val="0F63E458"/>
    <w:rsid w:val="10AB34F3"/>
    <w:rsid w:val="12D49D0B"/>
    <w:rsid w:val="1381A9F9"/>
    <w:rsid w:val="160ECA59"/>
    <w:rsid w:val="17A04942"/>
    <w:rsid w:val="17A95BBD"/>
    <w:rsid w:val="1A17D92E"/>
    <w:rsid w:val="1BDB2282"/>
    <w:rsid w:val="1EEB4A51"/>
    <w:rsid w:val="2222EB13"/>
    <w:rsid w:val="24BF2200"/>
    <w:rsid w:val="25062077"/>
    <w:rsid w:val="25A0F0D1"/>
    <w:rsid w:val="25ABC431"/>
    <w:rsid w:val="29E7068E"/>
    <w:rsid w:val="2CCE9282"/>
    <w:rsid w:val="2E2DF788"/>
    <w:rsid w:val="2F53FE3D"/>
    <w:rsid w:val="301171BF"/>
    <w:rsid w:val="3076AD61"/>
    <w:rsid w:val="31B3B935"/>
    <w:rsid w:val="3393A8B6"/>
    <w:rsid w:val="360A08EC"/>
    <w:rsid w:val="364E19CB"/>
    <w:rsid w:val="379B448C"/>
    <w:rsid w:val="381A4F99"/>
    <w:rsid w:val="38D8546D"/>
    <w:rsid w:val="3919C0EB"/>
    <w:rsid w:val="3A086FD6"/>
    <w:rsid w:val="3DF7CF50"/>
    <w:rsid w:val="3FBA443F"/>
    <w:rsid w:val="40A45344"/>
    <w:rsid w:val="42396B9A"/>
    <w:rsid w:val="42FBDF88"/>
    <w:rsid w:val="4402C75C"/>
    <w:rsid w:val="45E8B641"/>
    <w:rsid w:val="4674DD3C"/>
    <w:rsid w:val="467A235C"/>
    <w:rsid w:val="478486A2"/>
    <w:rsid w:val="48E8A26F"/>
    <w:rsid w:val="494A152B"/>
    <w:rsid w:val="4B3CCCA8"/>
    <w:rsid w:val="4D87F496"/>
    <w:rsid w:val="4E746D6A"/>
    <w:rsid w:val="4E7508CB"/>
    <w:rsid w:val="55699F60"/>
    <w:rsid w:val="55BA810C"/>
    <w:rsid w:val="56654F26"/>
    <w:rsid w:val="56AC182A"/>
    <w:rsid w:val="5B7E129D"/>
    <w:rsid w:val="5E74DB36"/>
    <w:rsid w:val="5ED854B5"/>
    <w:rsid w:val="5F652BCA"/>
    <w:rsid w:val="616076DF"/>
    <w:rsid w:val="62AD7308"/>
    <w:rsid w:val="640DCB40"/>
    <w:rsid w:val="66ADFC42"/>
    <w:rsid w:val="68698757"/>
    <w:rsid w:val="69890876"/>
    <w:rsid w:val="6D797296"/>
    <w:rsid w:val="6D8B13D5"/>
    <w:rsid w:val="6DC29BDF"/>
    <w:rsid w:val="6F5E9190"/>
    <w:rsid w:val="7172AF8B"/>
    <w:rsid w:val="72D656BB"/>
    <w:rsid w:val="74051732"/>
    <w:rsid w:val="76E07FE0"/>
    <w:rsid w:val="79756A67"/>
    <w:rsid w:val="79ABB407"/>
    <w:rsid w:val="7B2A6C1E"/>
    <w:rsid w:val="7B9CA1E2"/>
    <w:rsid w:val="7C7A8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34271"/>
  <w15:chartTrackingRefBased/>
  <w15:docId w15:val="{540E2DC8-B86C-49C8-97E6-9D453D58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06"/>
    <w:pPr>
      <w:spacing w:after="0"/>
    </w:pPr>
    <w:rPr>
      <w:color w:val="000000" w:themeColor="text1"/>
    </w:rPr>
  </w:style>
  <w:style w:type="paragraph" w:styleId="Heading1">
    <w:name w:val="heading 1"/>
    <w:basedOn w:val="Normal"/>
    <w:next w:val="Normal"/>
    <w:link w:val="Heading1Char"/>
    <w:uiPriority w:val="9"/>
    <w:qFormat/>
    <w:rsid w:val="009015D2"/>
    <w:pPr>
      <w:keepNext/>
      <w:keepLines/>
      <w:spacing w:before="240" w:after="120"/>
      <w:outlineLvl w:val="0"/>
    </w:pPr>
    <w:rPr>
      <w:rFonts w:ascii="Tw Cen MT" w:eastAsiaTheme="majorEastAsia" w:hAnsi="Tw Cen MT" w:cstheme="majorBidi"/>
      <w:b/>
      <w:caps/>
      <w:color w:val="002060"/>
      <w:sz w:val="28"/>
      <w:szCs w:val="32"/>
    </w:rPr>
  </w:style>
  <w:style w:type="paragraph" w:styleId="Heading2">
    <w:name w:val="heading 2"/>
    <w:basedOn w:val="Normal"/>
    <w:next w:val="Normal"/>
    <w:link w:val="Heading2Char"/>
    <w:uiPriority w:val="9"/>
    <w:unhideWhenUsed/>
    <w:qFormat/>
    <w:rsid w:val="00E02CDB"/>
    <w:pPr>
      <w:keepNext/>
      <w:keepLines/>
      <w:spacing w:before="120"/>
      <w:outlineLvl w:val="1"/>
    </w:pPr>
    <w:rPr>
      <w:rFonts w:ascii="Tw Cen MT" w:eastAsiaTheme="majorEastAsia" w:hAnsi="Tw Cen MT" w:cstheme="majorBidi"/>
      <w:b/>
      <w:color w:val="002060"/>
      <w:szCs w:val="26"/>
    </w:rPr>
  </w:style>
  <w:style w:type="paragraph" w:styleId="Heading3">
    <w:name w:val="heading 3"/>
    <w:basedOn w:val="Normal"/>
    <w:next w:val="Normal"/>
    <w:link w:val="Heading3Char"/>
    <w:uiPriority w:val="9"/>
    <w:unhideWhenUsed/>
    <w:qFormat/>
    <w:rsid w:val="00A713D1"/>
    <w:pPr>
      <w:keepNext/>
      <w:keepLines/>
      <w:spacing w:before="40"/>
      <w:outlineLvl w:val="2"/>
    </w:pPr>
    <w:rPr>
      <w:rFonts w:ascii="Tw Cen MT" w:eastAsiaTheme="majorEastAsia" w:hAnsi="Tw Cen MT" w:cstheme="majorBidi"/>
      <w:b/>
      <w:caps/>
      <w:color w:val="002060"/>
      <w:sz w:val="24"/>
      <w:szCs w:val="24"/>
    </w:rPr>
  </w:style>
  <w:style w:type="paragraph" w:styleId="Heading4">
    <w:name w:val="heading 4"/>
    <w:basedOn w:val="Normal"/>
    <w:next w:val="Normal"/>
    <w:link w:val="Heading4Char"/>
    <w:uiPriority w:val="9"/>
    <w:unhideWhenUsed/>
    <w:qFormat/>
    <w:rsid w:val="00D827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062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4062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557"/>
    <w:pPr>
      <w:tabs>
        <w:tab w:val="center" w:pos="4513"/>
        <w:tab w:val="right" w:pos="9026"/>
      </w:tabs>
      <w:spacing w:line="240" w:lineRule="auto"/>
    </w:pPr>
  </w:style>
  <w:style w:type="character" w:customStyle="1" w:styleId="HeaderChar">
    <w:name w:val="Header Char"/>
    <w:basedOn w:val="DefaultParagraphFont"/>
    <w:link w:val="Header"/>
    <w:uiPriority w:val="99"/>
    <w:rsid w:val="00722557"/>
  </w:style>
  <w:style w:type="paragraph" w:styleId="Footer">
    <w:name w:val="footer"/>
    <w:basedOn w:val="Normal"/>
    <w:link w:val="FooterChar"/>
    <w:uiPriority w:val="99"/>
    <w:unhideWhenUsed/>
    <w:rsid w:val="00722557"/>
    <w:pPr>
      <w:tabs>
        <w:tab w:val="center" w:pos="4513"/>
        <w:tab w:val="right" w:pos="9026"/>
      </w:tabs>
      <w:spacing w:line="240" w:lineRule="auto"/>
    </w:pPr>
  </w:style>
  <w:style w:type="character" w:customStyle="1" w:styleId="FooterChar">
    <w:name w:val="Footer Char"/>
    <w:basedOn w:val="DefaultParagraphFont"/>
    <w:link w:val="Footer"/>
    <w:uiPriority w:val="99"/>
    <w:rsid w:val="00722557"/>
  </w:style>
  <w:style w:type="paragraph" w:styleId="ListParagraph">
    <w:name w:val="List Paragraph"/>
    <w:basedOn w:val="Normal"/>
    <w:uiPriority w:val="34"/>
    <w:qFormat/>
    <w:rsid w:val="007D3A4F"/>
    <w:pPr>
      <w:ind w:left="720"/>
      <w:contextualSpacing/>
    </w:pPr>
  </w:style>
  <w:style w:type="character" w:customStyle="1" w:styleId="Heading1Char">
    <w:name w:val="Heading 1 Char"/>
    <w:basedOn w:val="DefaultParagraphFont"/>
    <w:link w:val="Heading1"/>
    <w:uiPriority w:val="9"/>
    <w:rsid w:val="009015D2"/>
    <w:rPr>
      <w:rFonts w:ascii="Tw Cen MT" w:eastAsiaTheme="majorEastAsia" w:hAnsi="Tw Cen MT" w:cstheme="majorBidi"/>
      <w:b/>
      <w:caps/>
      <w:color w:val="002060"/>
      <w:sz w:val="28"/>
      <w:szCs w:val="32"/>
    </w:rPr>
  </w:style>
  <w:style w:type="character" w:customStyle="1" w:styleId="Heading2Char">
    <w:name w:val="Heading 2 Char"/>
    <w:basedOn w:val="DefaultParagraphFont"/>
    <w:link w:val="Heading2"/>
    <w:uiPriority w:val="9"/>
    <w:rsid w:val="00E02CDB"/>
    <w:rPr>
      <w:rFonts w:ascii="Tw Cen MT" w:eastAsiaTheme="majorEastAsia" w:hAnsi="Tw Cen MT" w:cstheme="majorBidi"/>
      <w:b/>
      <w:color w:val="002060"/>
      <w:szCs w:val="26"/>
    </w:rPr>
  </w:style>
  <w:style w:type="paragraph" w:styleId="BalloonText">
    <w:name w:val="Balloon Text"/>
    <w:basedOn w:val="Normal"/>
    <w:link w:val="BalloonTextChar"/>
    <w:uiPriority w:val="99"/>
    <w:semiHidden/>
    <w:unhideWhenUsed/>
    <w:rsid w:val="00F070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066"/>
    <w:rPr>
      <w:rFonts w:ascii="Segoe UI" w:hAnsi="Segoe UI" w:cs="Segoe UI"/>
      <w:color w:val="595959" w:themeColor="text1" w:themeTint="A6"/>
      <w:sz w:val="18"/>
      <w:szCs w:val="18"/>
    </w:rPr>
  </w:style>
  <w:style w:type="character" w:styleId="Hyperlink">
    <w:name w:val="Hyperlink"/>
    <w:basedOn w:val="DefaultParagraphFont"/>
    <w:uiPriority w:val="99"/>
    <w:unhideWhenUsed/>
    <w:rsid w:val="00BD00AF"/>
    <w:rPr>
      <w:color w:val="0563C1" w:themeColor="hyperlink"/>
      <w:u w:val="single"/>
    </w:rPr>
  </w:style>
  <w:style w:type="paragraph" w:styleId="NoSpacing">
    <w:name w:val="No Spacing"/>
    <w:basedOn w:val="Normal"/>
    <w:uiPriority w:val="1"/>
    <w:qFormat/>
    <w:rsid w:val="00307118"/>
    <w:rPr>
      <w:i/>
      <w:iCs/>
    </w:rPr>
  </w:style>
  <w:style w:type="character" w:customStyle="1" w:styleId="Heading3Char">
    <w:name w:val="Heading 3 Char"/>
    <w:basedOn w:val="DefaultParagraphFont"/>
    <w:link w:val="Heading3"/>
    <w:uiPriority w:val="9"/>
    <w:rsid w:val="00A713D1"/>
    <w:rPr>
      <w:rFonts w:ascii="Tw Cen MT" w:eastAsiaTheme="majorEastAsia" w:hAnsi="Tw Cen MT" w:cstheme="majorBidi"/>
      <w:b/>
      <w:caps/>
      <w:color w:val="002060"/>
      <w:sz w:val="24"/>
      <w:szCs w:val="24"/>
    </w:rPr>
  </w:style>
  <w:style w:type="table" w:styleId="TableGrid">
    <w:name w:val="Table Grid"/>
    <w:basedOn w:val="TableNormal"/>
    <w:uiPriority w:val="59"/>
    <w:rsid w:val="00C82869"/>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29E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Revision">
    <w:name w:val="Revision"/>
    <w:hidden/>
    <w:uiPriority w:val="99"/>
    <w:semiHidden/>
    <w:rsid w:val="00DA081F"/>
    <w:pPr>
      <w:spacing w:after="0" w:line="240" w:lineRule="auto"/>
    </w:pPr>
    <w:rPr>
      <w:color w:val="000000" w:themeColor="text1"/>
    </w:rPr>
  </w:style>
  <w:style w:type="character" w:styleId="CommentReference">
    <w:name w:val="annotation reference"/>
    <w:basedOn w:val="DefaultParagraphFont"/>
    <w:uiPriority w:val="99"/>
    <w:semiHidden/>
    <w:unhideWhenUsed/>
    <w:rsid w:val="00F86D7D"/>
    <w:rPr>
      <w:sz w:val="16"/>
      <w:szCs w:val="16"/>
    </w:rPr>
  </w:style>
  <w:style w:type="paragraph" w:styleId="CommentText">
    <w:name w:val="annotation text"/>
    <w:basedOn w:val="Normal"/>
    <w:link w:val="CommentTextChar"/>
    <w:uiPriority w:val="99"/>
    <w:unhideWhenUsed/>
    <w:rsid w:val="00F86D7D"/>
    <w:pPr>
      <w:spacing w:line="240" w:lineRule="auto"/>
    </w:pPr>
    <w:rPr>
      <w:sz w:val="20"/>
      <w:szCs w:val="20"/>
    </w:rPr>
  </w:style>
  <w:style w:type="character" w:customStyle="1" w:styleId="CommentTextChar">
    <w:name w:val="Comment Text Char"/>
    <w:basedOn w:val="DefaultParagraphFont"/>
    <w:link w:val="CommentText"/>
    <w:uiPriority w:val="99"/>
    <w:rsid w:val="00F86D7D"/>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86D7D"/>
    <w:rPr>
      <w:b/>
      <w:bCs/>
    </w:rPr>
  </w:style>
  <w:style w:type="character" w:customStyle="1" w:styleId="CommentSubjectChar">
    <w:name w:val="Comment Subject Char"/>
    <w:basedOn w:val="CommentTextChar"/>
    <w:link w:val="CommentSubject"/>
    <w:uiPriority w:val="99"/>
    <w:semiHidden/>
    <w:rsid w:val="00F86D7D"/>
    <w:rPr>
      <w:b/>
      <w:bCs/>
      <w:color w:val="000000" w:themeColor="text1"/>
      <w:sz w:val="20"/>
      <w:szCs w:val="20"/>
    </w:r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E11861"/>
    <w:rPr>
      <w:color w:val="954F72" w:themeColor="followedHyperlink"/>
      <w:u w:val="single"/>
    </w:rPr>
  </w:style>
  <w:style w:type="character" w:styleId="UnresolvedMention">
    <w:name w:val="Unresolved Mention"/>
    <w:basedOn w:val="DefaultParagraphFont"/>
    <w:uiPriority w:val="99"/>
    <w:semiHidden/>
    <w:unhideWhenUsed/>
    <w:rsid w:val="00E11861"/>
    <w:rPr>
      <w:color w:val="605E5C"/>
      <w:shd w:val="clear" w:color="auto" w:fill="E1DFDD"/>
    </w:rPr>
  </w:style>
  <w:style w:type="character" w:customStyle="1" w:styleId="normaltextrun">
    <w:name w:val="normaltextrun"/>
    <w:basedOn w:val="DefaultParagraphFont"/>
    <w:rsid w:val="004E3B45"/>
  </w:style>
  <w:style w:type="character" w:customStyle="1" w:styleId="markedcontent">
    <w:name w:val="markedcontent"/>
    <w:basedOn w:val="DefaultParagraphFont"/>
    <w:rsid w:val="00367BC6"/>
  </w:style>
  <w:style w:type="character" w:customStyle="1" w:styleId="Heading4Char">
    <w:name w:val="Heading 4 Char"/>
    <w:basedOn w:val="DefaultParagraphFont"/>
    <w:link w:val="Heading4"/>
    <w:uiPriority w:val="9"/>
    <w:rsid w:val="00D827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4062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40621"/>
    <w:rPr>
      <w:rFonts w:asciiTheme="majorHAnsi" w:eastAsiaTheme="majorEastAsia" w:hAnsiTheme="majorHAnsi" w:cstheme="majorBidi"/>
      <w:color w:val="1F4D78" w:themeColor="accent1" w:themeShade="7F"/>
    </w:rPr>
  </w:style>
  <w:style w:type="paragraph" w:styleId="Quote">
    <w:name w:val="Quote"/>
    <w:basedOn w:val="Normal"/>
    <w:next w:val="Normal"/>
    <w:link w:val="QuoteChar"/>
    <w:uiPriority w:val="29"/>
    <w:qFormat/>
    <w:rsid w:val="00DE4E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4E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094">
      <w:bodyDiv w:val="1"/>
      <w:marLeft w:val="0"/>
      <w:marRight w:val="0"/>
      <w:marTop w:val="0"/>
      <w:marBottom w:val="0"/>
      <w:divBdr>
        <w:top w:val="none" w:sz="0" w:space="0" w:color="auto"/>
        <w:left w:val="none" w:sz="0" w:space="0" w:color="auto"/>
        <w:bottom w:val="none" w:sz="0" w:space="0" w:color="auto"/>
        <w:right w:val="none" w:sz="0" w:space="0" w:color="auto"/>
      </w:divBdr>
    </w:div>
    <w:div w:id="102579006">
      <w:bodyDiv w:val="1"/>
      <w:marLeft w:val="0"/>
      <w:marRight w:val="0"/>
      <w:marTop w:val="0"/>
      <w:marBottom w:val="0"/>
      <w:divBdr>
        <w:top w:val="none" w:sz="0" w:space="0" w:color="auto"/>
        <w:left w:val="none" w:sz="0" w:space="0" w:color="auto"/>
        <w:bottom w:val="none" w:sz="0" w:space="0" w:color="auto"/>
        <w:right w:val="none" w:sz="0" w:space="0" w:color="auto"/>
      </w:divBdr>
      <w:divsChild>
        <w:div w:id="1493791612">
          <w:marLeft w:val="0"/>
          <w:marRight w:val="0"/>
          <w:marTop w:val="0"/>
          <w:marBottom w:val="0"/>
          <w:divBdr>
            <w:top w:val="none" w:sz="0" w:space="0" w:color="auto"/>
            <w:left w:val="none" w:sz="0" w:space="0" w:color="auto"/>
            <w:bottom w:val="none" w:sz="0" w:space="0" w:color="auto"/>
            <w:right w:val="none" w:sz="0" w:space="0" w:color="auto"/>
          </w:divBdr>
          <w:divsChild>
            <w:div w:id="1932008435">
              <w:marLeft w:val="0"/>
              <w:marRight w:val="0"/>
              <w:marTop w:val="0"/>
              <w:marBottom w:val="0"/>
              <w:divBdr>
                <w:top w:val="none" w:sz="0" w:space="0" w:color="auto"/>
                <w:left w:val="none" w:sz="0" w:space="0" w:color="auto"/>
                <w:bottom w:val="none" w:sz="0" w:space="0" w:color="auto"/>
                <w:right w:val="none" w:sz="0" w:space="0" w:color="auto"/>
              </w:divBdr>
              <w:divsChild>
                <w:div w:id="6912770">
                  <w:marLeft w:val="0"/>
                  <w:marRight w:val="0"/>
                  <w:marTop w:val="0"/>
                  <w:marBottom w:val="0"/>
                  <w:divBdr>
                    <w:top w:val="none" w:sz="0" w:space="0" w:color="auto"/>
                    <w:left w:val="none" w:sz="0" w:space="0" w:color="auto"/>
                    <w:bottom w:val="none" w:sz="0" w:space="0" w:color="auto"/>
                    <w:right w:val="none" w:sz="0" w:space="0" w:color="auto"/>
                  </w:divBdr>
                  <w:divsChild>
                    <w:div w:id="1218590714">
                      <w:marLeft w:val="0"/>
                      <w:marRight w:val="0"/>
                      <w:marTop w:val="0"/>
                      <w:marBottom w:val="0"/>
                      <w:divBdr>
                        <w:top w:val="none" w:sz="0" w:space="0" w:color="auto"/>
                        <w:left w:val="none" w:sz="0" w:space="0" w:color="auto"/>
                        <w:bottom w:val="none" w:sz="0" w:space="0" w:color="auto"/>
                        <w:right w:val="none" w:sz="0" w:space="0" w:color="auto"/>
                      </w:divBdr>
                    </w:div>
                  </w:divsChild>
                </w:div>
                <w:div w:id="81535809">
                  <w:marLeft w:val="0"/>
                  <w:marRight w:val="0"/>
                  <w:marTop w:val="0"/>
                  <w:marBottom w:val="0"/>
                  <w:divBdr>
                    <w:top w:val="none" w:sz="0" w:space="0" w:color="auto"/>
                    <w:left w:val="none" w:sz="0" w:space="0" w:color="auto"/>
                    <w:bottom w:val="none" w:sz="0" w:space="0" w:color="auto"/>
                    <w:right w:val="none" w:sz="0" w:space="0" w:color="auto"/>
                  </w:divBdr>
                  <w:divsChild>
                    <w:div w:id="585574910">
                      <w:marLeft w:val="0"/>
                      <w:marRight w:val="0"/>
                      <w:marTop w:val="0"/>
                      <w:marBottom w:val="0"/>
                      <w:divBdr>
                        <w:top w:val="none" w:sz="0" w:space="0" w:color="auto"/>
                        <w:left w:val="none" w:sz="0" w:space="0" w:color="auto"/>
                        <w:bottom w:val="none" w:sz="0" w:space="0" w:color="auto"/>
                        <w:right w:val="none" w:sz="0" w:space="0" w:color="auto"/>
                      </w:divBdr>
                    </w:div>
                  </w:divsChild>
                </w:div>
                <w:div w:id="96944455">
                  <w:marLeft w:val="0"/>
                  <w:marRight w:val="0"/>
                  <w:marTop w:val="0"/>
                  <w:marBottom w:val="0"/>
                  <w:divBdr>
                    <w:top w:val="none" w:sz="0" w:space="0" w:color="auto"/>
                    <w:left w:val="none" w:sz="0" w:space="0" w:color="auto"/>
                    <w:bottom w:val="none" w:sz="0" w:space="0" w:color="auto"/>
                    <w:right w:val="none" w:sz="0" w:space="0" w:color="auto"/>
                  </w:divBdr>
                  <w:divsChild>
                    <w:div w:id="1058629643">
                      <w:marLeft w:val="0"/>
                      <w:marRight w:val="0"/>
                      <w:marTop w:val="0"/>
                      <w:marBottom w:val="0"/>
                      <w:divBdr>
                        <w:top w:val="none" w:sz="0" w:space="0" w:color="auto"/>
                        <w:left w:val="none" w:sz="0" w:space="0" w:color="auto"/>
                        <w:bottom w:val="none" w:sz="0" w:space="0" w:color="auto"/>
                        <w:right w:val="none" w:sz="0" w:space="0" w:color="auto"/>
                      </w:divBdr>
                    </w:div>
                  </w:divsChild>
                </w:div>
                <w:div w:id="138157883">
                  <w:marLeft w:val="0"/>
                  <w:marRight w:val="0"/>
                  <w:marTop w:val="0"/>
                  <w:marBottom w:val="0"/>
                  <w:divBdr>
                    <w:top w:val="none" w:sz="0" w:space="0" w:color="auto"/>
                    <w:left w:val="none" w:sz="0" w:space="0" w:color="auto"/>
                    <w:bottom w:val="none" w:sz="0" w:space="0" w:color="auto"/>
                    <w:right w:val="none" w:sz="0" w:space="0" w:color="auto"/>
                  </w:divBdr>
                  <w:divsChild>
                    <w:div w:id="1608998211">
                      <w:marLeft w:val="0"/>
                      <w:marRight w:val="0"/>
                      <w:marTop w:val="0"/>
                      <w:marBottom w:val="0"/>
                      <w:divBdr>
                        <w:top w:val="none" w:sz="0" w:space="0" w:color="auto"/>
                        <w:left w:val="none" w:sz="0" w:space="0" w:color="auto"/>
                        <w:bottom w:val="none" w:sz="0" w:space="0" w:color="auto"/>
                        <w:right w:val="none" w:sz="0" w:space="0" w:color="auto"/>
                      </w:divBdr>
                    </w:div>
                  </w:divsChild>
                </w:div>
                <w:div w:id="164369039">
                  <w:marLeft w:val="0"/>
                  <w:marRight w:val="0"/>
                  <w:marTop w:val="0"/>
                  <w:marBottom w:val="0"/>
                  <w:divBdr>
                    <w:top w:val="none" w:sz="0" w:space="0" w:color="auto"/>
                    <w:left w:val="none" w:sz="0" w:space="0" w:color="auto"/>
                    <w:bottom w:val="none" w:sz="0" w:space="0" w:color="auto"/>
                    <w:right w:val="none" w:sz="0" w:space="0" w:color="auto"/>
                  </w:divBdr>
                  <w:divsChild>
                    <w:div w:id="2018996826">
                      <w:marLeft w:val="0"/>
                      <w:marRight w:val="0"/>
                      <w:marTop w:val="0"/>
                      <w:marBottom w:val="0"/>
                      <w:divBdr>
                        <w:top w:val="none" w:sz="0" w:space="0" w:color="auto"/>
                        <w:left w:val="none" w:sz="0" w:space="0" w:color="auto"/>
                        <w:bottom w:val="none" w:sz="0" w:space="0" w:color="auto"/>
                        <w:right w:val="none" w:sz="0" w:space="0" w:color="auto"/>
                      </w:divBdr>
                    </w:div>
                  </w:divsChild>
                </w:div>
                <w:div w:id="169829974">
                  <w:marLeft w:val="0"/>
                  <w:marRight w:val="0"/>
                  <w:marTop w:val="0"/>
                  <w:marBottom w:val="0"/>
                  <w:divBdr>
                    <w:top w:val="none" w:sz="0" w:space="0" w:color="auto"/>
                    <w:left w:val="none" w:sz="0" w:space="0" w:color="auto"/>
                    <w:bottom w:val="none" w:sz="0" w:space="0" w:color="auto"/>
                    <w:right w:val="none" w:sz="0" w:space="0" w:color="auto"/>
                  </w:divBdr>
                  <w:divsChild>
                    <w:div w:id="509181240">
                      <w:marLeft w:val="0"/>
                      <w:marRight w:val="0"/>
                      <w:marTop w:val="0"/>
                      <w:marBottom w:val="0"/>
                      <w:divBdr>
                        <w:top w:val="none" w:sz="0" w:space="0" w:color="auto"/>
                        <w:left w:val="none" w:sz="0" w:space="0" w:color="auto"/>
                        <w:bottom w:val="none" w:sz="0" w:space="0" w:color="auto"/>
                        <w:right w:val="none" w:sz="0" w:space="0" w:color="auto"/>
                      </w:divBdr>
                    </w:div>
                  </w:divsChild>
                </w:div>
                <w:div w:id="171996200">
                  <w:marLeft w:val="0"/>
                  <w:marRight w:val="0"/>
                  <w:marTop w:val="0"/>
                  <w:marBottom w:val="0"/>
                  <w:divBdr>
                    <w:top w:val="none" w:sz="0" w:space="0" w:color="auto"/>
                    <w:left w:val="none" w:sz="0" w:space="0" w:color="auto"/>
                    <w:bottom w:val="none" w:sz="0" w:space="0" w:color="auto"/>
                    <w:right w:val="none" w:sz="0" w:space="0" w:color="auto"/>
                  </w:divBdr>
                  <w:divsChild>
                    <w:div w:id="1871411756">
                      <w:marLeft w:val="0"/>
                      <w:marRight w:val="0"/>
                      <w:marTop w:val="0"/>
                      <w:marBottom w:val="0"/>
                      <w:divBdr>
                        <w:top w:val="none" w:sz="0" w:space="0" w:color="auto"/>
                        <w:left w:val="none" w:sz="0" w:space="0" w:color="auto"/>
                        <w:bottom w:val="none" w:sz="0" w:space="0" w:color="auto"/>
                        <w:right w:val="none" w:sz="0" w:space="0" w:color="auto"/>
                      </w:divBdr>
                    </w:div>
                  </w:divsChild>
                </w:div>
                <w:div w:id="255135083">
                  <w:marLeft w:val="0"/>
                  <w:marRight w:val="0"/>
                  <w:marTop w:val="0"/>
                  <w:marBottom w:val="0"/>
                  <w:divBdr>
                    <w:top w:val="none" w:sz="0" w:space="0" w:color="auto"/>
                    <w:left w:val="none" w:sz="0" w:space="0" w:color="auto"/>
                    <w:bottom w:val="none" w:sz="0" w:space="0" w:color="auto"/>
                    <w:right w:val="none" w:sz="0" w:space="0" w:color="auto"/>
                  </w:divBdr>
                  <w:divsChild>
                    <w:div w:id="856118962">
                      <w:marLeft w:val="0"/>
                      <w:marRight w:val="0"/>
                      <w:marTop w:val="0"/>
                      <w:marBottom w:val="0"/>
                      <w:divBdr>
                        <w:top w:val="none" w:sz="0" w:space="0" w:color="auto"/>
                        <w:left w:val="none" w:sz="0" w:space="0" w:color="auto"/>
                        <w:bottom w:val="none" w:sz="0" w:space="0" w:color="auto"/>
                        <w:right w:val="none" w:sz="0" w:space="0" w:color="auto"/>
                      </w:divBdr>
                    </w:div>
                  </w:divsChild>
                </w:div>
                <w:div w:id="257176371">
                  <w:marLeft w:val="0"/>
                  <w:marRight w:val="0"/>
                  <w:marTop w:val="0"/>
                  <w:marBottom w:val="0"/>
                  <w:divBdr>
                    <w:top w:val="none" w:sz="0" w:space="0" w:color="auto"/>
                    <w:left w:val="none" w:sz="0" w:space="0" w:color="auto"/>
                    <w:bottom w:val="none" w:sz="0" w:space="0" w:color="auto"/>
                    <w:right w:val="none" w:sz="0" w:space="0" w:color="auto"/>
                  </w:divBdr>
                  <w:divsChild>
                    <w:div w:id="1308512255">
                      <w:marLeft w:val="0"/>
                      <w:marRight w:val="0"/>
                      <w:marTop w:val="0"/>
                      <w:marBottom w:val="0"/>
                      <w:divBdr>
                        <w:top w:val="none" w:sz="0" w:space="0" w:color="auto"/>
                        <w:left w:val="none" w:sz="0" w:space="0" w:color="auto"/>
                        <w:bottom w:val="none" w:sz="0" w:space="0" w:color="auto"/>
                        <w:right w:val="none" w:sz="0" w:space="0" w:color="auto"/>
                      </w:divBdr>
                    </w:div>
                  </w:divsChild>
                </w:div>
                <w:div w:id="289941705">
                  <w:marLeft w:val="0"/>
                  <w:marRight w:val="0"/>
                  <w:marTop w:val="0"/>
                  <w:marBottom w:val="0"/>
                  <w:divBdr>
                    <w:top w:val="none" w:sz="0" w:space="0" w:color="auto"/>
                    <w:left w:val="none" w:sz="0" w:space="0" w:color="auto"/>
                    <w:bottom w:val="none" w:sz="0" w:space="0" w:color="auto"/>
                    <w:right w:val="none" w:sz="0" w:space="0" w:color="auto"/>
                  </w:divBdr>
                  <w:divsChild>
                    <w:div w:id="766923685">
                      <w:marLeft w:val="0"/>
                      <w:marRight w:val="0"/>
                      <w:marTop w:val="0"/>
                      <w:marBottom w:val="0"/>
                      <w:divBdr>
                        <w:top w:val="none" w:sz="0" w:space="0" w:color="auto"/>
                        <w:left w:val="none" w:sz="0" w:space="0" w:color="auto"/>
                        <w:bottom w:val="none" w:sz="0" w:space="0" w:color="auto"/>
                        <w:right w:val="none" w:sz="0" w:space="0" w:color="auto"/>
                      </w:divBdr>
                    </w:div>
                  </w:divsChild>
                </w:div>
                <w:div w:id="293217493">
                  <w:marLeft w:val="0"/>
                  <w:marRight w:val="0"/>
                  <w:marTop w:val="0"/>
                  <w:marBottom w:val="0"/>
                  <w:divBdr>
                    <w:top w:val="none" w:sz="0" w:space="0" w:color="auto"/>
                    <w:left w:val="none" w:sz="0" w:space="0" w:color="auto"/>
                    <w:bottom w:val="none" w:sz="0" w:space="0" w:color="auto"/>
                    <w:right w:val="none" w:sz="0" w:space="0" w:color="auto"/>
                  </w:divBdr>
                  <w:divsChild>
                    <w:div w:id="2084831783">
                      <w:marLeft w:val="0"/>
                      <w:marRight w:val="0"/>
                      <w:marTop w:val="0"/>
                      <w:marBottom w:val="0"/>
                      <w:divBdr>
                        <w:top w:val="none" w:sz="0" w:space="0" w:color="auto"/>
                        <w:left w:val="none" w:sz="0" w:space="0" w:color="auto"/>
                        <w:bottom w:val="none" w:sz="0" w:space="0" w:color="auto"/>
                        <w:right w:val="none" w:sz="0" w:space="0" w:color="auto"/>
                      </w:divBdr>
                    </w:div>
                  </w:divsChild>
                </w:div>
                <w:div w:id="302277005">
                  <w:marLeft w:val="0"/>
                  <w:marRight w:val="0"/>
                  <w:marTop w:val="0"/>
                  <w:marBottom w:val="0"/>
                  <w:divBdr>
                    <w:top w:val="none" w:sz="0" w:space="0" w:color="auto"/>
                    <w:left w:val="none" w:sz="0" w:space="0" w:color="auto"/>
                    <w:bottom w:val="none" w:sz="0" w:space="0" w:color="auto"/>
                    <w:right w:val="none" w:sz="0" w:space="0" w:color="auto"/>
                  </w:divBdr>
                  <w:divsChild>
                    <w:div w:id="53821371">
                      <w:marLeft w:val="0"/>
                      <w:marRight w:val="0"/>
                      <w:marTop w:val="0"/>
                      <w:marBottom w:val="0"/>
                      <w:divBdr>
                        <w:top w:val="none" w:sz="0" w:space="0" w:color="auto"/>
                        <w:left w:val="none" w:sz="0" w:space="0" w:color="auto"/>
                        <w:bottom w:val="none" w:sz="0" w:space="0" w:color="auto"/>
                        <w:right w:val="none" w:sz="0" w:space="0" w:color="auto"/>
                      </w:divBdr>
                    </w:div>
                  </w:divsChild>
                </w:div>
                <w:div w:id="367217654">
                  <w:marLeft w:val="0"/>
                  <w:marRight w:val="0"/>
                  <w:marTop w:val="0"/>
                  <w:marBottom w:val="0"/>
                  <w:divBdr>
                    <w:top w:val="none" w:sz="0" w:space="0" w:color="auto"/>
                    <w:left w:val="none" w:sz="0" w:space="0" w:color="auto"/>
                    <w:bottom w:val="none" w:sz="0" w:space="0" w:color="auto"/>
                    <w:right w:val="none" w:sz="0" w:space="0" w:color="auto"/>
                  </w:divBdr>
                  <w:divsChild>
                    <w:div w:id="781992421">
                      <w:marLeft w:val="0"/>
                      <w:marRight w:val="0"/>
                      <w:marTop w:val="0"/>
                      <w:marBottom w:val="0"/>
                      <w:divBdr>
                        <w:top w:val="none" w:sz="0" w:space="0" w:color="auto"/>
                        <w:left w:val="none" w:sz="0" w:space="0" w:color="auto"/>
                        <w:bottom w:val="none" w:sz="0" w:space="0" w:color="auto"/>
                        <w:right w:val="none" w:sz="0" w:space="0" w:color="auto"/>
                      </w:divBdr>
                    </w:div>
                  </w:divsChild>
                </w:div>
                <w:div w:id="394084808">
                  <w:marLeft w:val="0"/>
                  <w:marRight w:val="0"/>
                  <w:marTop w:val="0"/>
                  <w:marBottom w:val="0"/>
                  <w:divBdr>
                    <w:top w:val="none" w:sz="0" w:space="0" w:color="auto"/>
                    <w:left w:val="none" w:sz="0" w:space="0" w:color="auto"/>
                    <w:bottom w:val="none" w:sz="0" w:space="0" w:color="auto"/>
                    <w:right w:val="none" w:sz="0" w:space="0" w:color="auto"/>
                  </w:divBdr>
                  <w:divsChild>
                    <w:div w:id="962615463">
                      <w:marLeft w:val="0"/>
                      <w:marRight w:val="0"/>
                      <w:marTop w:val="0"/>
                      <w:marBottom w:val="0"/>
                      <w:divBdr>
                        <w:top w:val="none" w:sz="0" w:space="0" w:color="auto"/>
                        <w:left w:val="none" w:sz="0" w:space="0" w:color="auto"/>
                        <w:bottom w:val="none" w:sz="0" w:space="0" w:color="auto"/>
                        <w:right w:val="none" w:sz="0" w:space="0" w:color="auto"/>
                      </w:divBdr>
                    </w:div>
                  </w:divsChild>
                </w:div>
                <w:div w:id="506021229">
                  <w:marLeft w:val="0"/>
                  <w:marRight w:val="0"/>
                  <w:marTop w:val="0"/>
                  <w:marBottom w:val="0"/>
                  <w:divBdr>
                    <w:top w:val="none" w:sz="0" w:space="0" w:color="auto"/>
                    <w:left w:val="none" w:sz="0" w:space="0" w:color="auto"/>
                    <w:bottom w:val="none" w:sz="0" w:space="0" w:color="auto"/>
                    <w:right w:val="none" w:sz="0" w:space="0" w:color="auto"/>
                  </w:divBdr>
                  <w:divsChild>
                    <w:div w:id="458230675">
                      <w:marLeft w:val="0"/>
                      <w:marRight w:val="0"/>
                      <w:marTop w:val="0"/>
                      <w:marBottom w:val="0"/>
                      <w:divBdr>
                        <w:top w:val="none" w:sz="0" w:space="0" w:color="auto"/>
                        <w:left w:val="none" w:sz="0" w:space="0" w:color="auto"/>
                        <w:bottom w:val="none" w:sz="0" w:space="0" w:color="auto"/>
                        <w:right w:val="none" w:sz="0" w:space="0" w:color="auto"/>
                      </w:divBdr>
                    </w:div>
                  </w:divsChild>
                </w:div>
                <w:div w:id="584270027">
                  <w:marLeft w:val="0"/>
                  <w:marRight w:val="0"/>
                  <w:marTop w:val="0"/>
                  <w:marBottom w:val="0"/>
                  <w:divBdr>
                    <w:top w:val="none" w:sz="0" w:space="0" w:color="auto"/>
                    <w:left w:val="none" w:sz="0" w:space="0" w:color="auto"/>
                    <w:bottom w:val="none" w:sz="0" w:space="0" w:color="auto"/>
                    <w:right w:val="none" w:sz="0" w:space="0" w:color="auto"/>
                  </w:divBdr>
                  <w:divsChild>
                    <w:div w:id="823354786">
                      <w:marLeft w:val="0"/>
                      <w:marRight w:val="0"/>
                      <w:marTop w:val="0"/>
                      <w:marBottom w:val="0"/>
                      <w:divBdr>
                        <w:top w:val="none" w:sz="0" w:space="0" w:color="auto"/>
                        <w:left w:val="none" w:sz="0" w:space="0" w:color="auto"/>
                        <w:bottom w:val="none" w:sz="0" w:space="0" w:color="auto"/>
                        <w:right w:val="none" w:sz="0" w:space="0" w:color="auto"/>
                      </w:divBdr>
                    </w:div>
                  </w:divsChild>
                </w:div>
                <w:div w:id="591747327">
                  <w:marLeft w:val="0"/>
                  <w:marRight w:val="0"/>
                  <w:marTop w:val="0"/>
                  <w:marBottom w:val="0"/>
                  <w:divBdr>
                    <w:top w:val="none" w:sz="0" w:space="0" w:color="auto"/>
                    <w:left w:val="none" w:sz="0" w:space="0" w:color="auto"/>
                    <w:bottom w:val="none" w:sz="0" w:space="0" w:color="auto"/>
                    <w:right w:val="none" w:sz="0" w:space="0" w:color="auto"/>
                  </w:divBdr>
                  <w:divsChild>
                    <w:div w:id="941692900">
                      <w:marLeft w:val="0"/>
                      <w:marRight w:val="0"/>
                      <w:marTop w:val="0"/>
                      <w:marBottom w:val="0"/>
                      <w:divBdr>
                        <w:top w:val="none" w:sz="0" w:space="0" w:color="auto"/>
                        <w:left w:val="none" w:sz="0" w:space="0" w:color="auto"/>
                        <w:bottom w:val="none" w:sz="0" w:space="0" w:color="auto"/>
                        <w:right w:val="none" w:sz="0" w:space="0" w:color="auto"/>
                      </w:divBdr>
                    </w:div>
                  </w:divsChild>
                </w:div>
                <w:div w:id="601574380">
                  <w:marLeft w:val="0"/>
                  <w:marRight w:val="0"/>
                  <w:marTop w:val="0"/>
                  <w:marBottom w:val="0"/>
                  <w:divBdr>
                    <w:top w:val="none" w:sz="0" w:space="0" w:color="auto"/>
                    <w:left w:val="none" w:sz="0" w:space="0" w:color="auto"/>
                    <w:bottom w:val="none" w:sz="0" w:space="0" w:color="auto"/>
                    <w:right w:val="none" w:sz="0" w:space="0" w:color="auto"/>
                  </w:divBdr>
                  <w:divsChild>
                    <w:div w:id="285819230">
                      <w:marLeft w:val="0"/>
                      <w:marRight w:val="0"/>
                      <w:marTop w:val="0"/>
                      <w:marBottom w:val="0"/>
                      <w:divBdr>
                        <w:top w:val="none" w:sz="0" w:space="0" w:color="auto"/>
                        <w:left w:val="none" w:sz="0" w:space="0" w:color="auto"/>
                        <w:bottom w:val="none" w:sz="0" w:space="0" w:color="auto"/>
                        <w:right w:val="none" w:sz="0" w:space="0" w:color="auto"/>
                      </w:divBdr>
                    </w:div>
                    <w:div w:id="903179299">
                      <w:marLeft w:val="0"/>
                      <w:marRight w:val="0"/>
                      <w:marTop w:val="0"/>
                      <w:marBottom w:val="0"/>
                      <w:divBdr>
                        <w:top w:val="none" w:sz="0" w:space="0" w:color="auto"/>
                        <w:left w:val="none" w:sz="0" w:space="0" w:color="auto"/>
                        <w:bottom w:val="none" w:sz="0" w:space="0" w:color="auto"/>
                        <w:right w:val="none" w:sz="0" w:space="0" w:color="auto"/>
                      </w:divBdr>
                    </w:div>
                    <w:div w:id="1005015861">
                      <w:marLeft w:val="0"/>
                      <w:marRight w:val="0"/>
                      <w:marTop w:val="0"/>
                      <w:marBottom w:val="0"/>
                      <w:divBdr>
                        <w:top w:val="none" w:sz="0" w:space="0" w:color="auto"/>
                        <w:left w:val="none" w:sz="0" w:space="0" w:color="auto"/>
                        <w:bottom w:val="none" w:sz="0" w:space="0" w:color="auto"/>
                        <w:right w:val="none" w:sz="0" w:space="0" w:color="auto"/>
                      </w:divBdr>
                    </w:div>
                    <w:div w:id="1294755871">
                      <w:marLeft w:val="0"/>
                      <w:marRight w:val="0"/>
                      <w:marTop w:val="0"/>
                      <w:marBottom w:val="0"/>
                      <w:divBdr>
                        <w:top w:val="none" w:sz="0" w:space="0" w:color="auto"/>
                        <w:left w:val="none" w:sz="0" w:space="0" w:color="auto"/>
                        <w:bottom w:val="none" w:sz="0" w:space="0" w:color="auto"/>
                        <w:right w:val="none" w:sz="0" w:space="0" w:color="auto"/>
                      </w:divBdr>
                    </w:div>
                    <w:div w:id="1327052940">
                      <w:marLeft w:val="0"/>
                      <w:marRight w:val="0"/>
                      <w:marTop w:val="0"/>
                      <w:marBottom w:val="0"/>
                      <w:divBdr>
                        <w:top w:val="none" w:sz="0" w:space="0" w:color="auto"/>
                        <w:left w:val="none" w:sz="0" w:space="0" w:color="auto"/>
                        <w:bottom w:val="none" w:sz="0" w:space="0" w:color="auto"/>
                        <w:right w:val="none" w:sz="0" w:space="0" w:color="auto"/>
                      </w:divBdr>
                    </w:div>
                    <w:div w:id="2121101682">
                      <w:marLeft w:val="0"/>
                      <w:marRight w:val="0"/>
                      <w:marTop w:val="0"/>
                      <w:marBottom w:val="0"/>
                      <w:divBdr>
                        <w:top w:val="none" w:sz="0" w:space="0" w:color="auto"/>
                        <w:left w:val="none" w:sz="0" w:space="0" w:color="auto"/>
                        <w:bottom w:val="none" w:sz="0" w:space="0" w:color="auto"/>
                        <w:right w:val="none" w:sz="0" w:space="0" w:color="auto"/>
                      </w:divBdr>
                    </w:div>
                  </w:divsChild>
                </w:div>
                <w:div w:id="642740440">
                  <w:marLeft w:val="0"/>
                  <w:marRight w:val="0"/>
                  <w:marTop w:val="0"/>
                  <w:marBottom w:val="0"/>
                  <w:divBdr>
                    <w:top w:val="none" w:sz="0" w:space="0" w:color="auto"/>
                    <w:left w:val="none" w:sz="0" w:space="0" w:color="auto"/>
                    <w:bottom w:val="none" w:sz="0" w:space="0" w:color="auto"/>
                    <w:right w:val="none" w:sz="0" w:space="0" w:color="auto"/>
                  </w:divBdr>
                  <w:divsChild>
                    <w:div w:id="777917182">
                      <w:marLeft w:val="0"/>
                      <w:marRight w:val="0"/>
                      <w:marTop w:val="0"/>
                      <w:marBottom w:val="0"/>
                      <w:divBdr>
                        <w:top w:val="none" w:sz="0" w:space="0" w:color="auto"/>
                        <w:left w:val="none" w:sz="0" w:space="0" w:color="auto"/>
                        <w:bottom w:val="none" w:sz="0" w:space="0" w:color="auto"/>
                        <w:right w:val="none" w:sz="0" w:space="0" w:color="auto"/>
                      </w:divBdr>
                    </w:div>
                  </w:divsChild>
                </w:div>
                <w:div w:id="708140112">
                  <w:marLeft w:val="0"/>
                  <w:marRight w:val="0"/>
                  <w:marTop w:val="0"/>
                  <w:marBottom w:val="0"/>
                  <w:divBdr>
                    <w:top w:val="none" w:sz="0" w:space="0" w:color="auto"/>
                    <w:left w:val="none" w:sz="0" w:space="0" w:color="auto"/>
                    <w:bottom w:val="none" w:sz="0" w:space="0" w:color="auto"/>
                    <w:right w:val="none" w:sz="0" w:space="0" w:color="auto"/>
                  </w:divBdr>
                  <w:divsChild>
                    <w:div w:id="579216534">
                      <w:marLeft w:val="0"/>
                      <w:marRight w:val="0"/>
                      <w:marTop w:val="0"/>
                      <w:marBottom w:val="0"/>
                      <w:divBdr>
                        <w:top w:val="none" w:sz="0" w:space="0" w:color="auto"/>
                        <w:left w:val="none" w:sz="0" w:space="0" w:color="auto"/>
                        <w:bottom w:val="none" w:sz="0" w:space="0" w:color="auto"/>
                        <w:right w:val="none" w:sz="0" w:space="0" w:color="auto"/>
                      </w:divBdr>
                    </w:div>
                  </w:divsChild>
                </w:div>
                <w:div w:id="798643188">
                  <w:marLeft w:val="0"/>
                  <w:marRight w:val="0"/>
                  <w:marTop w:val="0"/>
                  <w:marBottom w:val="0"/>
                  <w:divBdr>
                    <w:top w:val="none" w:sz="0" w:space="0" w:color="auto"/>
                    <w:left w:val="none" w:sz="0" w:space="0" w:color="auto"/>
                    <w:bottom w:val="none" w:sz="0" w:space="0" w:color="auto"/>
                    <w:right w:val="none" w:sz="0" w:space="0" w:color="auto"/>
                  </w:divBdr>
                  <w:divsChild>
                    <w:div w:id="1339579997">
                      <w:marLeft w:val="0"/>
                      <w:marRight w:val="0"/>
                      <w:marTop w:val="0"/>
                      <w:marBottom w:val="0"/>
                      <w:divBdr>
                        <w:top w:val="none" w:sz="0" w:space="0" w:color="auto"/>
                        <w:left w:val="none" w:sz="0" w:space="0" w:color="auto"/>
                        <w:bottom w:val="none" w:sz="0" w:space="0" w:color="auto"/>
                        <w:right w:val="none" w:sz="0" w:space="0" w:color="auto"/>
                      </w:divBdr>
                    </w:div>
                  </w:divsChild>
                </w:div>
                <w:div w:id="843201660">
                  <w:marLeft w:val="0"/>
                  <w:marRight w:val="0"/>
                  <w:marTop w:val="0"/>
                  <w:marBottom w:val="0"/>
                  <w:divBdr>
                    <w:top w:val="none" w:sz="0" w:space="0" w:color="auto"/>
                    <w:left w:val="none" w:sz="0" w:space="0" w:color="auto"/>
                    <w:bottom w:val="none" w:sz="0" w:space="0" w:color="auto"/>
                    <w:right w:val="none" w:sz="0" w:space="0" w:color="auto"/>
                  </w:divBdr>
                  <w:divsChild>
                    <w:div w:id="240993276">
                      <w:marLeft w:val="0"/>
                      <w:marRight w:val="0"/>
                      <w:marTop w:val="0"/>
                      <w:marBottom w:val="0"/>
                      <w:divBdr>
                        <w:top w:val="none" w:sz="0" w:space="0" w:color="auto"/>
                        <w:left w:val="none" w:sz="0" w:space="0" w:color="auto"/>
                        <w:bottom w:val="none" w:sz="0" w:space="0" w:color="auto"/>
                        <w:right w:val="none" w:sz="0" w:space="0" w:color="auto"/>
                      </w:divBdr>
                    </w:div>
                  </w:divsChild>
                </w:div>
                <w:div w:id="857232920">
                  <w:marLeft w:val="0"/>
                  <w:marRight w:val="0"/>
                  <w:marTop w:val="0"/>
                  <w:marBottom w:val="0"/>
                  <w:divBdr>
                    <w:top w:val="none" w:sz="0" w:space="0" w:color="auto"/>
                    <w:left w:val="none" w:sz="0" w:space="0" w:color="auto"/>
                    <w:bottom w:val="none" w:sz="0" w:space="0" w:color="auto"/>
                    <w:right w:val="none" w:sz="0" w:space="0" w:color="auto"/>
                  </w:divBdr>
                  <w:divsChild>
                    <w:div w:id="190266210">
                      <w:marLeft w:val="0"/>
                      <w:marRight w:val="0"/>
                      <w:marTop w:val="0"/>
                      <w:marBottom w:val="0"/>
                      <w:divBdr>
                        <w:top w:val="none" w:sz="0" w:space="0" w:color="auto"/>
                        <w:left w:val="none" w:sz="0" w:space="0" w:color="auto"/>
                        <w:bottom w:val="none" w:sz="0" w:space="0" w:color="auto"/>
                        <w:right w:val="none" w:sz="0" w:space="0" w:color="auto"/>
                      </w:divBdr>
                    </w:div>
                  </w:divsChild>
                </w:div>
                <w:div w:id="887105770">
                  <w:marLeft w:val="0"/>
                  <w:marRight w:val="0"/>
                  <w:marTop w:val="0"/>
                  <w:marBottom w:val="0"/>
                  <w:divBdr>
                    <w:top w:val="none" w:sz="0" w:space="0" w:color="auto"/>
                    <w:left w:val="none" w:sz="0" w:space="0" w:color="auto"/>
                    <w:bottom w:val="none" w:sz="0" w:space="0" w:color="auto"/>
                    <w:right w:val="none" w:sz="0" w:space="0" w:color="auto"/>
                  </w:divBdr>
                  <w:divsChild>
                    <w:div w:id="1550145477">
                      <w:marLeft w:val="0"/>
                      <w:marRight w:val="0"/>
                      <w:marTop w:val="0"/>
                      <w:marBottom w:val="0"/>
                      <w:divBdr>
                        <w:top w:val="none" w:sz="0" w:space="0" w:color="auto"/>
                        <w:left w:val="none" w:sz="0" w:space="0" w:color="auto"/>
                        <w:bottom w:val="none" w:sz="0" w:space="0" w:color="auto"/>
                        <w:right w:val="none" w:sz="0" w:space="0" w:color="auto"/>
                      </w:divBdr>
                    </w:div>
                  </w:divsChild>
                </w:div>
                <w:div w:id="926227719">
                  <w:marLeft w:val="0"/>
                  <w:marRight w:val="0"/>
                  <w:marTop w:val="0"/>
                  <w:marBottom w:val="0"/>
                  <w:divBdr>
                    <w:top w:val="none" w:sz="0" w:space="0" w:color="auto"/>
                    <w:left w:val="none" w:sz="0" w:space="0" w:color="auto"/>
                    <w:bottom w:val="none" w:sz="0" w:space="0" w:color="auto"/>
                    <w:right w:val="none" w:sz="0" w:space="0" w:color="auto"/>
                  </w:divBdr>
                  <w:divsChild>
                    <w:div w:id="847595897">
                      <w:marLeft w:val="0"/>
                      <w:marRight w:val="0"/>
                      <w:marTop w:val="0"/>
                      <w:marBottom w:val="0"/>
                      <w:divBdr>
                        <w:top w:val="none" w:sz="0" w:space="0" w:color="auto"/>
                        <w:left w:val="none" w:sz="0" w:space="0" w:color="auto"/>
                        <w:bottom w:val="none" w:sz="0" w:space="0" w:color="auto"/>
                        <w:right w:val="none" w:sz="0" w:space="0" w:color="auto"/>
                      </w:divBdr>
                    </w:div>
                  </w:divsChild>
                </w:div>
                <w:div w:id="949439134">
                  <w:marLeft w:val="0"/>
                  <w:marRight w:val="0"/>
                  <w:marTop w:val="0"/>
                  <w:marBottom w:val="0"/>
                  <w:divBdr>
                    <w:top w:val="none" w:sz="0" w:space="0" w:color="auto"/>
                    <w:left w:val="none" w:sz="0" w:space="0" w:color="auto"/>
                    <w:bottom w:val="none" w:sz="0" w:space="0" w:color="auto"/>
                    <w:right w:val="none" w:sz="0" w:space="0" w:color="auto"/>
                  </w:divBdr>
                  <w:divsChild>
                    <w:div w:id="1404986370">
                      <w:marLeft w:val="0"/>
                      <w:marRight w:val="0"/>
                      <w:marTop w:val="0"/>
                      <w:marBottom w:val="0"/>
                      <w:divBdr>
                        <w:top w:val="none" w:sz="0" w:space="0" w:color="auto"/>
                        <w:left w:val="none" w:sz="0" w:space="0" w:color="auto"/>
                        <w:bottom w:val="none" w:sz="0" w:space="0" w:color="auto"/>
                        <w:right w:val="none" w:sz="0" w:space="0" w:color="auto"/>
                      </w:divBdr>
                    </w:div>
                  </w:divsChild>
                </w:div>
                <w:div w:id="1004476966">
                  <w:marLeft w:val="0"/>
                  <w:marRight w:val="0"/>
                  <w:marTop w:val="0"/>
                  <w:marBottom w:val="0"/>
                  <w:divBdr>
                    <w:top w:val="none" w:sz="0" w:space="0" w:color="auto"/>
                    <w:left w:val="none" w:sz="0" w:space="0" w:color="auto"/>
                    <w:bottom w:val="none" w:sz="0" w:space="0" w:color="auto"/>
                    <w:right w:val="none" w:sz="0" w:space="0" w:color="auto"/>
                  </w:divBdr>
                  <w:divsChild>
                    <w:div w:id="1512406550">
                      <w:marLeft w:val="0"/>
                      <w:marRight w:val="0"/>
                      <w:marTop w:val="0"/>
                      <w:marBottom w:val="0"/>
                      <w:divBdr>
                        <w:top w:val="none" w:sz="0" w:space="0" w:color="auto"/>
                        <w:left w:val="none" w:sz="0" w:space="0" w:color="auto"/>
                        <w:bottom w:val="none" w:sz="0" w:space="0" w:color="auto"/>
                        <w:right w:val="none" w:sz="0" w:space="0" w:color="auto"/>
                      </w:divBdr>
                    </w:div>
                  </w:divsChild>
                </w:div>
                <w:div w:id="1062559856">
                  <w:marLeft w:val="0"/>
                  <w:marRight w:val="0"/>
                  <w:marTop w:val="0"/>
                  <w:marBottom w:val="0"/>
                  <w:divBdr>
                    <w:top w:val="none" w:sz="0" w:space="0" w:color="auto"/>
                    <w:left w:val="none" w:sz="0" w:space="0" w:color="auto"/>
                    <w:bottom w:val="none" w:sz="0" w:space="0" w:color="auto"/>
                    <w:right w:val="none" w:sz="0" w:space="0" w:color="auto"/>
                  </w:divBdr>
                  <w:divsChild>
                    <w:div w:id="1200242410">
                      <w:marLeft w:val="0"/>
                      <w:marRight w:val="0"/>
                      <w:marTop w:val="0"/>
                      <w:marBottom w:val="0"/>
                      <w:divBdr>
                        <w:top w:val="none" w:sz="0" w:space="0" w:color="auto"/>
                        <w:left w:val="none" w:sz="0" w:space="0" w:color="auto"/>
                        <w:bottom w:val="none" w:sz="0" w:space="0" w:color="auto"/>
                        <w:right w:val="none" w:sz="0" w:space="0" w:color="auto"/>
                      </w:divBdr>
                    </w:div>
                  </w:divsChild>
                </w:div>
                <w:div w:id="1171917494">
                  <w:marLeft w:val="0"/>
                  <w:marRight w:val="0"/>
                  <w:marTop w:val="0"/>
                  <w:marBottom w:val="0"/>
                  <w:divBdr>
                    <w:top w:val="none" w:sz="0" w:space="0" w:color="auto"/>
                    <w:left w:val="none" w:sz="0" w:space="0" w:color="auto"/>
                    <w:bottom w:val="none" w:sz="0" w:space="0" w:color="auto"/>
                    <w:right w:val="none" w:sz="0" w:space="0" w:color="auto"/>
                  </w:divBdr>
                  <w:divsChild>
                    <w:div w:id="941180464">
                      <w:marLeft w:val="0"/>
                      <w:marRight w:val="0"/>
                      <w:marTop w:val="0"/>
                      <w:marBottom w:val="0"/>
                      <w:divBdr>
                        <w:top w:val="none" w:sz="0" w:space="0" w:color="auto"/>
                        <w:left w:val="none" w:sz="0" w:space="0" w:color="auto"/>
                        <w:bottom w:val="none" w:sz="0" w:space="0" w:color="auto"/>
                        <w:right w:val="none" w:sz="0" w:space="0" w:color="auto"/>
                      </w:divBdr>
                    </w:div>
                  </w:divsChild>
                </w:div>
                <w:div w:id="1247963349">
                  <w:marLeft w:val="0"/>
                  <w:marRight w:val="0"/>
                  <w:marTop w:val="0"/>
                  <w:marBottom w:val="0"/>
                  <w:divBdr>
                    <w:top w:val="none" w:sz="0" w:space="0" w:color="auto"/>
                    <w:left w:val="none" w:sz="0" w:space="0" w:color="auto"/>
                    <w:bottom w:val="none" w:sz="0" w:space="0" w:color="auto"/>
                    <w:right w:val="none" w:sz="0" w:space="0" w:color="auto"/>
                  </w:divBdr>
                  <w:divsChild>
                    <w:div w:id="189883127">
                      <w:marLeft w:val="0"/>
                      <w:marRight w:val="0"/>
                      <w:marTop w:val="0"/>
                      <w:marBottom w:val="0"/>
                      <w:divBdr>
                        <w:top w:val="none" w:sz="0" w:space="0" w:color="auto"/>
                        <w:left w:val="none" w:sz="0" w:space="0" w:color="auto"/>
                        <w:bottom w:val="none" w:sz="0" w:space="0" w:color="auto"/>
                        <w:right w:val="none" w:sz="0" w:space="0" w:color="auto"/>
                      </w:divBdr>
                    </w:div>
                  </w:divsChild>
                </w:div>
                <w:div w:id="1317034271">
                  <w:marLeft w:val="0"/>
                  <w:marRight w:val="0"/>
                  <w:marTop w:val="0"/>
                  <w:marBottom w:val="0"/>
                  <w:divBdr>
                    <w:top w:val="none" w:sz="0" w:space="0" w:color="auto"/>
                    <w:left w:val="none" w:sz="0" w:space="0" w:color="auto"/>
                    <w:bottom w:val="none" w:sz="0" w:space="0" w:color="auto"/>
                    <w:right w:val="none" w:sz="0" w:space="0" w:color="auto"/>
                  </w:divBdr>
                  <w:divsChild>
                    <w:div w:id="763377263">
                      <w:marLeft w:val="0"/>
                      <w:marRight w:val="0"/>
                      <w:marTop w:val="0"/>
                      <w:marBottom w:val="0"/>
                      <w:divBdr>
                        <w:top w:val="none" w:sz="0" w:space="0" w:color="auto"/>
                        <w:left w:val="none" w:sz="0" w:space="0" w:color="auto"/>
                        <w:bottom w:val="none" w:sz="0" w:space="0" w:color="auto"/>
                        <w:right w:val="none" w:sz="0" w:space="0" w:color="auto"/>
                      </w:divBdr>
                    </w:div>
                  </w:divsChild>
                </w:div>
                <w:div w:id="1324311799">
                  <w:marLeft w:val="0"/>
                  <w:marRight w:val="0"/>
                  <w:marTop w:val="0"/>
                  <w:marBottom w:val="0"/>
                  <w:divBdr>
                    <w:top w:val="none" w:sz="0" w:space="0" w:color="auto"/>
                    <w:left w:val="none" w:sz="0" w:space="0" w:color="auto"/>
                    <w:bottom w:val="none" w:sz="0" w:space="0" w:color="auto"/>
                    <w:right w:val="none" w:sz="0" w:space="0" w:color="auto"/>
                  </w:divBdr>
                  <w:divsChild>
                    <w:div w:id="753019001">
                      <w:marLeft w:val="0"/>
                      <w:marRight w:val="0"/>
                      <w:marTop w:val="0"/>
                      <w:marBottom w:val="0"/>
                      <w:divBdr>
                        <w:top w:val="none" w:sz="0" w:space="0" w:color="auto"/>
                        <w:left w:val="none" w:sz="0" w:space="0" w:color="auto"/>
                        <w:bottom w:val="none" w:sz="0" w:space="0" w:color="auto"/>
                        <w:right w:val="none" w:sz="0" w:space="0" w:color="auto"/>
                      </w:divBdr>
                    </w:div>
                  </w:divsChild>
                </w:div>
                <w:div w:id="1422333183">
                  <w:marLeft w:val="0"/>
                  <w:marRight w:val="0"/>
                  <w:marTop w:val="0"/>
                  <w:marBottom w:val="0"/>
                  <w:divBdr>
                    <w:top w:val="none" w:sz="0" w:space="0" w:color="auto"/>
                    <w:left w:val="none" w:sz="0" w:space="0" w:color="auto"/>
                    <w:bottom w:val="none" w:sz="0" w:space="0" w:color="auto"/>
                    <w:right w:val="none" w:sz="0" w:space="0" w:color="auto"/>
                  </w:divBdr>
                  <w:divsChild>
                    <w:div w:id="583489191">
                      <w:marLeft w:val="0"/>
                      <w:marRight w:val="0"/>
                      <w:marTop w:val="0"/>
                      <w:marBottom w:val="0"/>
                      <w:divBdr>
                        <w:top w:val="none" w:sz="0" w:space="0" w:color="auto"/>
                        <w:left w:val="none" w:sz="0" w:space="0" w:color="auto"/>
                        <w:bottom w:val="none" w:sz="0" w:space="0" w:color="auto"/>
                        <w:right w:val="none" w:sz="0" w:space="0" w:color="auto"/>
                      </w:divBdr>
                    </w:div>
                  </w:divsChild>
                </w:div>
                <w:div w:id="1457991724">
                  <w:marLeft w:val="0"/>
                  <w:marRight w:val="0"/>
                  <w:marTop w:val="0"/>
                  <w:marBottom w:val="0"/>
                  <w:divBdr>
                    <w:top w:val="none" w:sz="0" w:space="0" w:color="auto"/>
                    <w:left w:val="none" w:sz="0" w:space="0" w:color="auto"/>
                    <w:bottom w:val="none" w:sz="0" w:space="0" w:color="auto"/>
                    <w:right w:val="none" w:sz="0" w:space="0" w:color="auto"/>
                  </w:divBdr>
                  <w:divsChild>
                    <w:div w:id="695160086">
                      <w:marLeft w:val="0"/>
                      <w:marRight w:val="0"/>
                      <w:marTop w:val="0"/>
                      <w:marBottom w:val="0"/>
                      <w:divBdr>
                        <w:top w:val="none" w:sz="0" w:space="0" w:color="auto"/>
                        <w:left w:val="none" w:sz="0" w:space="0" w:color="auto"/>
                        <w:bottom w:val="none" w:sz="0" w:space="0" w:color="auto"/>
                        <w:right w:val="none" w:sz="0" w:space="0" w:color="auto"/>
                      </w:divBdr>
                    </w:div>
                  </w:divsChild>
                </w:div>
                <w:div w:id="1634870358">
                  <w:marLeft w:val="0"/>
                  <w:marRight w:val="0"/>
                  <w:marTop w:val="0"/>
                  <w:marBottom w:val="0"/>
                  <w:divBdr>
                    <w:top w:val="none" w:sz="0" w:space="0" w:color="auto"/>
                    <w:left w:val="none" w:sz="0" w:space="0" w:color="auto"/>
                    <w:bottom w:val="none" w:sz="0" w:space="0" w:color="auto"/>
                    <w:right w:val="none" w:sz="0" w:space="0" w:color="auto"/>
                  </w:divBdr>
                  <w:divsChild>
                    <w:div w:id="86465918">
                      <w:marLeft w:val="0"/>
                      <w:marRight w:val="0"/>
                      <w:marTop w:val="0"/>
                      <w:marBottom w:val="0"/>
                      <w:divBdr>
                        <w:top w:val="none" w:sz="0" w:space="0" w:color="auto"/>
                        <w:left w:val="none" w:sz="0" w:space="0" w:color="auto"/>
                        <w:bottom w:val="none" w:sz="0" w:space="0" w:color="auto"/>
                        <w:right w:val="none" w:sz="0" w:space="0" w:color="auto"/>
                      </w:divBdr>
                    </w:div>
                  </w:divsChild>
                </w:div>
                <w:div w:id="1679310440">
                  <w:marLeft w:val="0"/>
                  <w:marRight w:val="0"/>
                  <w:marTop w:val="0"/>
                  <w:marBottom w:val="0"/>
                  <w:divBdr>
                    <w:top w:val="none" w:sz="0" w:space="0" w:color="auto"/>
                    <w:left w:val="none" w:sz="0" w:space="0" w:color="auto"/>
                    <w:bottom w:val="none" w:sz="0" w:space="0" w:color="auto"/>
                    <w:right w:val="none" w:sz="0" w:space="0" w:color="auto"/>
                  </w:divBdr>
                  <w:divsChild>
                    <w:div w:id="243610130">
                      <w:marLeft w:val="0"/>
                      <w:marRight w:val="0"/>
                      <w:marTop w:val="0"/>
                      <w:marBottom w:val="0"/>
                      <w:divBdr>
                        <w:top w:val="none" w:sz="0" w:space="0" w:color="auto"/>
                        <w:left w:val="none" w:sz="0" w:space="0" w:color="auto"/>
                        <w:bottom w:val="none" w:sz="0" w:space="0" w:color="auto"/>
                        <w:right w:val="none" w:sz="0" w:space="0" w:color="auto"/>
                      </w:divBdr>
                    </w:div>
                  </w:divsChild>
                </w:div>
                <w:div w:id="1706831032">
                  <w:marLeft w:val="0"/>
                  <w:marRight w:val="0"/>
                  <w:marTop w:val="0"/>
                  <w:marBottom w:val="0"/>
                  <w:divBdr>
                    <w:top w:val="none" w:sz="0" w:space="0" w:color="auto"/>
                    <w:left w:val="none" w:sz="0" w:space="0" w:color="auto"/>
                    <w:bottom w:val="none" w:sz="0" w:space="0" w:color="auto"/>
                    <w:right w:val="none" w:sz="0" w:space="0" w:color="auto"/>
                  </w:divBdr>
                  <w:divsChild>
                    <w:div w:id="1062951421">
                      <w:marLeft w:val="0"/>
                      <w:marRight w:val="0"/>
                      <w:marTop w:val="0"/>
                      <w:marBottom w:val="0"/>
                      <w:divBdr>
                        <w:top w:val="none" w:sz="0" w:space="0" w:color="auto"/>
                        <w:left w:val="none" w:sz="0" w:space="0" w:color="auto"/>
                        <w:bottom w:val="none" w:sz="0" w:space="0" w:color="auto"/>
                        <w:right w:val="none" w:sz="0" w:space="0" w:color="auto"/>
                      </w:divBdr>
                    </w:div>
                  </w:divsChild>
                </w:div>
                <w:div w:id="1708329413">
                  <w:marLeft w:val="0"/>
                  <w:marRight w:val="0"/>
                  <w:marTop w:val="0"/>
                  <w:marBottom w:val="0"/>
                  <w:divBdr>
                    <w:top w:val="none" w:sz="0" w:space="0" w:color="auto"/>
                    <w:left w:val="none" w:sz="0" w:space="0" w:color="auto"/>
                    <w:bottom w:val="none" w:sz="0" w:space="0" w:color="auto"/>
                    <w:right w:val="none" w:sz="0" w:space="0" w:color="auto"/>
                  </w:divBdr>
                  <w:divsChild>
                    <w:div w:id="2105875981">
                      <w:marLeft w:val="0"/>
                      <w:marRight w:val="0"/>
                      <w:marTop w:val="0"/>
                      <w:marBottom w:val="0"/>
                      <w:divBdr>
                        <w:top w:val="none" w:sz="0" w:space="0" w:color="auto"/>
                        <w:left w:val="none" w:sz="0" w:space="0" w:color="auto"/>
                        <w:bottom w:val="none" w:sz="0" w:space="0" w:color="auto"/>
                        <w:right w:val="none" w:sz="0" w:space="0" w:color="auto"/>
                      </w:divBdr>
                    </w:div>
                  </w:divsChild>
                </w:div>
                <w:div w:id="1808283479">
                  <w:marLeft w:val="0"/>
                  <w:marRight w:val="0"/>
                  <w:marTop w:val="0"/>
                  <w:marBottom w:val="0"/>
                  <w:divBdr>
                    <w:top w:val="none" w:sz="0" w:space="0" w:color="auto"/>
                    <w:left w:val="none" w:sz="0" w:space="0" w:color="auto"/>
                    <w:bottom w:val="none" w:sz="0" w:space="0" w:color="auto"/>
                    <w:right w:val="none" w:sz="0" w:space="0" w:color="auto"/>
                  </w:divBdr>
                  <w:divsChild>
                    <w:div w:id="1355766746">
                      <w:marLeft w:val="0"/>
                      <w:marRight w:val="0"/>
                      <w:marTop w:val="0"/>
                      <w:marBottom w:val="0"/>
                      <w:divBdr>
                        <w:top w:val="none" w:sz="0" w:space="0" w:color="auto"/>
                        <w:left w:val="none" w:sz="0" w:space="0" w:color="auto"/>
                        <w:bottom w:val="none" w:sz="0" w:space="0" w:color="auto"/>
                        <w:right w:val="none" w:sz="0" w:space="0" w:color="auto"/>
                      </w:divBdr>
                    </w:div>
                  </w:divsChild>
                </w:div>
                <w:div w:id="1815028430">
                  <w:marLeft w:val="0"/>
                  <w:marRight w:val="0"/>
                  <w:marTop w:val="0"/>
                  <w:marBottom w:val="0"/>
                  <w:divBdr>
                    <w:top w:val="none" w:sz="0" w:space="0" w:color="auto"/>
                    <w:left w:val="none" w:sz="0" w:space="0" w:color="auto"/>
                    <w:bottom w:val="none" w:sz="0" w:space="0" w:color="auto"/>
                    <w:right w:val="none" w:sz="0" w:space="0" w:color="auto"/>
                  </w:divBdr>
                  <w:divsChild>
                    <w:div w:id="1573782387">
                      <w:marLeft w:val="0"/>
                      <w:marRight w:val="0"/>
                      <w:marTop w:val="0"/>
                      <w:marBottom w:val="0"/>
                      <w:divBdr>
                        <w:top w:val="none" w:sz="0" w:space="0" w:color="auto"/>
                        <w:left w:val="none" w:sz="0" w:space="0" w:color="auto"/>
                        <w:bottom w:val="none" w:sz="0" w:space="0" w:color="auto"/>
                        <w:right w:val="none" w:sz="0" w:space="0" w:color="auto"/>
                      </w:divBdr>
                    </w:div>
                  </w:divsChild>
                </w:div>
                <w:div w:id="1832790013">
                  <w:marLeft w:val="0"/>
                  <w:marRight w:val="0"/>
                  <w:marTop w:val="0"/>
                  <w:marBottom w:val="0"/>
                  <w:divBdr>
                    <w:top w:val="none" w:sz="0" w:space="0" w:color="auto"/>
                    <w:left w:val="none" w:sz="0" w:space="0" w:color="auto"/>
                    <w:bottom w:val="none" w:sz="0" w:space="0" w:color="auto"/>
                    <w:right w:val="none" w:sz="0" w:space="0" w:color="auto"/>
                  </w:divBdr>
                  <w:divsChild>
                    <w:div w:id="851994047">
                      <w:marLeft w:val="0"/>
                      <w:marRight w:val="0"/>
                      <w:marTop w:val="0"/>
                      <w:marBottom w:val="0"/>
                      <w:divBdr>
                        <w:top w:val="none" w:sz="0" w:space="0" w:color="auto"/>
                        <w:left w:val="none" w:sz="0" w:space="0" w:color="auto"/>
                        <w:bottom w:val="none" w:sz="0" w:space="0" w:color="auto"/>
                        <w:right w:val="none" w:sz="0" w:space="0" w:color="auto"/>
                      </w:divBdr>
                    </w:div>
                  </w:divsChild>
                </w:div>
                <w:div w:id="1881092208">
                  <w:marLeft w:val="0"/>
                  <w:marRight w:val="0"/>
                  <w:marTop w:val="0"/>
                  <w:marBottom w:val="0"/>
                  <w:divBdr>
                    <w:top w:val="none" w:sz="0" w:space="0" w:color="auto"/>
                    <w:left w:val="none" w:sz="0" w:space="0" w:color="auto"/>
                    <w:bottom w:val="none" w:sz="0" w:space="0" w:color="auto"/>
                    <w:right w:val="none" w:sz="0" w:space="0" w:color="auto"/>
                  </w:divBdr>
                  <w:divsChild>
                    <w:div w:id="2136633545">
                      <w:marLeft w:val="0"/>
                      <w:marRight w:val="0"/>
                      <w:marTop w:val="0"/>
                      <w:marBottom w:val="0"/>
                      <w:divBdr>
                        <w:top w:val="none" w:sz="0" w:space="0" w:color="auto"/>
                        <w:left w:val="none" w:sz="0" w:space="0" w:color="auto"/>
                        <w:bottom w:val="none" w:sz="0" w:space="0" w:color="auto"/>
                        <w:right w:val="none" w:sz="0" w:space="0" w:color="auto"/>
                      </w:divBdr>
                    </w:div>
                  </w:divsChild>
                </w:div>
                <w:div w:id="1890725943">
                  <w:marLeft w:val="0"/>
                  <w:marRight w:val="0"/>
                  <w:marTop w:val="0"/>
                  <w:marBottom w:val="0"/>
                  <w:divBdr>
                    <w:top w:val="none" w:sz="0" w:space="0" w:color="auto"/>
                    <w:left w:val="none" w:sz="0" w:space="0" w:color="auto"/>
                    <w:bottom w:val="none" w:sz="0" w:space="0" w:color="auto"/>
                    <w:right w:val="none" w:sz="0" w:space="0" w:color="auto"/>
                  </w:divBdr>
                  <w:divsChild>
                    <w:div w:id="978457144">
                      <w:marLeft w:val="0"/>
                      <w:marRight w:val="0"/>
                      <w:marTop w:val="0"/>
                      <w:marBottom w:val="0"/>
                      <w:divBdr>
                        <w:top w:val="none" w:sz="0" w:space="0" w:color="auto"/>
                        <w:left w:val="none" w:sz="0" w:space="0" w:color="auto"/>
                        <w:bottom w:val="none" w:sz="0" w:space="0" w:color="auto"/>
                        <w:right w:val="none" w:sz="0" w:space="0" w:color="auto"/>
                      </w:divBdr>
                    </w:div>
                  </w:divsChild>
                </w:div>
                <w:div w:id="1924024755">
                  <w:marLeft w:val="0"/>
                  <w:marRight w:val="0"/>
                  <w:marTop w:val="0"/>
                  <w:marBottom w:val="0"/>
                  <w:divBdr>
                    <w:top w:val="none" w:sz="0" w:space="0" w:color="auto"/>
                    <w:left w:val="none" w:sz="0" w:space="0" w:color="auto"/>
                    <w:bottom w:val="none" w:sz="0" w:space="0" w:color="auto"/>
                    <w:right w:val="none" w:sz="0" w:space="0" w:color="auto"/>
                  </w:divBdr>
                  <w:divsChild>
                    <w:div w:id="1614677689">
                      <w:marLeft w:val="0"/>
                      <w:marRight w:val="0"/>
                      <w:marTop w:val="0"/>
                      <w:marBottom w:val="0"/>
                      <w:divBdr>
                        <w:top w:val="none" w:sz="0" w:space="0" w:color="auto"/>
                        <w:left w:val="none" w:sz="0" w:space="0" w:color="auto"/>
                        <w:bottom w:val="none" w:sz="0" w:space="0" w:color="auto"/>
                        <w:right w:val="none" w:sz="0" w:space="0" w:color="auto"/>
                      </w:divBdr>
                    </w:div>
                  </w:divsChild>
                </w:div>
                <w:div w:id="1945992892">
                  <w:marLeft w:val="0"/>
                  <w:marRight w:val="0"/>
                  <w:marTop w:val="0"/>
                  <w:marBottom w:val="0"/>
                  <w:divBdr>
                    <w:top w:val="none" w:sz="0" w:space="0" w:color="auto"/>
                    <w:left w:val="none" w:sz="0" w:space="0" w:color="auto"/>
                    <w:bottom w:val="none" w:sz="0" w:space="0" w:color="auto"/>
                    <w:right w:val="none" w:sz="0" w:space="0" w:color="auto"/>
                  </w:divBdr>
                  <w:divsChild>
                    <w:div w:id="1140995739">
                      <w:marLeft w:val="0"/>
                      <w:marRight w:val="0"/>
                      <w:marTop w:val="0"/>
                      <w:marBottom w:val="0"/>
                      <w:divBdr>
                        <w:top w:val="none" w:sz="0" w:space="0" w:color="auto"/>
                        <w:left w:val="none" w:sz="0" w:space="0" w:color="auto"/>
                        <w:bottom w:val="none" w:sz="0" w:space="0" w:color="auto"/>
                        <w:right w:val="none" w:sz="0" w:space="0" w:color="auto"/>
                      </w:divBdr>
                    </w:div>
                  </w:divsChild>
                </w:div>
                <w:div w:id="1967930226">
                  <w:marLeft w:val="0"/>
                  <w:marRight w:val="0"/>
                  <w:marTop w:val="0"/>
                  <w:marBottom w:val="0"/>
                  <w:divBdr>
                    <w:top w:val="none" w:sz="0" w:space="0" w:color="auto"/>
                    <w:left w:val="none" w:sz="0" w:space="0" w:color="auto"/>
                    <w:bottom w:val="none" w:sz="0" w:space="0" w:color="auto"/>
                    <w:right w:val="none" w:sz="0" w:space="0" w:color="auto"/>
                  </w:divBdr>
                  <w:divsChild>
                    <w:div w:id="152338374">
                      <w:marLeft w:val="0"/>
                      <w:marRight w:val="0"/>
                      <w:marTop w:val="0"/>
                      <w:marBottom w:val="0"/>
                      <w:divBdr>
                        <w:top w:val="none" w:sz="0" w:space="0" w:color="auto"/>
                        <w:left w:val="none" w:sz="0" w:space="0" w:color="auto"/>
                        <w:bottom w:val="none" w:sz="0" w:space="0" w:color="auto"/>
                        <w:right w:val="none" w:sz="0" w:space="0" w:color="auto"/>
                      </w:divBdr>
                    </w:div>
                  </w:divsChild>
                </w:div>
                <w:div w:id="1986549773">
                  <w:marLeft w:val="0"/>
                  <w:marRight w:val="0"/>
                  <w:marTop w:val="0"/>
                  <w:marBottom w:val="0"/>
                  <w:divBdr>
                    <w:top w:val="none" w:sz="0" w:space="0" w:color="auto"/>
                    <w:left w:val="none" w:sz="0" w:space="0" w:color="auto"/>
                    <w:bottom w:val="none" w:sz="0" w:space="0" w:color="auto"/>
                    <w:right w:val="none" w:sz="0" w:space="0" w:color="auto"/>
                  </w:divBdr>
                  <w:divsChild>
                    <w:div w:id="294919300">
                      <w:marLeft w:val="0"/>
                      <w:marRight w:val="0"/>
                      <w:marTop w:val="0"/>
                      <w:marBottom w:val="0"/>
                      <w:divBdr>
                        <w:top w:val="none" w:sz="0" w:space="0" w:color="auto"/>
                        <w:left w:val="none" w:sz="0" w:space="0" w:color="auto"/>
                        <w:bottom w:val="none" w:sz="0" w:space="0" w:color="auto"/>
                        <w:right w:val="none" w:sz="0" w:space="0" w:color="auto"/>
                      </w:divBdr>
                    </w:div>
                  </w:divsChild>
                </w:div>
                <w:div w:id="2071801746">
                  <w:marLeft w:val="0"/>
                  <w:marRight w:val="0"/>
                  <w:marTop w:val="0"/>
                  <w:marBottom w:val="0"/>
                  <w:divBdr>
                    <w:top w:val="none" w:sz="0" w:space="0" w:color="auto"/>
                    <w:left w:val="none" w:sz="0" w:space="0" w:color="auto"/>
                    <w:bottom w:val="none" w:sz="0" w:space="0" w:color="auto"/>
                    <w:right w:val="none" w:sz="0" w:space="0" w:color="auto"/>
                  </w:divBdr>
                  <w:divsChild>
                    <w:div w:id="522327228">
                      <w:marLeft w:val="0"/>
                      <w:marRight w:val="0"/>
                      <w:marTop w:val="0"/>
                      <w:marBottom w:val="0"/>
                      <w:divBdr>
                        <w:top w:val="none" w:sz="0" w:space="0" w:color="auto"/>
                        <w:left w:val="none" w:sz="0" w:space="0" w:color="auto"/>
                        <w:bottom w:val="none" w:sz="0" w:space="0" w:color="auto"/>
                        <w:right w:val="none" w:sz="0" w:space="0" w:color="auto"/>
                      </w:divBdr>
                    </w:div>
                  </w:divsChild>
                </w:div>
                <w:div w:id="2146777590">
                  <w:marLeft w:val="0"/>
                  <w:marRight w:val="0"/>
                  <w:marTop w:val="0"/>
                  <w:marBottom w:val="0"/>
                  <w:divBdr>
                    <w:top w:val="none" w:sz="0" w:space="0" w:color="auto"/>
                    <w:left w:val="none" w:sz="0" w:space="0" w:color="auto"/>
                    <w:bottom w:val="none" w:sz="0" w:space="0" w:color="auto"/>
                    <w:right w:val="none" w:sz="0" w:space="0" w:color="auto"/>
                  </w:divBdr>
                  <w:divsChild>
                    <w:div w:id="848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3864">
      <w:bodyDiv w:val="1"/>
      <w:marLeft w:val="0"/>
      <w:marRight w:val="0"/>
      <w:marTop w:val="0"/>
      <w:marBottom w:val="0"/>
      <w:divBdr>
        <w:top w:val="none" w:sz="0" w:space="0" w:color="auto"/>
        <w:left w:val="none" w:sz="0" w:space="0" w:color="auto"/>
        <w:bottom w:val="none" w:sz="0" w:space="0" w:color="auto"/>
        <w:right w:val="none" w:sz="0" w:space="0" w:color="auto"/>
      </w:divBdr>
    </w:div>
    <w:div w:id="817653823">
      <w:bodyDiv w:val="1"/>
      <w:marLeft w:val="0"/>
      <w:marRight w:val="0"/>
      <w:marTop w:val="0"/>
      <w:marBottom w:val="0"/>
      <w:divBdr>
        <w:top w:val="none" w:sz="0" w:space="0" w:color="auto"/>
        <w:left w:val="none" w:sz="0" w:space="0" w:color="auto"/>
        <w:bottom w:val="none" w:sz="0" w:space="0" w:color="auto"/>
        <w:right w:val="none" w:sz="0" w:space="0" w:color="auto"/>
      </w:divBdr>
    </w:div>
    <w:div w:id="859440006">
      <w:bodyDiv w:val="1"/>
      <w:marLeft w:val="0"/>
      <w:marRight w:val="0"/>
      <w:marTop w:val="0"/>
      <w:marBottom w:val="0"/>
      <w:divBdr>
        <w:top w:val="none" w:sz="0" w:space="0" w:color="auto"/>
        <w:left w:val="none" w:sz="0" w:space="0" w:color="auto"/>
        <w:bottom w:val="none" w:sz="0" w:space="0" w:color="auto"/>
        <w:right w:val="none" w:sz="0" w:space="0" w:color="auto"/>
      </w:divBdr>
    </w:div>
    <w:div w:id="919563091">
      <w:bodyDiv w:val="1"/>
      <w:marLeft w:val="0"/>
      <w:marRight w:val="0"/>
      <w:marTop w:val="0"/>
      <w:marBottom w:val="0"/>
      <w:divBdr>
        <w:top w:val="none" w:sz="0" w:space="0" w:color="auto"/>
        <w:left w:val="none" w:sz="0" w:space="0" w:color="auto"/>
        <w:bottom w:val="none" w:sz="0" w:space="0" w:color="auto"/>
        <w:right w:val="none" w:sz="0" w:space="0" w:color="auto"/>
      </w:divBdr>
    </w:div>
    <w:div w:id="944846055">
      <w:bodyDiv w:val="1"/>
      <w:marLeft w:val="0"/>
      <w:marRight w:val="0"/>
      <w:marTop w:val="0"/>
      <w:marBottom w:val="0"/>
      <w:divBdr>
        <w:top w:val="none" w:sz="0" w:space="0" w:color="auto"/>
        <w:left w:val="none" w:sz="0" w:space="0" w:color="auto"/>
        <w:bottom w:val="none" w:sz="0" w:space="0" w:color="auto"/>
        <w:right w:val="none" w:sz="0" w:space="0" w:color="auto"/>
      </w:divBdr>
    </w:div>
    <w:div w:id="1046031941">
      <w:bodyDiv w:val="1"/>
      <w:marLeft w:val="0"/>
      <w:marRight w:val="0"/>
      <w:marTop w:val="0"/>
      <w:marBottom w:val="0"/>
      <w:divBdr>
        <w:top w:val="none" w:sz="0" w:space="0" w:color="auto"/>
        <w:left w:val="none" w:sz="0" w:space="0" w:color="auto"/>
        <w:bottom w:val="none" w:sz="0" w:space="0" w:color="auto"/>
        <w:right w:val="none" w:sz="0" w:space="0" w:color="auto"/>
      </w:divBdr>
    </w:div>
    <w:div w:id="1146557267">
      <w:bodyDiv w:val="1"/>
      <w:marLeft w:val="0"/>
      <w:marRight w:val="0"/>
      <w:marTop w:val="0"/>
      <w:marBottom w:val="0"/>
      <w:divBdr>
        <w:top w:val="none" w:sz="0" w:space="0" w:color="auto"/>
        <w:left w:val="none" w:sz="0" w:space="0" w:color="auto"/>
        <w:bottom w:val="none" w:sz="0" w:space="0" w:color="auto"/>
        <w:right w:val="none" w:sz="0" w:space="0" w:color="auto"/>
      </w:divBdr>
    </w:div>
    <w:div w:id="1220243409">
      <w:bodyDiv w:val="1"/>
      <w:marLeft w:val="0"/>
      <w:marRight w:val="0"/>
      <w:marTop w:val="0"/>
      <w:marBottom w:val="0"/>
      <w:divBdr>
        <w:top w:val="none" w:sz="0" w:space="0" w:color="auto"/>
        <w:left w:val="none" w:sz="0" w:space="0" w:color="auto"/>
        <w:bottom w:val="none" w:sz="0" w:space="0" w:color="auto"/>
        <w:right w:val="none" w:sz="0" w:space="0" w:color="auto"/>
      </w:divBdr>
    </w:div>
    <w:div w:id="1224147270">
      <w:bodyDiv w:val="1"/>
      <w:marLeft w:val="0"/>
      <w:marRight w:val="0"/>
      <w:marTop w:val="0"/>
      <w:marBottom w:val="0"/>
      <w:divBdr>
        <w:top w:val="none" w:sz="0" w:space="0" w:color="auto"/>
        <w:left w:val="none" w:sz="0" w:space="0" w:color="auto"/>
        <w:bottom w:val="none" w:sz="0" w:space="0" w:color="auto"/>
        <w:right w:val="none" w:sz="0" w:space="0" w:color="auto"/>
      </w:divBdr>
      <w:divsChild>
        <w:div w:id="414519969">
          <w:marLeft w:val="0"/>
          <w:marRight w:val="0"/>
          <w:marTop w:val="0"/>
          <w:marBottom w:val="0"/>
          <w:divBdr>
            <w:top w:val="none" w:sz="0" w:space="0" w:color="auto"/>
            <w:left w:val="none" w:sz="0" w:space="0" w:color="auto"/>
            <w:bottom w:val="none" w:sz="0" w:space="0" w:color="auto"/>
            <w:right w:val="none" w:sz="0" w:space="0" w:color="auto"/>
          </w:divBdr>
          <w:divsChild>
            <w:div w:id="273248431">
              <w:marLeft w:val="0"/>
              <w:marRight w:val="0"/>
              <w:marTop w:val="0"/>
              <w:marBottom w:val="0"/>
              <w:divBdr>
                <w:top w:val="none" w:sz="0" w:space="0" w:color="auto"/>
                <w:left w:val="none" w:sz="0" w:space="0" w:color="auto"/>
                <w:bottom w:val="none" w:sz="0" w:space="0" w:color="auto"/>
                <w:right w:val="none" w:sz="0" w:space="0" w:color="auto"/>
              </w:divBdr>
              <w:divsChild>
                <w:div w:id="541019782">
                  <w:marLeft w:val="0"/>
                  <w:marRight w:val="0"/>
                  <w:marTop w:val="0"/>
                  <w:marBottom w:val="0"/>
                  <w:divBdr>
                    <w:top w:val="none" w:sz="0" w:space="0" w:color="auto"/>
                    <w:left w:val="none" w:sz="0" w:space="0" w:color="auto"/>
                    <w:bottom w:val="none" w:sz="0" w:space="0" w:color="auto"/>
                    <w:right w:val="none" w:sz="0" w:space="0" w:color="auto"/>
                  </w:divBdr>
                  <w:divsChild>
                    <w:div w:id="20221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7214">
      <w:bodyDiv w:val="1"/>
      <w:marLeft w:val="0"/>
      <w:marRight w:val="0"/>
      <w:marTop w:val="0"/>
      <w:marBottom w:val="0"/>
      <w:divBdr>
        <w:top w:val="none" w:sz="0" w:space="0" w:color="auto"/>
        <w:left w:val="none" w:sz="0" w:space="0" w:color="auto"/>
        <w:bottom w:val="none" w:sz="0" w:space="0" w:color="auto"/>
        <w:right w:val="none" w:sz="0" w:space="0" w:color="auto"/>
      </w:divBdr>
    </w:div>
    <w:div w:id="1560167170">
      <w:bodyDiv w:val="1"/>
      <w:marLeft w:val="0"/>
      <w:marRight w:val="0"/>
      <w:marTop w:val="0"/>
      <w:marBottom w:val="0"/>
      <w:divBdr>
        <w:top w:val="none" w:sz="0" w:space="0" w:color="auto"/>
        <w:left w:val="none" w:sz="0" w:space="0" w:color="auto"/>
        <w:bottom w:val="none" w:sz="0" w:space="0" w:color="auto"/>
        <w:right w:val="none" w:sz="0" w:space="0" w:color="auto"/>
      </w:divBdr>
    </w:div>
    <w:div w:id="1657957415">
      <w:bodyDiv w:val="1"/>
      <w:marLeft w:val="0"/>
      <w:marRight w:val="0"/>
      <w:marTop w:val="0"/>
      <w:marBottom w:val="0"/>
      <w:divBdr>
        <w:top w:val="none" w:sz="0" w:space="0" w:color="auto"/>
        <w:left w:val="none" w:sz="0" w:space="0" w:color="auto"/>
        <w:bottom w:val="none" w:sz="0" w:space="0" w:color="auto"/>
        <w:right w:val="none" w:sz="0" w:space="0" w:color="auto"/>
      </w:divBdr>
    </w:div>
    <w:div w:id="20374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bdn.ac.uk/students/academic-life/CAS.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bdn.ac.uk/toolk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bdn.ac.uk/staffnet/teaching/key-education-policies-for-students-11809.ph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f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01A9B75B7E41168AB447E21B5F8B1C"/>
        <w:category>
          <w:name w:val="General"/>
          <w:gallery w:val="placeholder"/>
        </w:category>
        <w:types>
          <w:type w:val="bbPlcHdr"/>
        </w:types>
        <w:behaviors>
          <w:behavior w:val="content"/>
        </w:behaviors>
        <w:guid w:val="{29888B8F-7004-46C2-9CC5-0C8D47F1F462}"/>
      </w:docPartPr>
      <w:docPartBody>
        <w:p w:rsidR="004A32F8" w:rsidRDefault="004A32F8"/>
      </w:docPartBody>
    </w:docPart>
    <w:docPart>
      <w:docPartPr>
        <w:name w:val="B62A38C43BF64C0F8A0B2B1D8ECF9432"/>
        <w:category>
          <w:name w:val="General"/>
          <w:gallery w:val="placeholder"/>
        </w:category>
        <w:types>
          <w:type w:val="bbPlcHdr"/>
        </w:types>
        <w:behaviors>
          <w:behavior w:val="content"/>
        </w:behaviors>
        <w:guid w:val="{08AB29CA-FE9B-4317-9306-36965D03D732}"/>
      </w:docPartPr>
      <w:docPartBody>
        <w:p w:rsidR="004A32F8" w:rsidRDefault="004A32F8"/>
      </w:docPartBody>
    </w:docPart>
    <w:docPart>
      <w:docPartPr>
        <w:name w:val="A3FB1B66B48F413CA8F8D0A5098F43D9"/>
        <w:category>
          <w:name w:val="General"/>
          <w:gallery w:val="placeholder"/>
        </w:category>
        <w:types>
          <w:type w:val="bbPlcHdr"/>
        </w:types>
        <w:behaviors>
          <w:behavior w:val="content"/>
        </w:behaviors>
        <w:guid w:val="{4535900F-6821-432B-A021-D7FBBE3902AE}"/>
      </w:docPartPr>
      <w:docPartBody>
        <w:p w:rsidR="004A32F8" w:rsidRDefault="004A32F8"/>
      </w:docPartBody>
    </w:docPart>
    <w:docPart>
      <w:docPartPr>
        <w:name w:val="7DEAEC83F0C04D3F9DD0DAA72F968AFF"/>
        <w:category>
          <w:name w:val="General"/>
          <w:gallery w:val="placeholder"/>
        </w:category>
        <w:types>
          <w:type w:val="bbPlcHdr"/>
        </w:types>
        <w:behaviors>
          <w:behavior w:val="content"/>
        </w:behaviors>
        <w:guid w:val="{12038729-0A8A-4CEF-B6D9-7400FDF826A0}"/>
      </w:docPartPr>
      <w:docPartBody>
        <w:p w:rsidR="004A32F8" w:rsidRDefault="004A32F8"/>
      </w:docPartBody>
    </w:docPart>
    <w:docPart>
      <w:docPartPr>
        <w:name w:val="60EA068DD2C945DFB1812A733108E02B"/>
        <w:category>
          <w:name w:val="General"/>
          <w:gallery w:val="placeholder"/>
        </w:category>
        <w:types>
          <w:type w:val="bbPlcHdr"/>
        </w:types>
        <w:behaviors>
          <w:behavior w:val="content"/>
        </w:behaviors>
        <w:guid w:val="{46909D92-AF7F-4DC0-8095-19CE509FA01B}"/>
      </w:docPartPr>
      <w:docPartBody>
        <w:p w:rsidR="004A32F8" w:rsidRDefault="004A32F8"/>
      </w:docPartBody>
    </w:docPart>
    <w:docPart>
      <w:docPartPr>
        <w:name w:val="A4EEE7F725484A5E9FF9D2B2B0B1530E"/>
        <w:category>
          <w:name w:val="General"/>
          <w:gallery w:val="placeholder"/>
        </w:category>
        <w:types>
          <w:type w:val="bbPlcHdr"/>
        </w:types>
        <w:behaviors>
          <w:behavior w:val="content"/>
        </w:behaviors>
        <w:guid w:val="{58D6D5A3-060B-43FF-B1AE-F366BB688C56}"/>
      </w:docPartPr>
      <w:docPartBody>
        <w:p w:rsidR="004A32F8" w:rsidRDefault="004A32F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83"/>
    <w:rsid w:val="002C7D61"/>
    <w:rsid w:val="00434783"/>
    <w:rsid w:val="004A32F8"/>
    <w:rsid w:val="00A95F44"/>
    <w:rsid w:val="00AC6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12700">
          <a:solidFill>
            <a:srgbClr val="C80B6F"/>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8A06C0FB3A894FBD1666ADDEB5F312" ma:contentTypeVersion="14" ma:contentTypeDescription="Create a new document." ma:contentTypeScope="" ma:versionID="2357bb8343344f7cdd33039d86eabd36">
  <xsd:schema xmlns:xsd="http://www.w3.org/2001/XMLSchema" xmlns:xs="http://www.w3.org/2001/XMLSchema" xmlns:p="http://schemas.microsoft.com/office/2006/metadata/properties" xmlns:ns2="3fecadc1-ce99-43a3-b683-97ae0606c73d" xmlns:ns3="50491af6-3831-40f2-aaee-7663a06545d6" targetNamespace="http://schemas.microsoft.com/office/2006/metadata/properties" ma:root="true" ma:fieldsID="eb10dcd43c0d0e0ed85d94fbf2669fe2" ns2:_="" ns3:_="">
    <xsd:import namespace="3fecadc1-ce99-43a3-b683-97ae0606c73d"/>
    <xsd:import namespace="50491af6-3831-40f2-aaee-7663a0654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cadc1-ce99-43a3-b683-97ae0606c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507c90d-3ac7-4967-848a-ba06276b176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491af6-3831-40f2-aaee-7663a0654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1c69c6-48a7-42fd-ab4c-d3d7c3bb5047}" ma:internalName="TaxCatchAll" ma:showField="CatchAllData" ma:web="50491af6-3831-40f2-aaee-7663a06545d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ecadc1-ce99-43a3-b683-97ae0606c73d">
      <Terms xmlns="http://schemas.microsoft.com/office/infopath/2007/PartnerControls"/>
    </lcf76f155ced4ddcb4097134ff3c332f>
    <TaxCatchAll xmlns="50491af6-3831-40f2-aaee-7663a06545d6" xsi:nil="true"/>
  </documentManagement>
</p:properties>
</file>

<file path=customXml/itemProps1.xml><?xml version="1.0" encoding="utf-8"?>
<ds:datastoreItem xmlns:ds="http://schemas.openxmlformats.org/officeDocument/2006/customXml" ds:itemID="{B12373A9-9141-4AFA-ADF0-D499FDA5C427}">
  <ds:schemaRefs>
    <ds:schemaRef ds:uri="http://schemas.microsoft.com/sharepoint/v3/contenttype/forms"/>
  </ds:schemaRefs>
</ds:datastoreItem>
</file>

<file path=customXml/itemProps2.xml><?xml version="1.0" encoding="utf-8"?>
<ds:datastoreItem xmlns:ds="http://schemas.openxmlformats.org/officeDocument/2006/customXml" ds:itemID="{3F469C12-1156-40F0-A38E-C614FE4E1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cadc1-ce99-43a3-b683-97ae0606c73d"/>
    <ds:schemaRef ds:uri="50491af6-3831-40f2-aaee-7663a0654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E83FFD-4D7B-46B9-93CD-C128AE8E7D97}">
  <ds:schemaRefs>
    <ds:schemaRef ds:uri="http://schemas.microsoft.com/office/2006/metadata/properties"/>
    <ds:schemaRef ds:uri="http://schemas.microsoft.com/office/infopath/2007/PartnerControls"/>
    <ds:schemaRef ds:uri="3fecadc1-ce99-43a3-b683-97ae0606c73d"/>
    <ds:schemaRef ds:uri="50491af6-3831-40f2-aaee-7663a06545d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14048</CharactersWithSpaces>
  <SharedDoc>false</SharedDoc>
  <HLinks>
    <vt:vector size="24" baseType="variant">
      <vt:variant>
        <vt:i4>1048654</vt:i4>
      </vt:variant>
      <vt:variant>
        <vt:i4>3</vt:i4>
      </vt:variant>
      <vt:variant>
        <vt:i4>0</vt:i4>
      </vt:variant>
      <vt:variant>
        <vt:i4>5</vt:i4>
      </vt:variant>
      <vt:variant>
        <vt:lpwstr>https://www.abdn.ac.uk/toolkit/</vt:lpwstr>
      </vt:variant>
      <vt:variant>
        <vt:lpwstr>skills</vt:lpwstr>
      </vt:variant>
      <vt:variant>
        <vt:i4>4259864</vt:i4>
      </vt:variant>
      <vt:variant>
        <vt:i4>0</vt:i4>
      </vt:variant>
      <vt:variant>
        <vt:i4>0</vt:i4>
      </vt:variant>
      <vt:variant>
        <vt:i4>5</vt:i4>
      </vt:variant>
      <vt:variant>
        <vt:lpwstr>https://www.abdn.ac.uk/staffnet/teaching/key-education-policies-for-students-11809.php</vt:lpwstr>
      </vt:variant>
      <vt:variant>
        <vt:lpwstr>panel13739</vt:lpwstr>
      </vt:variant>
      <vt:variant>
        <vt:i4>3342357</vt:i4>
      </vt:variant>
      <vt:variant>
        <vt:i4>3</vt:i4>
      </vt:variant>
      <vt:variant>
        <vt:i4>0</vt:i4>
      </vt:variant>
      <vt:variant>
        <vt:i4>5</vt:i4>
      </vt:variant>
      <vt:variant>
        <vt:lpwstr>mailto:mmd807@abdn.ac.uk</vt:lpwstr>
      </vt:variant>
      <vt:variant>
        <vt:lpwstr/>
      </vt:variant>
      <vt:variant>
        <vt:i4>3080208</vt:i4>
      </vt:variant>
      <vt:variant>
        <vt:i4>0</vt:i4>
      </vt:variant>
      <vt:variant>
        <vt:i4>0</vt:i4>
      </vt:variant>
      <vt:variant>
        <vt:i4>5</vt:i4>
      </vt:variant>
      <vt:variant>
        <vt:lpwstr>mailto:s05ec2@abdn.ac.uk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Lynsey Margaret</dc:creator>
  <cp:keywords/>
  <dc:description/>
  <cp:lastModifiedBy>NWACHUKWU, IJEOMA (PGT)</cp:lastModifiedBy>
  <cp:revision>2</cp:revision>
  <dcterms:created xsi:type="dcterms:W3CDTF">2025-08-26T22:07:00Z</dcterms:created>
  <dcterms:modified xsi:type="dcterms:W3CDTF">2025-08-26T22:07:00Z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0x010100D48A06C0FB3A894FBD1666ADDEB5F312</vt:lpwstr>
  </property>
  <property fmtid="{D5CDD505-2E9C-101B-9397-08002B2CF9AE}" pid="3" name="MediaServiceImageTags">
    <vt:lpwstr/>
  </property>
</Properties>
</file>