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rv logo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banner image needs to be update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 all ocuurence of theme fisher either in website, or media handles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navbar links show red when in their respective sections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CATEGORIES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icon for the various "if we value"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icons for events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replace man  in homepage (if we value)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search to remove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remove news-single.html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news-left-sidebar.html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