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EA7" w:rsidRPr="002F61B9" w:rsidRDefault="00731EA7" w:rsidP="00731EA7">
      <w:pPr>
        <w:spacing w:before="240"/>
        <w:jc w:val="center"/>
        <w:rPr>
          <w:rFonts w:ascii="Times New Roman" w:hAnsi="Times New Roman" w:cs="Times New Roman"/>
          <w:b/>
          <w:bCs/>
          <w:color w:val="FF0000"/>
          <w:sz w:val="36"/>
        </w:rPr>
      </w:pPr>
      <w:r w:rsidRPr="002F61B9">
        <w:rPr>
          <w:rFonts w:ascii="Times New Roman" w:hAnsi="Times New Roman" w:cs="Times New Roman"/>
          <w:b/>
          <w:bCs/>
          <w:color w:val="FF0000"/>
          <w:sz w:val="36"/>
        </w:rPr>
        <w:t>UNIT-1</w:t>
      </w:r>
    </w:p>
    <w:p w:rsidR="004D44F3" w:rsidRPr="00EE4EBE" w:rsidRDefault="008A7661" w:rsidP="001C5EC6">
      <w:pPr>
        <w:spacing w:before="240"/>
        <w:jc w:val="center"/>
        <w:rPr>
          <w:rFonts w:ascii="Times New Roman" w:hAnsi="Times New Roman" w:cs="Times New Roman"/>
          <w:sz w:val="26"/>
        </w:rPr>
      </w:pPr>
      <w:r w:rsidRPr="00EE4EBE">
        <w:rPr>
          <w:rFonts w:ascii="Times New Roman" w:hAnsi="Times New Roman" w:cs="Times New Roman"/>
          <w:noProof/>
          <w:sz w:val="26"/>
        </w:rPr>
        <w:drawing>
          <wp:inline distT="0" distB="0" distL="0" distR="0" wp14:anchorId="5AEC8D3A" wp14:editId="7B48D11B">
            <wp:extent cx="4438650" cy="490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1180" cy="4907415"/>
                    </a:xfrm>
                    <a:prstGeom prst="rect">
                      <a:avLst/>
                    </a:prstGeom>
                  </pic:spPr>
                </pic:pic>
              </a:graphicData>
            </a:graphic>
          </wp:inline>
        </w:drawing>
      </w:r>
    </w:p>
    <w:p w:rsidR="008A7661" w:rsidRDefault="00CA2CB0" w:rsidP="001C5EC6">
      <w:pPr>
        <w:spacing w:before="240"/>
        <w:jc w:val="both"/>
        <w:rPr>
          <w:rFonts w:ascii="Times New Roman" w:hAnsi="Times New Roman" w:cs="Times New Roman"/>
          <w:sz w:val="26"/>
        </w:rPr>
      </w:pPr>
      <w:r w:rsidRPr="00CA2CB0">
        <w:rPr>
          <w:rFonts w:ascii="Times New Roman" w:hAnsi="Times New Roman" w:cs="Times New Roman"/>
          <w:sz w:val="26"/>
        </w:rPr>
        <w:t>Ad hoc wireless networks are defined as the category of wireless networks that utilize multi-hop radio</w:t>
      </w:r>
      <w:r w:rsidR="00A86684">
        <w:rPr>
          <w:rFonts w:ascii="Times New Roman" w:hAnsi="Times New Roman" w:cs="Times New Roman"/>
          <w:sz w:val="26"/>
        </w:rPr>
        <w:t xml:space="preserve"> </w:t>
      </w:r>
      <w:r w:rsidRPr="00CA2CB0">
        <w:rPr>
          <w:rFonts w:ascii="Times New Roman" w:hAnsi="Times New Roman" w:cs="Times New Roman"/>
          <w:sz w:val="26"/>
        </w:rPr>
        <w:t>relaying and are capable of operating without the support of any fixed infrastructure (hence they are also</w:t>
      </w:r>
      <w:r w:rsidR="00A86684">
        <w:rPr>
          <w:rFonts w:ascii="Times New Roman" w:hAnsi="Times New Roman" w:cs="Times New Roman"/>
          <w:sz w:val="26"/>
        </w:rPr>
        <w:t xml:space="preserve"> </w:t>
      </w:r>
      <w:r w:rsidRPr="00CA2CB0">
        <w:rPr>
          <w:rFonts w:ascii="Times New Roman" w:hAnsi="Times New Roman" w:cs="Times New Roman"/>
          <w:sz w:val="26"/>
        </w:rPr>
        <w:t>called infrastructureless networks). The absence of any central coordinator or base</w:t>
      </w:r>
      <w:r w:rsidR="00A86684">
        <w:rPr>
          <w:rFonts w:ascii="Times New Roman" w:hAnsi="Times New Roman" w:cs="Times New Roman"/>
          <w:sz w:val="26"/>
        </w:rPr>
        <w:t xml:space="preserve"> </w:t>
      </w:r>
      <w:r w:rsidRPr="00CA2CB0">
        <w:rPr>
          <w:rFonts w:ascii="Times New Roman" w:hAnsi="Times New Roman" w:cs="Times New Roman"/>
          <w:sz w:val="26"/>
        </w:rPr>
        <w:t>station makes the</w:t>
      </w:r>
      <w:r w:rsidR="005E7BD7">
        <w:rPr>
          <w:rFonts w:ascii="Times New Roman" w:hAnsi="Times New Roman" w:cs="Times New Roman"/>
          <w:sz w:val="26"/>
        </w:rPr>
        <w:t xml:space="preserve"> </w:t>
      </w:r>
      <w:r w:rsidRPr="00CA2CB0">
        <w:rPr>
          <w:rFonts w:ascii="Times New Roman" w:hAnsi="Times New Roman" w:cs="Times New Roman"/>
          <w:sz w:val="26"/>
        </w:rPr>
        <w:t>routing a complex one compared to cellular networks.</w:t>
      </w:r>
    </w:p>
    <w:p w:rsidR="001C5EC6" w:rsidRDefault="008703DB" w:rsidP="001C5EC6">
      <w:pPr>
        <w:spacing w:before="240" w:after="0"/>
        <w:jc w:val="both"/>
        <w:rPr>
          <w:rFonts w:ascii="Times New Roman" w:hAnsi="Times New Roman" w:cs="Times New Roman"/>
          <w:sz w:val="26"/>
        </w:rPr>
      </w:pPr>
      <w:r w:rsidRPr="008703DB">
        <w:rPr>
          <w:rFonts w:ascii="Times New Roman" w:hAnsi="Times New Roman" w:cs="Times New Roman"/>
          <w:sz w:val="26"/>
        </w:rPr>
        <w:t>The path setup for a call between two nodes, say, node C to node E, is completed through the intermediate mobile node F, as illustrated in Figure</w:t>
      </w:r>
      <w:r w:rsidR="001C5EC6">
        <w:rPr>
          <w:rFonts w:ascii="Times New Roman" w:hAnsi="Times New Roman" w:cs="Times New Roman"/>
          <w:sz w:val="26"/>
        </w:rPr>
        <w:t>.</w:t>
      </w:r>
    </w:p>
    <w:p w:rsidR="001C5EC6" w:rsidRDefault="001C5EC6" w:rsidP="001C5EC6">
      <w:pPr>
        <w:spacing w:before="240" w:after="0"/>
        <w:jc w:val="both"/>
        <w:rPr>
          <w:rFonts w:ascii="Times New Roman" w:hAnsi="Times New Roman" w:cs="Times New Roman"/>
          <w:sz w:val="26"/>
        </w:rPr>
      </w:pPr>
      <w:r w:rsidRPr="001C5EC6">
        <w:rPr>
          <w:rFonts w:ascii="Times New Roman" w:hAnsi="Times New Roman" w:cs="Times New Roman"/>
          <w:sz w:val="26"/>
        </w:rPr>
        <w:t>Wireless mesh networks and wireless sensor networks are specific examples of ad hoc wireless networks.</w:t>
      </w:r>
    </w:p>
    <w:p w:rsidR="0058613F" w:rsidRDefault="0058613F" w:rsidP="001C5EC6">
      <w:pPr>
        <w:spacing w:before="240" w:after="0"/>
        <w:jc w:val="both"/>
        <w:rPr>
          <w:rFonts w:ascii="Times New Roman" w:hAnsi="Times New Roman" w:cs="Times New Roman"/>
          <w:sz w:val="26"/>
        </w:rPr>
      </w:pPr>
    </w:p>
    <w:p w:rsidR="00DB2972" w:rsidRDefault="00DB2972" w:rsidP="001C5EC6">
      <w:pPr>
        <w:spacing w:before="240" w:after="0"/>
        <w:jc w:val="both"/>
        <w:rPr>
          <w:rFonts w:ascii="Times New Roman" w:hAnsi="Times New Roman" w:cs="Times New Roman"/>
          <w:sz w:val="26"/>
        </w:rPr>
      </w:pPr>
    </w:p>
    <w:p w:rsidR="00DB2972" w:rsidRDefault="00DB2972" w:rsidP="001C5EC6">
      <w:pPr>
        <w:spacing w:before="240" w:after="0"/>
        <w:jc w:val="both"/>
        <w:rPr>
          <w:rFonts w:ascii="Times New Roman" w:hAnsi="Times New Roman" w:cs="Times New Roman"/>
          <w:sz w:val="26"/>
        </w:rPr>
      </w:pPr>
    </w:p>
    <w:p w:rsidR="00DB2972" w:rsidRDefault="00DB2972" w:rsidP="001C5EC6">
      <w:pPr>
        <w:spacing w:before="240" w:after="0"/>
        <w:jc w:val="both"/>
        <w:rPr>
          <w:rFonts w:ascii="Times New Roman" w:hAnsi="Times New Roman" w:cs="Times New Roman"/>
          <w:sz w:val="26"/>
        </w:rPr>
      </w:pPr>
    </w:p>
    <w:p w:rsidR="00DB2972" w:rsidRDefault="00DB2972" w:rsidP="00DB2972">
      <w:pPr>
        <w:spacing w:before="240" w:after="0"/>
        <w:jc w:val="center"/>
        <w:rPr>
          <w:rFonts w:ascii="Times New Roman" w:hAnsi="Times New Roman" w:cs="Times New Roman"/>
          <w:sz w:val="26"/>
        </w:rPr>
      </w:pPr>
      <w:r w:rsidRPr="00DB2972">
        <w:rPr>
          <w:rFonts w:ascii="Times New Roman" w:hAnsi="Times New Roman" w:cs="Times New Roman"/>
          <w:sz w:val="26"/>
        </w:rPr>
        <w:lastRenderedPageBreak/>
        <w:drawing>
          <wp:inline distT="0" distB="0" distL="0" distR="0" wp14:anchorId="2AE34D2D" wp14:editId="44AEC2AD">
            <wp:extent cx="4953255" cy="52199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255" cy="5219968"/>
                    </a:xfrm>
                    <a:prstGeom prst="rect">
                      <a:avLst/>
                    </a:prstGeom>
                  </pic:spPr>
                </pic:pic>
              </a:graphicData>
            </a:graphic>
          </wp:inline>
        </w:drawing>
      </w:r>
    </w:p>
    <w:p w:rsidR="0038177B" w:rsidRPr="0038177B" w:rsidRDefault="0038177B" w:rsidP="006A236F">
      <w:pPr>
        <w:spacing w:before="240" w:after="0"/>
        <w:jc w:val="both"/>
        <w:rPr>
          <w:rFonts w:ascii="Times New Roman" w:hAnsi="Times New Roman" w:cs="Times New Roman"/>
          <w:sz w:val="26"/>
        </w:rPr>
      </w:pPr>
      <w:r w:rsidRPr="0038177B">
        <w:rPr>
          <w:rFonts w:ascii="Times New Roman" w:hAnsi="Times New Roman" w:cs="Times New Roman"/>
          <w:sz w:val="26"/>
        </w:rPr>
        <w:t xml:space="preserve">The presence of base stations simplifies routing and resource management in a cellular network as the routing decisions are made in a centralized manner with more information about the destination node. </w:t>
      </w:r>
    </w:p>
    <w:p w:rsidR="00DB2972" w:rsidRDefault="0038177B" w:rsidP="006A236F">
      <w:pPr>
        <w:spacing w:before="240" w:after="0"/>
        <w:jc w:val="both"/>
        <w:rPr>
          <w:rFonts w:ascii="Times New Roman" w:hAnsi="Times New Roman" w:cs="Times New Roman"/>
          <w:sz w:val="26"/>
        </w:rPr>
      </w:pPr>
      <w:r w:rsidRPr="0038177B">
        <w:rPr>
          <w:rFonts w:ascii="Times New Roman" w:hAnsi="Times New Roman" w:cs="Times New Roman"/>
          <w:sz w:val="26"/>
        </w:rPr>
        <w:t>But in an ad hoc wireless network, the routing and resource management are done in a distributed manner in which all nodes coordinate to enable communication among themselves. This requires each node to be more intelligent so that it can function both as a network host for transmitting and receiving data and as a network router for routing packets from other nodes. Hence the mobile nodes in ad hoc wireless networks are more complex than their counterparts in cellular networks.</w:t>
      </w:r>
    </w:p>
    <w:p w:rsidR="005577A8" w:rsidRDefault="005577A8" w:rsidP="0038177B">
      <w:pPr>
        <w:spacing w:before="240" w:after="0"/>
        <w:rPr>
          <w:rFonts w:ascii="Times New Roman" w:hAnsi="Times New Roman" w:cs="Times New Roman"/>
          <w:sz w:val="26"/>
        </w:rPr>
      </w:pPr>
    </w:p>
    <w:p w:rsidR="005577A8" w:rsidRDefault="005577A8" w:rsidP="0038177B">
      <w:pPr>
        <w:spacing w:before="240" w:after="0"/>
        <w:rPr>
          <w:rFonts w:ascii="Times New Roman" w:hAnsi="Times New Roman" w:cs="Times New Roman"/>
          <w:sz w:val="26"/>
        </w:rPr>
      </w:pPr>
    </w:p>
    <w:p w:rsidR="005577A8" w:rsidRDefault="005577A8" w:rsidP="0038177B">
      <w:pPr>
        <w:spacing w:before="240" w:after="0"/>
        <w:rPr>
          <w:rFonts w:ascii="Times New Roman" w:hAnsi="Times New Roman" w:cs="Times New Roman"/>
          <w:sz w:val="26"/>
        </w:rPr>
      </w:pPr>
    </w:p>
    <w:p w:rsidR="005577A8" w:rsidRDefault="005577A8" w:rsidP="0038177B">
      <w:pPr>
        <w:spacing w:before="240" w:after="0"/>
        <w:rPr>
          <w:rFonts w:ascii="Times New Roman" w:hAnsi="Times New Roman" w:cs="Times New Roman"/>
          <w:sz w:val="26"/>
        </w:rPr>
      </w:pPr>
    </w:p>
    <w:p w:rsidR="005577A8" w:rsidRDefault="005577A8" w:rsidP="0038177B">
      <w:pPr>
        <w:spacing w:before="240" w:after="0"/>
        <w:rPr>
          <w:rFonts w:ascii="Times New Roman" w:hAnsi="Times New Roman" w:cs="Times New Roman"/>
          <w:sz w:val="26"/>
        </w:rPr>
      </w:pPr>
    </w:p>
    <w:p w:rsidR="005577A8" w:rsidRDefault="005577A8" w:rsidP="0038177B">
      <w:pPr>
        <w:spacing w:before="240" w:after="0"/>
        <w:rPr>
          <w:rFonts w:ascii="Times New Roman" w:hAnsi="Times New Roman" w:cs="Times New Roman"/>
          <w:sz w:val="26"/>
        </w:rPr>
      </w:pPr>
    </w:p>
    <w:p w:rsidR="005577A8" w:rsidRDefault="001B0CAF" w:rsidP="001B0CAF">
      <w:pPr>
        <w:spacing w:before="240" w:after="0"/>
        <w:jc w:val="center"/>
        <w:rPr>
          <w:rFonts w:ascii="Times New Roman" w:hAnsi="Times New Roman" w:cs="Times New Roman"/>
          <w:sz w:val="26"/>
        </w:rPr>
      </w:pPr>
      <w:r w:rsidRPr="001B0CAF">
        <w:rPr>
          <w:rFonts w:ascii="Times New Roman" w:hAnsi="Times New Roman" w:cs="Times New Roman"/>
          <w:sz w:val="26"/>
        </w:rPr>
        <w:lastRenderedPageBreak/>
        <w:drawing>
          <wp:inline distT="0" distB="0" distL="0" distR="0" wp14:anchorId="6B28D31B" wp14:editId="2B936F25">
            <wp:extent cx="5867490" cy="659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0514" cy="6594697"/>
                    </a:xfrm>
                    <a:prstGeom prst="rect">
                      <a:avLst/>
                    </a:prstGeom>
                  </pic:spPr>
                </pic:pic>
              </a:graphicData>
            </a:graphic>
          </wp:inline>
        </w:drawing>
      </w:r>
    </w:p>
    <w:p w:rsidR="00961AB1" w:rsidRDefault="00961AB1" w:rsidP="00961AB1">
      <w:pPr>
        <w:spacing w:before="240" w:after="0"/>
        <w:rPr>
          <w:rFonts w:ascii="Times New Roman" w:hAnsi="Times New Roman" w:cs="Times New Roman"/>
          <w:sz w:val="26"/>
        </w:rPr>
      </w:pPr>
    </w:p>
    <w:p w:rsidR="00961AB1" w:rsidRDefault="00961AB1" w:rsidP="00961AB1">
      <w:pPr>
        <w:spacing w:before="240" w:after="0"/>
        <w:rPr>
          <w:rFonts w:ascii="Times New Roman" w:hAnsi="Times New Roman" w:cs="Times New Roman"/>
          <w:sz w:val="26"/>
        </w:rPr>
      </w:pPr>
    </w:p>
    <w:p w:rsidR="00961AB1" w:rsidRDefault="00961AB1" w:rsidP="00961AB1">
      <w:pPr>
        <w:spacing w:before="240" w:after="0"/>
        <w:rPr>
          <w:rFonts w:ascii="Times New Roman" w:hAnsi="Times New Roman" w:cs="Times New Roman"/>
          <w:sz w:val="26"/>
        </w:rPr>
      </w:pPr>
    </w:p>
    <w:p w:rsidR="00961AB1" w:rsidRDefault="00961AB1" w:rsidP="00961AB1">
      <w:pPr>
        <w:spacing w:before="240" w:after="0"/>
        <w:rPr>
          <w:rFonts w:ascii="Times New Roman" w:hAnsi="Times New Roman" w:cs="Times New Roman"/>
          <w:sz w:val="26"/>
        </w:rPr>
      </w:pPr>
    </w:p>
    <w:p w:rsidR="00961AB1" w:rsidRDefault="00961AB1" w:rsidP="00961AB1">
      <w:pPr>
        <w:spacing w:before="240" w:after="0"/>
        <w:rPr>
          <w:rFonts w:ascii="Times New Roman" w:hAnsi="Times New Roman" w:cs="Times New Roman"/>
          <w:sz w:val="26"/>
        </w:rPr>
      </w:pPr>
    </w:p>
    <w:p w:rsidR="00961AB1" w:rsidRDefault="00961AB1" w:rsidP="00961AB1">
      <w:pPr>
        <w:spacing w:before="240" w:after="0"/>
        <w:rPr>
          <w:rFonts w:ascii="Times New Roman" w:hAnsi="Times New Roman" w:cs="Times New Roman"/>
          <w:sz w:val="26"/>
        </w:rPr>
      </w:pPr>
    </w:p>
    <w:p w:rsidR="00961AB1" w:rsidRDefault="00961AB1" w:rsidP="00961AB1">
      <w:pPr>
        <w:spacing w:before="240" w:after="0"/>
        <w:rPr>
          <w:rFonts w:ascii="Times New Roman" w:hAnsi="Times New Roman" w:cs="Times New Roman"/>
          <w:sz w:val="26"/>
        </w:rPr>
      </w:pPr>
    </w:p>
    <w:p w:rsidR="004165BC" w:rsidRPr="00B9472A" w:rsidRDefault="004165BC" w:rsidP="004165BC">
      <w:pPr>
        <w:spacing w:before="240" w:after="0"/>
        <w:rPr>
          <w:rFonts w:ascii="Times New Roman" w:hAnsi="Times New Roman" w:cs="Times New Roman"/>
          <w:b/>
          <w:bCs/>
          <w:sz w:val="34"/>
        </w:rPr>
      </w:pPr>
      <w:r w:rsidRPr="00B9472A">
        <w:rPr>
          <w:rFonts w:ascii="Times New Roman" w:hAnsi="Times New Roman" w:cs="Times New Roman"/>
          <w:b/>
          <w:bCs/>
          <w:sz w:val="34"/>
        </w:rPr>
        <w:lastRenderedPageBreak/>
        <w:t>Applications of Ad Hoc Wireless Networks</w:t>
      </w:r>
    </w:p>
    <w:p w:rsidR="004165BC" w:rsidRPr="00AA0D1E" w:rsidRDefault="004165BC" w:rsidP="0025716A">
      <w:pPr>
        <w:pStyle w:val="ListParagraph"/>
        <w:numPr>
          <w:ilvl w:val="0"/>
          <w:numId w:val="1"/>
        </w:numPr>
        <w:spacing w:before="240" w:after="0" w:line="240" w:lineRule="auto"/>
        <w:rPr>
          <w:rFonts w:ascii="Times New Roman" w:hAnsi="Times New Roman" w:cs="Times New Roman"/>
          <w:b/>
          <w:bCs/>
          <w:sz w:val="30"/>
        </w:rPr>
      </w:pPr>
      <w:r w:rsidRPr="00AA0D1E">
        <w:rPr>
          <w:rFonts w:ascii="Times New Roman" w:hAnsi="Times New Roman" w:cs="Times New Roman"/>
          <w:b/>
          <w:bCs/>
          <w:sz w:val="30"/>
        </w:rPr>
        <w:t>Military Applications</w:t>
      </w:r>
    </w:p>
    <w:p w:rsidR="00C01D2E" w:rsidRPr="00C01D2E" w:rsidRDefault="00C01D2E" w:rsidP="00D7246C">
      <w:pPr>
        <w:spacing w:before="240" w:after="0"/>
        <w:jc w:val="both"/>
        <w:rPr>
          <w:rFonts w:ascii="Times New Roman" w:hAnsi="Times New Roman" w:cs="Times New Roman"/>
          <w:sz w:val="26"/>
        </w:rPr>
      </w:pPr>
      <w:r w:rsidRPr="00C01D2E">
        <w:rPr>
          <w:rFonts w:ascii="Times New Roman" w:hAnsi="Times New Roman" w:cs="Times New Roman"/>
          <w:sz w:val="26"/>
        </w:rPr>
        <w:t xml:space="preserve">Ad hoc wireless networks can be very useful in establishing communication among a group of soldiers for tactical operations. Setting up a fixed infrastructure for communication among a group of soldiers in enemy territories or in inhospitable terrains may not be possible. In such environments, ad hoc wireless networks provide the required communication mechanism quickly. </w:t>
      </w:r>
    </w:p>
    <w:p w:rsidR="00C01D2E" w:rsidRPr="00C01D2E" w:rsidRDefault="00C01D2E" w:rsidP="00D7246C">
      <w:pPr>
        <w:spacing w:before="240" w:after="0"/>
        <w:jc w:val="both"/>
        <w:rPr>
          <w:rFonts w:ascii="Times New Roman" w:hAnsi="Times New Roman" w:cs="Times New Roman"/>
          <w:sz w:val="26"/>
        </w:rPr>
      </w:pPr>
      <w:r w:rsidRPr="00C01D2E">
        <w:rPr>
          <w:rFonts w:ascii="Times New Roman" w:hAnsi="Times New Roman" w:cs="Times New Roman"/>
          <w:sz w:val="26"/>
        </w:rPr>
        <w:t xml:space="preserve">Another application in this area can be the coordination of military objects moving at high speeds such as fleets of airplanes or warships. Such applications require quick and reliable communication. Secure communication is of prime importance as eavesdropping or other security threats can compromise the purpose of communication or the safety of personnel involved in these tactical operations. They also require the support of reliable and secure multimedia multicasting. </w:t>
      </w:r>
    </w:p>
    <w:p w:rsidR="00C01D2E" w:rsidRDefault="00C01D2E" w:rsidP="00D7246C">
      <w:pPr>
        <w:spacing w:before="240" w:after="0"/>
        <w:jc w:val="both"/>
        <w:rPr>
          <w:rFonts w:ascii="Times New Roman" w:hAnsi="Times New Roman" w:cs="Times New Roman"/>
          <w:sz w:val="26"/>
        </w:rPr>
      </w:pPr>
      <w:r w:rsidRPr="00C01D2E">
        <w:rPr>
          <w:rFonts w:ascii="Times New Roman" w:hAnsi="Times New Roman" w:cs="Times New Roman"/>
          <w:sz w:val="26"/>
        </w:rPr>
        <w:t>For example, the leader of a group of soldiers may want to give an order to all the soldiers or to a set of selected personnel involved in the operation. Hence, the routing protocol in these applications should be able to provide quick, secure, and reliable multicast communication with support for real-time traffic.</w:t>
      </w:r>
    </w:p>
    <w:p w:rsidR="00172811" w:rsidRPr="00C01D2E" w:rsidRDefault="00172811" w:rsidP="00D7246C">
      <w:pPr>
        <w:spacing w:before="240" w:after="0"/>
        <w:jc w:val="both"/>
        <w:rPr>
          <w:rFonts w:ascii="Times New Roman" w:hAnsi="Times New Roman" w:cs="Times New Roman"/>
          <w:sz w:val="26"/>
        </w:rPr>
      </w:pPr>
      <w:r w:rsidRPr="00172811">
        <w:rPr>
          <w:rFonts w:ascii="Times New Roman" w:hAnsi="Times New Roman" w:cs="Times New Roman"/>
          <w:sz w:val="26"/>
        </w:rPr>
        <w:t>As the military applications require very secure communication at any cost</w:t>
      </w:r>
      <w:r w:rsidR="000214C8">
        <w:rPr>
          <w:rFonts w:ascii="Times New Roman" w:hAnsi="Times New Roman" w:cs="Times New Roman"/>
          <w:sz w:val="26"/>
        </w:rPr>
        <w:t xml:space="preserve">. </w:t>
      </w:r>
      <w:r w:rsidRPr="00172811">
        <w:rPr>
          <w:rFonts w:ascii="Times New Roman" w:hAnsi="Times New Roman" w:cs="Times New Roman"/>
          <w:sz w:val="26"/>
        </w:rPr>
        <w:t>They can have multiple high-power transceivers, each with the ability to hop between different frequencies for security reasons. Such communication systems can be assumed to be equipped with long-life batteries that might not be economically viable for normal usage. They can even use other services such as location tracking [using the global positioning system (GPS)] or other satellite-based services for efficient communication and coordination. Resource constraints such as battery life and transmitting power may not exist in certain types of applications of ad hoc wireless networks. For example, the ad hoc wireless network formed by a fleet of military tanks may not suffer from the power source constraints present in the ad hoc network formed by a set of wearable devices used by the foot soldiers.</w:t>
      </w:r>
    </w:p>
    <w:p w:rsidR="000F2C30" w:rsidRPr="00555537" w:rsidRDefault="004165BC" w:rsidP="008D52E8">
      <w:pPr>
        <w:pStyle w:val="ListParagraph"/>
        <w:numPr>
          <w:ilvl w:val="0"/>
          <w:numId w:val="1"/>
        </w:numPr>
        <w:spacing w:before="240" w:after="0" w:line="240" w:lineRule="auto"/>
        <w:rPr>
          <w:rFonts w:ascii="Times New Roman" w:hAnsi="Times New Roman" w:cs="Times New Roman"/>
          <w:b/>
          <w:bCs/>
          <w:sz w:val="30"/>
        </w:rPr>
      </w:pPr>
      <w:r w:rsidRPr="00555537">
        <w:rPr>
          <w:rFonts w:ascii="Times New Roman" w:hAnsi="Times New Roman" w:cs="Times New Roman"/>
          <w:b/>
          <w:bCs/>
          <w:sz w:val="30"/>
        </w:rPr>
        <w:t>Collaborative and Distributed Computing</w:t>
      </w:r>
    </w:p>
    <w:p w:rsidR="00C66BBB" w:rsidRPr="00C66BBB" w:rsidRDefault="00C66BBB" w:rsidP="003A401F">
      <w:pPr>
        <w:spacing w:before="240" w:after="0"/>
        <w:jc w:val="both"/>
        <w:rPr>
          <w:rFonts w:ascii="Times New Roman" w:hAnsi="Times New Roman" w:cs="Times New Roman"/>
          <w:sz w:val="26"/>
        </w:rPr>
      </w:pPr>
      <w:r w:rsidRPr="00C66BBB">
        <w:rPr>
          <w:rFonts w:ascii="Times New Roman" w:hAnsi="Times New Roman" w:cs="Times New Roman"/>
          <w:sz w:val="26"/>
        </w:rPr>
        <w:t xml:space="preserve">Another domain in which the ad hoc wireless networks find applications is collaborative computing. The requirement of a temporary communication infrastructure for quick communication with minimal configuration among a group of people in a conference or gathering necessitates the formation of an ad hoc wireless network. </w:t>
      </w:r>
    </w:p>
    <w:p w:rsidR="00872423" w:rsidRDefault="00C66BBB" w:rsidP="003A401F">
      <w:pPr>
        <w:spacing w:before="240" w:after="0"/>
        <w:jc w:val="both"/>
        <w:rPr>
          <w:rFonts w:ascii="Times New Roman" w:hAnsi="Times New Roman" w:cs="Times New Roman"/>
          <w:sz w:val="26"/>
        </w:rPr>
      </w:pPr>
      <w:r w:rsidRPr="00C66BBB">
        <w:rPr>
          <w:rFonts w:ascii="Times New Roman" w:hAnsi="Times New Roman" w:cs="Times New Roman"/>
          <w:sz w:val="26"/>
        </w:rPr>
        <w:t>For example, consider a group of researchers who want to share their research findings or presentation materials during a conference, or a lecturer distributing notes to the class on the fly. In such cases, the formation of an ad hoc wireless network with the necessary support for reliable multicast routing can serve the purpose.</w:t>
      </w:r>
    </w:p>
    <w:p w:rsidR="008B4319" w:rsidRDefault="008B4319" w:rsidP="003A401F">
      <w:pPr>
        <w:spacing w:before="240" w:after="0"/>
        <w:jc w:val="both"/>
        <w:rPr>
          <w:rFonts w:ascii="Times New Roman" w:hAnsi="Times New Roman" w:cs="Times New Roman"/>
          <w:sz w:val="26"/>
        </w:rPr>
      </w:pPr>
      <w:r w:rsidRPr="008B4319">
        <w:rPr>
          <w:rFonts w:ascii="Times New Roman" w:hAnsi="Times New Roman" w:cs="Times New Roman"/>
          <w:sz w:val="26"/>
        </w:rPr>
        <w:t>The distributed file sharing applications utilized in such situations do not require the level of security expected in a military environment. But the reliability of data transfer is of high importance.</w:t>
      </w:r>
    </w:p>
    <w:p w:rsidR="00BB75C7" w:rsidRPr="00872423" w:rsidRDefault="00BB75C7" w:rsidP="003A401F">
      <w:pPr>
        <w:spacing w:before="240" w:after="0"/>
        <w:jc w:val="both"/>
        <w:rPr>
          <w:rFonts w:ascii="Times New Roman" w:hAnsi="Times New Roman" w:cs="Times New Roman"/>
          <w:sz w:val="26"/>
        </w:rPr>
      </w:pPr>
      <w:r w:rsidRPr="00BB75C7">
        <w:rPr>
          <w:rFonts w:ascii="Times New Roman" w:hAnsi="Times New Roman" w:cs="Times New Roman"/>
          <w:sz w:val="26"/>
        </w:rPr>
        <w:t>Devices used for such applications could typically be laptops with add-on wireless interface cards, enhanced personal digital assistants (PDAs), or mobile devices with high processing power.</w:t>
      </w:r>
    </w:p>
    <w:p w:rsidR="000F2C30" w:rsidRPr="0033341E" w:rsidRDefault="004165BC" w:rsidP="004165BC">
      <w:pPr>
        <w:pStyle w:val="ListParagraph"/>
        <w:numPr>
          <w:ilvl w:val="0"/>
          <w:numId w:val="1"/>
        </w:numPr>
        <w:spacing w:before="240" w:after="0"/>
        <w:rPr>
          <w:rFonts w:ascii="Times New Roman" w:hAnsi="Times New Roman" w:cs="Times New Roman"/>
          <w:b/>
          <w:bCs/>
          <w:sz w:val="30"/>
        </w:rPr>
      </w:pPr>
      <w:r w:rsidRPr="0033341E">
        <w:rPr>
          <w:rFonts w:ascii="Times New Roman" w:hAnsi="Times New Roman" w:cs="Times New Roman"/>
          <w:b/>
          <w:bCs/>
          <w:sz w:val="30"/>
        </w:rPr>
        <w:lastRenderedPageBreak/>
        <w:t>Emergency Operations</w:t>
      </w:r>
    </w:p>
    <w:p w:rsidR="00AE75D2" w:rsidRDefault="00AE75D2" w:rsidP="004E431A">
      <w:pPr>
        <w:spacing w:before="240" w:after="0"/>
        <w:jc w:val="both"/>
        <w:rPr>
          <w:rFonts w:ascii="Times New Roman" w:hAnsi="Times New Roman" w:cs="Times New Roman"/>
          <w:sz w:val="26"/>
        </w:rPr>
      </w:pPr>
      <w:r w:rsidRPr="00AE75D2">
        <w:rPr>
          <w:rFonts w:ascii="Times New Roman" w:hAnsi="Times New Roman" w:cs="Times New Roman"/>
          <w:sz w:val="26"/>
        </w:rPr>
        <w:t xml:space="preserve">Ad hoc wireless networks are very useful in emergency operations such as search and rescue, crowd control, and commando operations. </w:t>
      </w:r>
    </w:p>
    <w:p w:rsidR="00555CAD" w:rsidRPr="00555CAD" w:rsidRDefault="00AE75D2" w:rsidP="004E431A">
      <w:pPr>
        <w:spacing w:before="240" w:after="0"/>
        <w:jc w:val="both"/>
        <w:rPr>
          <w:rFonts w:ascii="Times New Roman" w:hAnsi="Times New Roman" w:cs="Times New Roman"/>
          <w:sz w:val="26"/>
        </w:rPr>
      </w:pPr>
      <w:r w:rsidRPr="00AE75D2">
        <w:rPr>
          <w:rFonts w:ascii="Times New Roman" w:hAnsi="Times New Roman" w:cs="Times New Roman"/>
          <w:sz w:val="26"/>
        </w:rPr>
        <w:t>The major factors that favor ad hoc wireless networks for such tasks are self-configuration of the system with minimal overhead, independent of fixed or centralized infrastructure, the nature of the terrain of such applications, the freedom and flexibility of mobility, and the unavailability of conventional communication infrastructure.</w:t>
      </w:r>
    </w:p>
    <w:p w:rsidR="000F2C30" w:rsidRPr="00ED4A26" w:rsidRDefault="004165BC" w:rsidP="004165BC">
      <w:pPr>
        <w:pStyle w:val="ListParagraph"/>
        <w:numPr>
          <w:ilvl w:val="0"/>
          <w:numId w:val="1"/>
        </w:numPr>
        <w:spacing w:before="240" w:after="0"/>
        <w:rPr>
          <w:rFonts w:ascii="Times New Roman" w:hAnsi="Times New Roman" w:cs="Times New Roman"/>
          <w:b/>
          <w:bCs/>
          <w:sz w:val="30"/>
        </w:rPr>
      </w:pPr>
      <w:r w:rsidRPr="00ED4A26">
        <w:rPr>
          <w:rFonts w:ascii="Times New Roman" w:hAnsi="Times New Roman" w:cs="Times New Roman"/>
          <w:b/>
          <w:bCs/>
          <w:sz w:val="30"/>
        </w:rPr>
        <w:t>Wireless Mesh Networks</w:t>
      </w:r>
    </w:p>
    <w:p w:rsidR="008C4D13" w:rsidRPr="008C4D13" w:rsidRDefault="008C4D13" w:rsidP="008C4D13">
      <w:pPr>
        <w:spacing w:before="240" w:after="0"/>
        <w:rPr>
          <w:rFonts w:ascii="Times New Roman" w:hAnsi="Times New Roman" w:cs="Times New Roman"/>
          <w:sz w:val="26"/>
        </w:rPr>
      </w:pPr>
      <w:r w:rsidRPr="008C4D13">
        <w:rPr>
          <w:rFonts w:ascii="Times New Roman" w:hAnsi="Times New Roman" w:cs="Times New Roman"/>
          <w:sz w:val="26"/>
        </w:rPr>
        <w:t>Wireless mesh networks are ad hoc wireless networks that are formed to provide an alternate communication infrastructure for mobile or fixed nodes/users, without the spectrum reuse constraints and the requirements of network planning of cellular networks.</w:t>
      </w:r>
    </w:p>
    <w:p w:rsidR="008C4D13" w:rsidRPr="008C4D13" w:rsidRDefault="008C4D13" w:rsidP="008C4D13">
      <w:pPr>
        <w:spacing w:before="240" w:after="0"/>
        <w:rPr>
          <w:rFonts w:ascii="Times New Roman" w:hAnsi="Times New Roman" w:cs="Times New Roman"/>
          <w:sz w:val="26"/>
        </w:rPr>
      </w:pPr>
      <w:r w:rsidRPr="008C4D13">
        <w:rPr>
          <w:rFonts w:ascii="Times New Roman" w:hAnsi="Times New Roman" w:cs="Times New Roman"/>
          <w:sz w:val="26"/>
        </w:rPr>
        <w:t>The mesh topology of wireless mesh networks provides many alternate paths for a data transfer session between a source and destination, resulting in quick reconfiguration of the path when the existing path fails due to node failures.</w:t>
      </w:r>
    </w:p>
    <w:p w:rsidR="00ED4A26" w:rsidRDefault="008C4D13" w:rsidP="008C4D13">
      <w:pPr>
        <w:spacing w:before="240" w:after="0"/>
        <w:rPr>
          <w:rFonts w:ascii="Times New Roman" w:hAnsi="Times New Roman" w:cs="Times New Roman"/>
          <w:sz w:val="26"/>
        </w:rPr>
      </w:pPr>
      <w:r w:rsidRPr="008C4D13">
        <w:rPr>
          <w:rFonts w:ascii="Times New Roman" w:hAnsi="Times New Roman" w:cs="Times New Roman"/>
          <w:sz w:val="26"/>
        </w:rPr>
        <w:t>Wireless mesh networks provide the most economical data transfer capability coupled with the freedom of mobility.</w:t>
      </w:r>
    </w:p>
    <w:p w:rsidR="00CE18D7" w:rsidRPr="00ED4A26" w:rsidRDefault="00CE18D7" w:rsidP="00A617ED">
      <w:pPr>
        <w:spacing w:before="240" w:after="0"/>
        <w:jc w:val="center"/>
        <w:rPr>
          <w:rFonts w:ascii="Times New Roman" w:hAnsi="Times New Roman" w:cs="Times New Roman"/>
          <w:sz w:val="26"/>
        </w:rPr>
      </w:pPr>
      <w:r w:rsidRPr="00CE18D7">
        <w:rPr>
          <w:rFonts w:ascii="Times New Roman" w:hAnsi="Times New Roman" w:cs="Times New Roman"/>
          <w:sz w:val="26"/>
        </w:rPr>
        <w:drawing>
          <wp:inline distT="0" distB="0" distL="0" distR="0" wp14:anchorId="53C4903A" wp14:editId="79457F87">
            <wp:extent cx="4800847" cy="386099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847" cy="3860998"/>
                    </a:xfrm>
                    <a:prstGeom prst="rect">
                      <a:avLst/>
                    </a:prstGeom>
                  </pic:spPr>
                </pic:pic>
              </a:graphicData>
            </a:graphic>
          </wp:inline>
        </w:drawing>
      </w:r>
    </w:p>
    <w:p w:rsidR="00961AB1" w:rsidRPr="00ED4A26" w:rsidRDefault="004165BC" w:rsidP="004165BC">
      <w:pPr>
        <w:pStyle w:val="ListParagraph"/>
        <w:numPr>
          <w:ilvl w:val="0"/>
          <w:numId w:val="1"/>
        </w:numPr>
        <w:spacing w:before="240" w:after="0"/>
        <w:rPr>
          <w:rFonts w:ascii="Times New Roman" w:hAnsi="Times New Roman" w:cs="Times New Roman"/>
          <w:b/>
          <w:bCs/>
          <w:sz w:val="30"/>
        </w:rPr>
      </w:pPr>
      <w:r w:rsidRPr="00ED4A26">
        <w:rPr>
          <w:rFonts w:ascii="Times New Roman" w:hAnsi="Times New Roman" w:cs="Times New Roman"/>
          <w:b/>
          <w:bCs/>
          <w:sz w:val="30"/>
        </w:rPr>
        <w:t>Wireless Sensor Networks</w:t>
      </w:r>
    </w:p>
    <w:p w:rsidR="00ED4A26" w:rsidRDefault="00ED4A26" w:rsidP="00ED4A26">
      <w:pPr>
        <w:spacing w:before="240" w:after="0"/>
        <w:rPr>
          <w:rFonts w:ascii="Times New Roman" w:hAnsi="Times New Roman" w:cs="Times New Roman"/>
          <w:sz w:val="26"/>
        </w:rPr>
      </w:pPr>
    </w:p>
    <w:p w:rsidR="00270EC5" w:rsidRPr="00270EC5" w:rsidRDefault="00270EC5" w:rsidP="00270EC5">
      <w:pPr>
        <w:spacing w:before="240" w:after="0"/>
        <w:rPr>
          <w:rFonts w:ascii="Times New Roman" w:hAnsi="Times New Roman" w:cs="Times New Roman"/>
          <w:sz w:val="26"/>
        </w:rPr>
      </w:pPr>
      <w:r w:rsidRPr="00270EC5">
        <w:rPr>
          <w:rFonts w:ascii="Times New Roman" w:hAnsi="Times New Roman" w:cs="Times New Roman"/>
          <w:sz w:val="26"/>
        </w:rPr>
        <w:lastRenderedPageBreak/>
        <w:t>ISSUES IN AD HOC WIRELESS NETWORKS</w:t>
      </w:r>
    </w:p>
    <w:p w:rsidR="00270EC5" w:rsidRDefault="00270EC5" w:rsidP="00270EC5">
      <w:pPr>
        <w:pStyle w:val="ListParagraph"/>
        <w:numPr>
          <w:ilvl w:val="0"/>
          <w:numId w:val="2"/>
        </w:numPr>
        <w:spacing w:before="240" w:after="0"/>
        <w:rPr>
          <w:rFonts w:ascii="Times New Roman" w:hAnsi="Times New Roman" w:cs="Times New Roman"/>
          <w:sz w:val="26"/>
        </w:rPr>
      </w:pPr>
      <w:r w:rsidRPr="00270EC5">
        <w:rPr>
          <w:rFonts w:ascii="Times New Roman" w:hAnsi="Times New Roman" w:cs="Times New Roman"/>
          <w:sz w:val="26"/>
        </w:rPr>
        <w:t>Medium access scheme</w:t>
      </w:r>
    </w:p>
    <w:p w:rsidR="00270EC5" w:rsidRDefault="00270EC5" w:rsidP="00270EC5">
      <w:pPr>
        <w:pStyle w:val="ListParagraph"/>
        <w:numPr>
          <w:ilvl w:val="0"/>
          <w:numId w:val="2"/>
        </w:numPr>
        <w:spacing w:before="240" w:after="0"/>
        <w:rPr>
          <w:rFonts w:ascii="Times New Roman" w:hAnsi="Times New Roman" w:cs="Times New Roman"/>
          <w:sz w:val="26"/>
        </w:rPr>
      </w:pPr>
      <w:r w:rsidRPr="00270EC5">
        <w:rPr>
          <w:rFonts w:ascii="Times New Roman" w:hAnsi="Times New Roman" w:cs="Times New Roman"/>
          <w:sz w:val="26"/>
        </w:rPr>
        <w:t>Routing</w:t>
      </w:r>
    </w:p>
    <w:p w:rsidR="00270EC5" w:rsidRDefault="00270EC5" w:rsidP="00270EC5">
      <w:pPr>
        <w:pStyle w:val="ListParagraph"/>
        <w:numPr>
          <w:ilvl w:val="0"/>
          <w:numId w:val="2"/>
        </w:numPr>
        <w:spacing w:before="240" w:after="0"/>
        <w:rPr>
          <w:rFonts w:ascii="Times New Roman" w:hAnsi="Times New Roman" w:cs="Times New Roman"/>
          <w:sz w:val="26"/>
        </w:rPr>
      </w:pPr>
      <w:r w:rsidRPr="00270EC5">
        <w:rPr>
          <w:rFonts w:ascii="Times New Roman" w:hAnsi="Times New Roman" w:cs="Times New Roman"/>
          <w:sz w:val="26"/>
        </w:rPr>
        <w:t>Multicasting</w:t>
      </w:r>
    </w:p>
    <w:p w:rsidR="00270EC5" w:rsidRDefault="00270EC5" w:rsidP="00270EC5">
      <w:pPr>
        <w:pStyle w:val="ListParagraph"/>
        <w:numPr>
          <w:ilvl w:val="0"/>
          <w:numId w:val="2"/>
        </w:numPr>
        <w:spacing w:before="240" w:after="0"/>
        <w:rPr>
          <w:rFonts w:ascii="Times New Roman" w:hAnsi="Times New Roman" w:cs="Times New Roman"/>
          <w:sz w:val="26"/>
        </w:rPr>
      </w:pPr>
      <w:r w:rsidRPr="00270EC5">
        <w:rPr>
          <w:rFonts w:ascii="Times New Roman" w:hAnsi="Times New Roman" w:cs="Times New Roman"/>
          <w:sz w:val="26"/>
        </w:rPr>
        <w:t>Transport layer protocol</w:t>
      </w:r>
    </w:p>
    <w:p w:rsidR="00270EC5" w:rsidRDefault="00270EC5" w:rsidP="00270EC5">
      <w:pPr>
        <w:pStyle w:val="ListParagraph"/>
        <w:numPr>
          <w:ilvl w:val="0"/>
          <w:numId w:val="2"/>
        </w:numPr>
        <w:spacing w:before="240" w:after="0"/>
        <w:rPr>
          <w:rFonts w:ascii="Times New Roman" w:hAnsi="Times New Roman" w:cs="Times New Roman"/>
          <w:sz w:val="26"/>
        </w:rPr>
      </w:pPr>
      <w:r w:rsidRPr="00270EC5">
        <w:rPr>
          <w:rFonts w:ascii="Times New Roman" w:hAnsi="Times New Roman" w:cs="Times New Roman"/>
          <w:sz w:val="26"/>
        </w:rPr>
        <w:t>Pricing scheme</w:t>
      </w:r>
    </w:p>
    <w:p w:rsidR="00270EC5" w:rsidRDefault="00270EC5" w:rsidP="00270EC5">
      <w:pPr>
        <w:pStyle w:val="ListParagraph"/>
        <w:numPr>
          <w:ilvl w:val="0"/>
          <w:numId w:val="2"/>
        </w:numPr>
        <w:spacing w:before="240" w:after="0"/>
        <w:rPr>
          <w:rFonts w:ascii="Times New Roman" w:hAnsi="Times New Roman" w:cs="Times New Roman"/>
          <w:sz w:val="26"/>
        </w:rPr>
      </w:pPr>
      <w:r w:rsidRPr="00270EC5">
        <w:rPr>
          <w:rFonts w:ascii="Times New Roman" w:hAnsi="Times New Roman" w:cs="Times New Roman"/>
          <w:sz w:val="26"/>
        </w:rPr>
        <w:t>Quality of service provisioning</w:t>
      </w:r>
    </w:p>
    <w:p w:rsidR="00270EC5" w:rsidRDefault="00270EC5" w:rsidP="00270EC5">
      <w:pPr>
        <w:pStyle w:val="ListParagraph"/>
        <w:numPr>
          <w:ilvl w:val="0"/>
          <w:numId w:val="2"/>
        </w:numPr>
        <w:spacing w:before="240" w:after="0"/>
        <w:rPr>
          <w:rFonts w:ascii="Times New Roman" w:hAnsi="Times New Roman" w:cs="Times New Roman"/>
          <w:sz w:val="26"/>
        </w:rPr>
      </w:pPr>
      <w:r w:rsidRPr="00270EC5">
        <w:rPr>
          <w:rFonts w:ascii="Times New Roman" w:hAnsi="Times New Roman" w:cs="Times New Roman"/>
          <w:sz w:val="26"/>
        </w:rPr>
        <w:t>Self-organization</w:t>
      </w:r>
    </w:p>
    <w:p w:rsidR="00270EC5" w:rsidRDefault="00270EC5" w:rsidP="00270EC5">
      <w:pPr>
        <w:pStyle w:val="ListParagraph"/>
        <w:numPr>
          <w:ilvl w:val="0"/>
          <w:numId w:val="2"/>
        </w:numPr>
        <w:spacing w:before="240" w:after="0"/>
        <w:rPr>
          <w:rFonts w:ascii="Times New Roman" w:hAnsi="Times New Roman" w:cs="Times New Roman"/>
          <w:sz w:val="26"/>
        </w:rPr>
      </w:pPr>
      <w:r w:rsidRPr="00270EC5">
        <w:rPr>
          <w:rFonts w:ascii="Times New Roman" w:hAnsi="Times New Roman" w:cs="Times New Roman"/>
          <w:sz w:val="26"/>
        </w:rPr>
        <w:t>Security</w:t>
      </w:r>
    </w:p>
    <w:p w:rsidR="00270EC5" w:rsidRDefault="00270EC5" w:rsidP="00270EC5">
      <w:pPr>
        <w:pStyle w:val="ListParagraph"/>
        <w:numPr>
          <w:ilvl w:val="0"/>
          <w:numId w:val="2"/>
        </w:numPr>
        <w:spacing w:before="240" w:after="0"/>
        <w:rPr>
          <w:rFonts w:ascii="Times New Roman" w:hAnsi="Times New Roman" w:cs="Times New Roman"/>
          <w:sz w:val="26"/>
        </w:rPr>
      </w:pPr>
      <w:r w:rsidRPr="00270EC5">
        <w:rPr>
          <w:rFonts w:ascii="Times New Roman" w:hAnsi="Times New Roman" w:cs="Times New Roman"/>
          <w:sz w:val="26"/>
        </w:rPr>
        <w:t>Energy management</w:t>
      </w:r>
    </w:p>
    <w:p w:rsidR="00270EC5" w:rsidRDefault="00270EC5" w:rsidP="00270EC5">
      <w:pPr>
        <w:pStyle w:val="ListParagraph"/>
        <w:numPr>
          <w:ilvl w:val="0"/>
          <w:numId w:val="2"/>
        </w:numPr>
        <w:spacing w:before="240" w:after="0"/>
        <w:rPr>
          <w:rFonts w:ascii="Times New Roman" w:hAnsi="Times New Roman" w:cs="Times New Roman"/>
          <w:sz w:val="26"/>
        </w:rPr>
      </w:pPr>
      <w:r w:rsidRPr="00270EC5">
        <w:rPr>
          <w:rFonts w:ascii="Times New Roman" w:hAnsi="Times New Roman" w:cs="Times New Roman"/>
          <w:sz w:val="26"/>
        </w:rPr>
        <w:t>Addressing and service discovery</w:t>
      </w:r>
    </w:p>
    <w:p w:rsidR="00270EC5" w:rsidRDefault="00270EC5" w:rsidP="00270EC5">
      <w:pPr>
        <w:pStyle w:val="ListParagraph"/>
        <w:numPr>
          <w:ilvl w:val="0"/>
          <w:numId w:val="2"/>
        </w:numPr>
        <w:spacing w:before="240" w:after="0"/>
        <w:rPr>
          <w:rFonts w:ascii="Times New Roman" w:hAnsi="Times New Roman" w:cs="Times New Roman"/>
          <w:sz w:val="26"/>
        </w:rPr>
      </w:pPr>
      <w:r w:rsidRPr="00270EC5">
        <w:rPr>
          <w:rFonts w:ascii="Times New Roman" w:hAnsi="Times New Roman" w:cs="Times New Roman"/>
          <w:sz w:val="26"/>
        </w:rPr>
        <w:t>Scalability</w:t>
      </w:r>
    </w:p>
    <w:p w:rsidR="00270EC5" w:rsidRPr="00270EC5" w:rsidRDefault="00270EC5" w:rsidP="00270EC5">
      <w:pPr>
        <w:pStyle w:val="ListParagraph"/>
        <w:numPr>
          <w:ilvl w:val="0"/>
          <w:numId w:val="2"/>
        </w:numPr>
        <w:spacing w:before="240" w:after="0"/>
        <w:rPr>
          <w:rFonts w:ascii="Times New Roman" w:hAnsi="Times New Roman" w:cs="Times New Roman"/>
          <w:sz w:val="26"/>
        </w:rPr>
      </w:pPr>
      <w:r w:rsidRPr="00270EC5">
        <w:rPr>
          <w:rFonts w:ascii="Times New Roman" w:hAnsi="Times New Roman" w:cs="Times New Roman"/>
          <w:sz w:val="26"/>
        </w:rPr>
        <w:t>Deployment considerations</w:t>
      </w:r>
    </w:p>
    <w:sectPr w:rsidR="00270EC5" w:rsidRPr="00270EC5" w:rsidSect="005846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2454B"/>
    <w:multiLevelType w:val="hybridMultilevel"/>
    <w:tmpl w:val="67A83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05F94"/>
    <w:multiLevelType w:val="hybridMultilevel"/>
    <w:tmpl w:val="DFD20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736606">
    <w:abstractNumId w:val="1"/>
  </w:num>
  <w:num w:numId="2" w16cid:durableId="38568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ED"/>
    <w:rsid w:val="00001B1A"/>
    <w:rsid w:val="000024FF"/>
    <w:rsid w:val="000036BF"/>
    <w:rsid w:val="000214C8"/>
    <w:rsid w:val="000F2C30"/>
    <w:rsid w:val="00154B55"/>
    <w:rsid w:val="00172811"/>
    <w:rsid w:val="00184DF8"/>
    <w:rsid w:val="001B0CAF"/>
    <w:rsid w:val="001C5EC6"/>
    <w:rsid w:val="001E576C"/>
    <w:rsid w:val="0025716A"/>
    <w:rsid w:val="00270EC5"/>
    <w:rsid w:val="002F61B9"/>
    <w:rsid w:val="0033341E"/>
    <w:rsid w:val="0038177B"/>
    <w:rsid w:val="003A401F"/>
    <w:rsid w:val="004165BC"/>
    <w:rsid w:val="00497412"/>
    <w:rsid w:val="004B2CD3"/>
    <w:rsid w:val="004D44F3"/>
    <w:rsid w:val="004E431A"/>
    <w:rsid w:val="00555537"/>
    <w:rsid w:val="00555CAD"/>
    <w:rsid w:val="005577A8"/>
    <w:rsid w:val="005846ED"/>
    <w:rsid w:val="0058613F"/>
    <w:rsid w:val="005A3319"/>
    <w:rsid w:val="005E7BD7"/>
    <w:rsid w:val="006A236F"/>
    <w:rsid w:val="00731EA7"/>
    <w:rsid w:val="008703DB"/>
    <w:rsid w:val="00872423"/>
    <w:rsid w:val="008A7661"/>
    <w:rsid w:val="008B4319"/>
    <w:rsid w:val="008C4D13"/>
    <w:rsid w:val="008D52E8"/>
    <w:rsid w:val="00961AB1"/>
    <w:rsid w:val="00A13D2F"/>
    <w:rsid w:val="00A617ED"/>
    <w:rsid w:val="00A86684"/>
    <w:rsid w:val="00AA0D1E"/>
    <w:rsid w:val="00AE75D2"/>
    <w:rsid w:val="00B9472A"/>
    <w:rsid w:val="00BB75C7"/>
    <w:rsid w:val="00C01D2E"/>
    <w:rsid w:val="00C6492C"/>
    <w:rsid w:val="00C66BBB"/>
    <w:rsid w:val="00CA2CB0"/>
    <w:rsid w:val="00CB2185"/>
    <w:rsid w:val="00CE18D7"/>
    <w:rsid w:val="00D7246C"/>
    <w:rsid w:val="00DB2972"/>
    <w:rsid w:val="00ED4A26"/>
    <w:rsid w:val="00EE4EBE"/>
    <w:rsid w:val="00EF2848"/>
    <w:rsid w:val="00EF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5A04"/>
  <w15:chartTrackingRefBased/>
  <w15:docId w15:val="{C26CF391-BA13-4658-823A-8C7001B4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dc:creator>
  <cp:keywords/>
  <dc:description/>
  <cp:lastModifiedBy>Irfan K</cp:lastModifiedBy>
  <cp:revision>116</cp:revision>
  <dcterms:created xsi:type="dcterms:W3CDTF">2023-02-02T06:29:00Z</dcterms:created>
  <dcterms:modified xsi:type="dcterms:W3CDTF">2023-02-02T07:03:00Z</dcterms:modified>
</cp:coreProperties>
</file>