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Pulmonary Diseases_Team6_Report.docx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373" w:before="373" w:lineRule="auto"/>
        <w:rPr/>
      </w:pPr>
      <w:r w:rsidDel="00000000" w:rsidR="00000000" w:rsidRPr="00000000">
        <w:rPr>
          <w:rFonts w:ascii="Aptos" w:cs="Aptos" w:eastAsia="Aptos" w:hAnsi="Aptos"/>
          <w:b w:val="1"/>
          <w:color w:val="000000"/>
          <w:sz w:val="45"/>
          <w:szCs w:val="45"/>
          <w:rtl w:val="0"/>
        </w:rPr>
        <w:t xml:space="preserve">1</w:t>
      </w:r>
      <w:r w:rsidDel="00000000" w:rsidR="00000000" w:rsidRPr="00000000">
        <w:rPr>
          <w:rFonts w:ascii="Aptos" w:cs="Aptos" w:eastAsia="Aptos" w:hAnsi="Aptos"/>
          <w:b w:val="1"/>
          <w:sz w:val="45"/>
          <w:szCs w:val="45"/>
          <w:rtl w:val="0"/>
        </w:rPr>
        <w:t xml:space="preserve">. </w:t>
      </w:r>
      <w:r w:rsidDel="00000000" w:rsidR="00000000" w:rsidRPr="00000000">
        <w:rPr>
          <w:rFonts w:ascii="Aptos" w:cs="Aptos" w:eastAsia="Aptos" w:hAnsi="Aptos"/>
          <w:b w:val="1"/>
          <w:color w:val="000000"/>
          <w:sz w:val="40"/>
          <w:szCs w:val="40"/>
          <w:rtl w:val="0"/>
        </w:rPr>
        <w:t xml:space="preserve">Research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Sources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World Health Organization (WHO) Reports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National Institute for Health and Care Excellence (NICE) Clinical Guidelines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Mayo clinic (</w:t>
      </w: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Medical Diseases &amp; Conditions - Mayo Clinic)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Cleveland clinic (</w:t>
      </w:r>
      <w:hyperlink r:id="rId8">
        <w:r w:rsidDel="00000000" w:rsidR="00000000" w:rsidRPr="00000000">
          <w:rPr>
            <w:color w:val="467886"/>
            <w:u w:val="single"/>
            <w:rtl w:val="0"/>
          </w:rPr>
          <w:t xml:space="preserve">https://my.clevelandclinic.org/health/diseases</w:t>
        </w:r>
      </w:hyperlink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NYC Reach (</w:t>
      </w:r>
      <w:hyperlink r:id="rId9">
        <w:r w:rsidDel="00000000" w:rsidR="00000000" w:rsidRPr="00000000">
          <w:rPr>
            <w:color w:val="467886"/>
            <w:u w:val="single"/>
            <w:rtl w:val="0"/>
          </w:rPr>
          <w:t xml:space="preserve">https://nycreach.org/</w:t>
        </w:r>
      </w:hyperlink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National Human Genome Research Institute (</w:t>
      </w:r>
      <w:hyperlink r:id="rId10">
        <w:r w:rsidDel="00000000" w:rsidR="00000000" w:rsidRPr="00000000">
          <w:rPr>
            <w:color w:val="467886"/>
            <w:u w:val="single"/>
            <w:rtl w:val="0"/>
          </w:rPr>
          <w:t xml:space="preserve">https://www.genome.gov/</w:t>
        </w:r>
      </w:hyperlink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Cystic Fibrosis Foundation (</w:t>
      </w:r>
      <w:hyperlink r:id="rId11">
        <w:r w:rsidDel="00000000" w:rsidR="00000000" w:rsidRPr="00000000">
          <w:rPr>
            <w:color w:val="467886"/>
            <w:u w:val="single"/>
            <w:rtl w:val="0"/>
          </w:rPr>
          <w:t xml:space="preserve">https://www.cff.org/</w:t>
        </w:r>
      </w:hyperlink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Dovepress (</w:t>
      </w:r>
      <w:hyperlink r:id="rId12">
        <w:r w:rsidDel="00000000" w:rsidR="00000000" w:rsidRPr="00000000">
          <w:rPr>
            <w:color w:val="467886"/>
            <w:u w:val="single"/>
            <w:rtl w:val="0"/>
          </w:rPr>
          <w:t xml:space="preserve">https://www.dovepress.com/index.php</w:t>
        </w:r>
      </w:hyperlink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Cincinnati Children’s (</w:t>
      </w:r>
      <w:hyperlink r:id="rId13">
        <w:r w:rsidDel="00000000" w:rsidR="00000000" w:rsidRPr="00000000">
          <w:rPr>
            <w:color w:val="467886"/>
            <w:u w:val="single"/>
            <w:rtl w:val="0"/>
          </w:rPr>
          <w:t xml:space="preserve">https://www.cincinnatichildrens.org/</w:t>
        </w:r>
      </w:hyperlink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76" w:lineRule="auto"/>
        <w:ind w:left="720" w:right="1543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Shapiro AJ et al., "Guidelines for Diagnosis and Treatment of Primary Ciliary Dyskinesia," PCD Foundation Consensus, 2018.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3" w:lineRule="auto"/>
        <w:ind w:left="720" w:right="1543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Shapiro AJ et al., "Diagnosis of Primary Ciliary Dyskinesia," American Thoracic Society Clinical Practice Guideline, 2018.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76" w:lineRule="auto"/>
        <w:ind w:left="720" w:right="1543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Lucas JS et al., "ERS Task Force guideline for diagnosis of PCD," European Respiratory Journal, 2017.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720" w:right="1568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Practical guide for diagnosis and management of PCD, ScienceDirect, 2024.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NCBI - National Center for Biotechnology (</w:t>
      </w:r>
      <w:hyperlink r:id="rId14">
        <w:r w:rsidDel="00000000" w:rsidR="00000000" w:rsidRPr="00000000">
          <w:rPr>
            <w:color w:val="467886"/>
            <w:u w:val="single"/>
            <w:rtl w:val="0"/>
          </w:rPr>
          <w:t xml:space="preserve">https://www.ncbi.nlm.nih.gov/</w:t>
        </w:r>
      </w:hyperlink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ATS journals (</w:t>
      </w:r>
      <w:hyperlink r:id="rId15">
        <w:r w:rsidDel="00000000" w:rsidR="00000000" w:rsidRPr="00000000">
          <w:rPr>
            <w:color w:val="467886"/>
            <w:u w:val="single"/>
            <w:rtl w:val="0"/>
          </w:rPr>
          <w:t xml:space="preserve">https://www.atsjournals.org/</w:t>
        </w:r>
      </w:hyperlink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NHLBI - National Hear, Lung and Blood Institution (</w:t>
      </w:r>
      <w:hyperlink r:id="rId16">
        <w:r w:rsidDel="00000000" w:rsidR="00000000" w:rsidRPr="00000000">
          <w:rPr>
            <w:color w:val="467886"/>
            <w:u w:val="single"/>
            <w:rtl w:val="0"/>
          </w:rPr>
          <w:t xml:space="preserve">https://www.nhlbi.nih.gov/</w:t>
        </w:r>
      </w:hyperlink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ICD-10-Data.com (</w:t>
      </w:r>
      <w:hyperlink r:id="rId17">
        <w:r w:rsidDel="00000000" w:rsidR="00000000" w:rsidRPr="00000000">
          <w:rPr>
            <w:color w:val="467886"/>
            <w:u w:val="single"/>
            <w:rtl w:val="0"/>
          </w:rPr>
          <w:t xml:space="preserve">https://www.icd10data.com/</w:t>
        </w:r>
      </w:hyperlink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Pulmonology Advisor (</w:t>
      </w:r>
      <w:hyperlink r:id="rId18">
        <w:r w:rsidDel="00000000" w:rsidR="00000000" w:rsidRPr="00000000">
          <w:rPr>
            <w:color w:val="467886"/>
            <w:u w:val="single"/>
            <w:rtl w:val="0"/>
          </w:rPr>
          <w:t xml:space="preserve">https://www.pulmonologyadvisor.com/</w:t>
        </w:r>
      </w:hyperlink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Research Gate (</w:t>
      </w:r>
      <w:hyperlink r:id="rId19">
        <w:r w:rsidDel="00000000" w:rsidR="00000000" w:rsidRPr="00000000">
          <w:rPr>
            <w:color w:val="467886"/>
            <w:u w:val="single"/>
            <w:rtl w:val="0"/>
          </w:rPr>
          <w:t xml:space="preserve">https://www.researchgate.net/?_tp=eyJjb250ZXh0Ijp7ImZpcnN0UGFnZSI6Il9kaXJlY3QiLCJwYWdlIjoiX2RpcmVjdCJ9fQ</w:t>
        </w:r>
      </w:hyperlink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Patient.info (</w:t>
      </w:r>
      <w:hyperlink r:id="rId20">
        <w:r w:rsidDel="00000000" w:rsidR="00000000" w:rsidRPr="00000000">
          <w:rPr>
            <w:color w:val="467886"/>
            <w:u w:val="single"/>
            <w:rtl w:val="0"/>
          </w:rPr>
          <w:t xml:space="preserve">https://patient.info/</w:t>
        </w:r>
      </w:hyperlink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American Lung Association (</w:t>
      </w:r>
      <w:hyperlink r:id="rId21">
        <w:r w:rsidDel="00000000" w:rsidR="00000000" w:rsidRPr="00000000">
          <w:rPr>
            <w:color w:val="467886"/>
            <w:u w:val="single"/>
            <w:rtl w:val="0"/>
          </w:rPr>
          <w:t xml:space="preserve">https://www.lung.org/</w:t>
        </w:r>
      </w:hyperlink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Codify by  AAPC (</w:t>
      </w:r>
      <w:hyperlink r:id="rId22">
        <w:r w:rsidDel="00000000" w:rsidR="00000000" w:rsidRPr="00000000">
          <w:rPr>
            <w:color w:val="467886"/>
            <w:u w:val="single"/>
            <w:rtl w:val="0"/>
          </w:rPr>
          <w:t xml:space="preserve">https://www.aapc.com/</w:t>
        </w:r>
      </w:hyperlink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Medecins Sans Frontieres (</w:t>
      </w:r>
      <w:hyperlink r:id="rId23">
        <w:r w:rsidDel="00000000" w:rsidR="00000000" w:rsidRPr="00000000">
          <w:rPr>
            <w:color w:val="467886"/>
            <w:u w:val="single"/>
            <w:rtl w:val="0"/>
          </w:rPr>
          <w:t xml:space="preserve">https://medicalguidelines.msf.org/en</w:t>
        </w:r>
      </w:hyperlink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Vanderbilt University Medical Center (</w:t>
      </w:r>
      <w:hyperlink r:id="rId24">
        <w:r w:rsidDel="00000000" w:rsidR="00000000" w:rsidRPr="00000000">
          <w:rPr>
            <w:color w:val="467886"/>
            <w:u w:val="single"/>
            <w:rtl w:val="0"/>
          </w:rPr>
          <w:t xml:space="preserve">https://www.vumc.org/main/home</w:t>
        </w:r>
      </w:hyperlink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Healthy children.org (</w:t>
      </w:r>
      <w:hyperlink r:id="rId25">
        <w:r w:rsidDel="00000000" w:rsidR="00000000" w:rsidRPr="00000000">
          <w:rPr>
            <w:color w:val="467886"/>
            <w:u w:val="single"/>
            <w:rtl w:val="0"/>
          </w:rPr>
          <w:t xml:space="preserve">https://www.healthychildren.org/English/Pages/default.aspx</w:t>
        </w:r>
      </w:hyperlink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Communicable disease Agency (</w:t>
      </w:r>
      <w:hyperlink r:id="rId26">
        <w:r w:rsidDel="00000000" w:rsidR="00000000" w:rsidRPr="00000000">
          <w:rPr>
            <w:color w:val="467886"/>
            <w:u w:val="single"/>
            <w:rtl w:val="0"/>
          </w:rPr>
          <w:t xml:space="preserve">https://www.cda.gov.sg/</w:t>
        </w:r>
      </w:hyperlink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CDC - Centre for Disease Control and Prevention (</w:t>
      </w:r>
      <w:hyperlink r:id="rId27">
        <w:r w:rsidDel="00000000" w:rsidR="00000000" w:rsidRPr="00000000">
          <w:rPr>
            <w:color w:val="467886"/>
            <w:u w:val="single"/>
            <w:rtl w:val="0"/>
          </w:rPr>
          <w:t xml:space="preserve">https://www.cdc.gov/</w:t>
        </w:r>
      </w:hyperlink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New England Journal of Medicine (</w:t>
      </w:r>
      <w:hyperlink r:id="rId28">
        <w:r w:rsidDel="00000000" w:rsidR="00000000" w:rsidRPr="00000000">
          <w:rPr>
            <w:color w:val="467886"/>
            <w:u w:val="single"/>
            <w:rtl w:val="0"/>
          </w:rPr>
          <w:t xml:space="preserve">https://www.nejm.org/</w:t>
        </w:r>
      </w:hyperlink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UNAIDS (</w:t>
      </w:r>
      <w:hyperlink r:id="rId29">
        <w:r w:rsidDel="00000000" w:rsidR="00000000" w:rsidRPr="00000000">
          <w:rPr>
            <w:color w:val="467886"/>
            <w:u w:val="single"/>
            <w:rtl w:val="0"/>
          </w:rPr>
          <w:t xml:space="preserve">https://www.unaids.org/en</w:t>
        </w:r>
      </w:hyperlink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Medical New Today (</w:t>
      </w:r>
      <w:hyperlink r:id="rId30">
        <w:r w:rsidDel="00000000" w:rsidR="00000000" w:rsidRPr="00000000">
          <w:rPr>
            <w:color w:val="467886"/>
            <w:u w:val="single"/>
            <w:rtl w:val="0"/>
          </w:rPr>
          <w:t xml:space="preserve">https://www.medicalnewstoday.com/</w:t>
        </w:r>
      </w:hyperlink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Apollo Hospitals (</w:t>
      </w:r>
      <w:hyperlink r:id="rId31">
        <w:r w:rsidDel="00000000" w:rsidR="00000000" w:rsidRPr="00000000">
          <w:rPr>
            <w:color w:val="467886"/>
            <w:u w:val="single"/>
            <w:rtl w:val="0"/>
          </w:rPr>
          <w:t xml:space="preserve">https://www.apollohospitals.com/</w:t>
        </w:r>
      </w:hyperlink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BTS British Thoracic Society (</w:t>
      </w:r>
      <w:hyperlink r:id="rId32">
        <w:r w:rsidDel="00000000" w:rsidR="00000000" w:rsidRPr="00000000">
          <w:rPr>
            <w:color w:val="467886"/>
            <w:u w:val="single"/>
            <w:rtl w:val="0"/>
          </w:rPr>
          <w:t xml:space="preserve">https://www.brit-thoracic.org.uk/</w:t>
        </w:r>
      </w:hyperlink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BIDMC (</w:t>
      </w:r>
      <w:hyperlink r:id="rId33">
        <w:r w:rsidDel="00000000" w:rsidR="00000000" w:rsidRPr="00000000">
          <w:rPr>
            <w:color w:val="467886"/>
            <w:u w:val="single"/>
            <w:rtl w:val="0"/>
          </w:rPr>
          <w:t xml:space="preserve">https://www.bidmc.org/</w:t>
        </w:r>
      </w:hyperlink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Northwestern Medicine (</w:t>
      </w:r>
      <w:hyperlink r:id="rId34">
        <w:r w:rsidDel="00000000" w:rsidR="00000000" w:rsidRPr="00000000">
          <w:rPr>
            <w:color w:val="467886"/>
            <w:u w:val="single"/>
            <w:rtl w:val="0"/>
          </w:rPr>
          <w:t xml:space="preserve">https://www.nm.org/</w:t>
        </w:r>
      </w:hyperlink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John Hopkins Medicine (</w:t>
      </w:r>
      <w:hyperlink r:id="rId35">
        <w:r w:rsidDel="00000000" w:rsidR="00000000" w:rsidRPr="00000000">
          <w:rPr>
            <w:color w:val="467886"/>
            <w:u w:val="single"/>
            <w:rtl w:val="0"/>
          </w:rPr>
          <w:t xml:space="preserve">https://www.hopkinsmedicine.org/</w:t>
        </w:r>
      </w:hyperlink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Children’s National (</w:t>
      </w:r>
      <w:hyperlink r:id="rId36">
        <w:r w:rsidDel="00000000" w:rsidR="00000000" w:rsidRPr="00000000">
          <w:rPr>
            <w:color w:val="467886"/>
            <w:u w:val="single"/>
            <w:rtl w:val="0"/>
          </w:rPr>
          <w:t xml:space="preserve">https://www.childrensnational.org/</w:t>
        </w:r>
      </w:hyperlink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Boston Children’s Hospital (</w:t>
      </w:r>
      <w:hyperlink r:id="rId37">
        <w:r w:rsidDel="00000000" w:rsidR="00000000" w:rsidRPr="00000000">
          <w:rPr>
            <w:color w:val="467886"/>
            <w:u w:val="single"/>
            <w:rtl w:val="0"/>
          </w:rPr>
          <w:t xml:space="preserve">https://www.childrenshospital.org/</w:t>
        </w:r>
      </w:hyperlink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MU Health Care (</w:t>
      </w:r>
      <w:hyperlink r:id="rId38">
        <w:r w:rsidDel="00000000" w:rsidR="00000000" w:rsidRPr="00000000">
          <w:rPr>
            <w:color w:val="467886"/>
            <w:u w:val="single"/>
            <w:rtl w:val="0"/>
          </w:rPr>
          <w:t xml:space="preserve">https://www.muhealth.org/</w:t>
        </w:r>
      </w:hyperlink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Orphanet Journal Of Rare Diseases (</w:t>
      </w:r>
      <w:hyperlink r:id="rId39">
        <w:r w:rsidDel="00000000" w:rsidR="00000000" w:rsidRPr="00000000">
          <w:rPr>
            <w:color w:val="467886"/>
            <w:u w:val="single"/>
            <w:rtl w:val="0"/>
          </w:rPr>
          <w:t xml:space="preserve">https://ojrd.biomedcentral.com/</w:t>
        </w:r>
      </w:hyperlink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British Society for Haematology (</w:t>
      </w:r>
      <w:hyperlink r:id="rId40">
        <w:r w:rsidDel="00000000" w:rsidR="00000000" w:rsidRPr="00000000">
          <w:rPr>
            <w:color w:val="467886"/>
            <w:u w:val="single"/>
            <w:rtl w:val="0"/>
          </w:rPr>
          <w:t xml:space="preserve">https://b-s-h.org.uk/</w:t>
        </w:r>
      </w:hyperlink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Nemours Kids Health (</w:t>
      </w:r>
      <w:hyperlink r:id="rId41">
        <w:r w:rsidDel="00000000" w:rsidR="00000000" w:rsidRPr="00000000">
          <w:rPr>
            <w:color w:val="467886"/>
            <w:u w:val="single"/>
            <w:rtl w:val="0"/>
          </w:rPr>
          <w:t xml:space="preserve">https://kidshealth.org/</w:t>
        </w:r>
      </w:hyperlink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rFonts w:ascii="system-ui" w:cs="system-ui" w:eastAsia="system-ui" w:hAnsi="system-ui"/>
        </w:rPr>
      </w:pPr>
      <w:r w:rsidDel="00000000" w:rsidR="00000000" w:rsidRPr="00000000">
        <w:rPr>
          <w:b w:val="1"/>
          <w:rtl w:val="0"/>
        </w:rPr>
        <w:t xml:space="preserve">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team conducted targeted searches using the disease as the primary focus, limiting results to verifiable websites containing relevant clinical information (symptoms, description, prognosis).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lineRule="auto"/>
        <w:ind w:left="720" w:hanging="360"/>
        <w:rPr>
          <w:rFonts w:ascii="system-ui" w:cs="system-ui" w:eastAsia="system-ui" w:hAnsi="system-ui"/>
          <w:color w:val="000000"/>
        </w:rPr>
      </w:pPr>
      <w:r w:rsidDel="00000000" w:rsidR="00000000" w:rsidRPr="00000000">
        <w:rPr>
          <w:rFonts w:ascii="system-ui" w:cs="system-ui" w:eastAsia="system-ui" w:hAnsi="system-ui"/>
          <w:color w:val="000000"/>
          <w:rtl w:val="0"/>
        </w:rPr>
        <w:t xml:space="preserve">Filters were applied to limit results to English language articles published primarily between 2018 and 2025 to ensure up-to-date information.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lineRule="auto"/>
        <w:ind w:left="720" w:hanging="360"/>
        <w:rPr>
          <w:rFonts w:ascii="system-ui" w:cs="system-ui" w:eastAsia="system-ui" w:hAnsi="system-ui"/>
          <w:color w:val="000000"/>
        </w:rPr>
      </w:pPr>
      <w:r w:rsidDel="00000000" w:rsidR="00000000" w:rsidRPr="00000000">
        <w:rPr>
          <w:rFonts w:ascii="system-ui" w:cs="system-ui" w:eastAsia="system-ui" w:hAnsi="system-ui"/>
          <w:color w:val="000000"/>
          <w:rtl w:val="0"/>
        </w:rPr>
        <w:t xml:space="preserve">Priority was given to meta-analyses, systematic reviews, clinical guidelines, and high-quality original research.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lineRule="auto"/>
        <w:ind w:left="720" w:hanging="360"/>
        <w:rPr>
          <w:rFonts w:ascii="system-ui" w:cs="system-ui" w:eastAsia="system-ui" w:hAnsi="system-ui"/>
          <w:color w:val="000000"/>
        </w:rPr>
      </w:pPr>
      <w:r w:rsidDel="00000000" w:rsidR="00000000" w:rsidRPr="00000000">
        <w:rPr>
          <w:rFonts w:ascii="system-ui" w:cs="system-ui" w:eastAsia="system-ui" w:hAnsi="system-ui"/>
          <w:color w:val="000000"/>
          <w:rtl w:val="0"/>
        </w:rPr>
        <w:t xml:space="preserve">Articles were screened for relevance by reviewing titles and abstracts, followed by full-text analysis for data extraction.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lineRule="auto"/>
        <w:ind w:left="720" w:hanging="360"/>
        <w:rPr>
          <w:rFonts w:ascii="system-ui" w:cs="system-ui" w:eastAsia="system-ui" w:hAnsi="system-ui"/>
          <w:color w:val="000000"/>
        </w:rPr>
      </w:pPr>
      <w:r w:rsidDel="00000000" w:rsidR="00000000" w:rsidRPr="00000000">
        <w:rPr>
          <w:rFonts w:ascii="system-ui" w:cs="system-ui" w:eastAsia="system-ui" w:hAnsi="system-ui"/>
          <w:color w:val="000000"/>
          <w:rtl w:val="0"/>
        </w:rPr>
        <w:t xml:space="preserve">We systematically cross-verified sources to: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lineRule="auto"/>
        <w:ind w:left="1440" w:hanging="360"/>
        <w:rPr>
          <w:rFonts w:ascii="system-ui" w:cs="system-ui" w:eastAsia="system-ui" w:hAnsi="system-ui"/>
          <w:color w:val="000000"/>
        </w:rPr>
      </w:pPr>
      <w:r w:rsidDel="00000000" w:rsidR="00000000" w:rsidRPr="00000000">
        <w:rPr>
          <w:rFonts w:ascii="system-ui" w:cs="system-ui" w:eastAsia="system-ui" w:hAnsi="system-ui"/>
          <w:color w:val="000000"/>
          <w:rtl w:val="0"/>
        </w:rPr>
        <w:t xml:space="preserve">Elevate the most efficient and current information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lineRule="auto"/>
        <w:ind w:left="1440" w:hanging="360"/>
        <w:rPr>
          <w:rFonts w:ascii="system-ui" w:cs="system-ui" w:eastAsia="system-ui" w:hAnsi="system-ui"/>
          <w:color w:val="000000"/>
        </w:rPr>
      </w:pPr>
      <w:r w:rsidDel="00000000" w:rsidR="00000000" w:rsidRPr="00000000">
        <w:rPr>
          <w:rFonts w:ascii="system-ui" w:cs="system-ui" w:eastAsia="system-ui" w:hAnsi="system-ui"/>
          <w:color w:val="000000"/>
          <w:rtl w:val="0"/>
        </w:rPr>
        <w:t xml:space="preserve">Replace low-reliability or obsolete content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lineRule="auto"/>
        <w:ind w:left="1440" w:hanging="360"/>
        <w:rPr>
          <w:rFonts w:ascii="system-ui" w:cs="system-ui" w:eastAsia="system-ui" w:hAnsi="system-ui"/>
          <w:color w:val="000000"/>
        </w:rPr>
      </w:pPr>
      <w:r w:rsidDel="00000000" w:rsidR="00000000" w:rsidRPr="00000000">
        <w:rPr>
          <w:rFonts w:ascii="system-ui" w:cs="system-ui" w:eastAsia="system-ui" w:hAnsi="system-ui"/>
          <w:color w:val="000000"/>
          <w:rtl w:val="0"/>
        </w:rPr>
        <w:t xml:space="preserve">Hybridize partial data by merging complementary factors from multiple sources.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lineRule="auto"/>
        <w:ind w:left="720" w:hanging="360"/>
        <w:rPr>
          <w:rFonts w:ascii="system-ui" w:cs="system-ui" w:eastAsia="system-ui" w:hAnsi="system-ui"/>
          <w:color w:val="000000"/>
        </w:rPr>
      </w:pPr>
      <w:r w:rsidDel="00000000" w:rsidR="00000000" w:rsidRPr="00000000">
        <w:rPr>
          <w:rFonts w:ascii="system-ui" w:cs="system-ui" w:eastAsia="system-ui" w:hAnsi="system-ui"/>
          <w:color w:val="000000"/>
          <w:rtl w:val="0"/>
        </w:rPr>
        <w:t xml:space="preserve">The team filtered results to include only English-language articles published primarily from 2018–2025, prioritizing current data.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Human studies only</w:t>
      </w:r>
    </w:p>
    <w:p w:rsidR="00000000" w:rsidDel="00000000" w:rsidP="00000000" w:rsidRDefault="00000000" w:rsidRPr="00000000" w14:paraId="0000003A">
      <w:pPr>
        <w:spacing w:after="300" w:lineRule="auto"/>
        <w:ind w:left="720" w:firstLine="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Challenges Faced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before="240" w:lineRule="auto"/>
        <w:ind w:left="720" w:hanging="360"/>
        <w:rPr>
          <w:rFonts w:ascii="system-ui" w:cs="system-ui" w:eastAsia="system-ui" w:hAnsi="system-ui"/>
          <w:color w:val="000000"/>
        </w:rPr>
      </w:pPr>
      <w:r w:rsidDel="00000000" w:rsidR="00000000" w:rsidRPr="00000000">
        <w:rPr>
          <w:rFonts w:ascii="system-ui" w:cs="system-ui" w:eastAsia="system-ui" w:hAnsi="system-ui"/>
          <w:color w:val="000000"/>
          <w:rtl w:val="0"/>
        </w:rPr>
        <w:t xml:space="preserve">Limited data were available for some rare diseases or newly characterized conditions, leading to reliance on smaller case series or expert opinion.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lineRule="auto"/>
        <w:ind w:left="720" w:hanging="360"/>
        <w:rPr>
          <w:rFonts w:ascii="system-ui" w:cs="system-ui" w:eastAsia="system-ui" w:hAnsi="system-ui"/>
          <w:color w:val="000000"/>
        </w:rPr>
      </w:pPr>
      <w:r w:rsidDel="00000000" w:rsidR="00000000" w:rsidRPr="00000000">
        <w:rPr>
          <w:rFonts w:ascii="system-ui" w:cs="system-ui" w:eastAsia="system-ui" w:hAnsi="system-ui"/>
          <w:color w:val="000000"/>
          <w:rtl w:val="0"/>
        </w:rPr>
        <w:t xml:space="preserve">Some epidemiological data were region-specific, limiting generalizability.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lineRule="auto"/>
        <w:ind w:left="720" w:hanging="360"/>
        <w:rPr>
          <w:rFonts w:ascii="system-ui" w:cs="system-ui" w:eastAsia="system-ui" w:hAnsi="system-ui"/>
          <w:color w:val="000000"/>
        </w:rPr>
      </w:pPr>
      <w:r w:rsidDel="00000000" w:rsidR="00000000" w:rsidRPr="00000000">
        <w:rPr>
          <w:rFonts w:ascii="system-ui" w:cs="system-ui" w:eastAsia="system-ui" w:hAnsi="system-ui"/>
          <w:color w:val="000000"/>
          <w:rtl w:val="0"/>
        </w:rPr>
        <w:t xml:space="preserve">Variability in diagnostic criteria and nomenclature across studies occasionally complicated direct comparisons.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240" w:lineRule="auto"/>
        <w:ind w:left="720" w:hanging="360"/>
        <w:rPr>
          <w:rFonts w:ascii="system-ui" w:cs="system-ui" w:eastAsia="system-ui" w:hAnsi="system-ui"/>
          <w:color w:val="000000"/>
        </w:rPr>
      </w:pPr>
      <w:r w:rsidDel="00000000" w:rsidR="00000000" w:rsidRPr="00000000">
        <w:rPr>
          <w:rFonts w:ascii="system-ui" w:cs="system-ui" w:eastAsia="system-ui" w:hAnsi="system-ui"/>
          <w:color w:val="000000"/>
          <w:rtl w:val="0"/>
        </w:rPr>
        <w:t xml:space="preserve">Access to full-text articles was occasionally restricted, requiring use of abstracts or secondary sources.</w:t>
      </w:r>
    </w:p>
    <w:p w:rsidR="00000000" w:rsidDel="00000000" w:rsidP="00000000" w:rsidRDefault="00000000" w:rsidRPr="00000000" w14:paraId="0000003F">
      <w:pP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Date Accessed</w:t>
      </w:r>
      <w:r w:rsidDel="00000000" w:rsidR="00000000" w:rsidRPr="00000000">
        <w:rPr>
          <w:rtl w:val="0"/>
        </w:rPr>
        <w:t xml:space="preserve">: May 18, 2025</w:t>
      </w:r>
    </w:p>
    <w:p w:rsidR="00000000" w:rsidDel="00000000" w:rsidP="00000000" w:rsidRDefault="00000000" w:rsidRPr="00000000" w14:paraId="00000040">
      <w:pP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Description of Contents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Definition and Description, Causes &amp; Risk Factors, Signs &amp; Symptoms, Clinical terminologies, medical codes (ICD-10, CPT),Diagnosis / Test methods, Treatment options, Prevention tips, Prognosis, Possible complications , When to seek a doctor/red flags, Differential diagnosis, Recent guidelines/ Updates, Self care, Drug information/ Side effects, Epidemiology, Procedure explanations and clinical guidelines, Predefined Q&amp;A sets , Transcribed doctor-patient conversations, References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Emphasis on evidence-based practices from Medical Pulmonary societies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Well structured data mapping 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system-ui" w:cs="system-ui" w:eastAsia="system-ui" w:hAnsi="system-ui"/>
          <w:rtl w:val="0"/>
        </w:rPr>
        <w:t xml:space="preserve">The collected literature included epidemiological studies, clinical reviews, prognosis reports, treatment, and consensus guidelines relevant to </w:t>
      </w:r>
      <w:r w:rsidDel="00000000" w:rsidR="00000000" w:rsidRPr="00000000">
        <w:rPr>
          <w:rFonts w:ascii="system-ui" w:cs="system-ui" w:eastAsia="system-ui" w:hAnsi="system-ui"/>
          <w:b w:val="1"/>
          <w:rtl w:val="0"/>
        </w:rPr>
        <w:t xml:space="preserve">Pulmonology</w:t>
      </w:r>
      <w:r w:rsidDel="00000000" w:rsidR="00000000" w:rsidRPr="00000000">
        <w:rPr>
          <w:rFonts w:ascii="system-ui" w:cs="system-ui" w:eastAsia="system-ui" w:hAnsi="system-ui"/>
          <w:rtl w:val="0"/>
        </w:rPr>
        <w:t xml:space="preserve"> and related specialties. The content spanned disease definitions, causes, symptoms, differential diagnoses, epidemiology, and emerging therapies.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 File Format &amp; Size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before="30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Word (.docx)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Size: </w:t>
      </w:r>
      <w:r w:rsidDel="00000000" w:rsidR="00000000" w:rsidRPr="00000000">
        <w:rPr>
          <w:rtl w:val="0"/>
        </w:rPr>
        <w:t xml:space="preserve">1.08</w:t>
      </w:r>
      <w:r w:rsidDel="00000000" w:rsidR="00000000" w:rsidRPr="00000000">
        <w:rPr>
          <w:color w:val="000000"/>
          <w:rtl w:val="0"/>
        </w:rPr>
        <w:t xml:space="preserve"> MB</w:t>
      </w:r>
    </w:p>
    <w:p w:rsidR="00000000" w:rsidDel="00000000" w:rsidP="00000000" w:rsidRDefault="00000000" w:rsidRPr="00000000" w14:paraId="00000048">
      <w:pPr>
        <w:spacing w:after="300" w:before="300" w:lineRule="auto"/>
        <w:rPr>
          <w:b w:val="1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300" w:before="300" w:lineRule="auto"/>
        <w:rPr>
          <w:b w:val="1"/>
          <w:sz w:val="45"/>
          <w:szCs w:val="45"/>
        </w:rPr>
      </w:pPr>
      <w:r w:rsidDel="00000000" w:rsidR="00000000" w:rsidRPr="00000000">
        <w:rPr>
          <w:b w:val="1"/>
          <w:sz w:val="45"/>
          <w:szCs w:val="45"/>
          <w:rtl w:val="0"/>
        </w:rPr>
        <w:t xml:space="preserve">2. Disease List &amp; Individual Contributions</w:t>
      </w:r>
    </w:p>
    <w:tbl>
      <w:tblPr>
        <w:tblStyle w:val="Table1"/>
        <w:tblW w:w="9920.0" w:type="dxa"/>
        <w:jc w:val="left"/>
        <w:tblInd w:w="-4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5"/>
        <w:gridCol w:w="4650"/>
        <w:gridCol w:w="3225"/>
        <w:tblGridChange w:id="0">
          <w:tblGrid>
            <w:gridCol w:w="2045"/>
            <w:gridCol w:w="4650"/>
            <w:gridCol w:w="3225"/>
          </w:tblGrid>
        </w:tblGridChange>
      </w:tblGrid>
      <w:tr>
        <w:trPr>
          <w:cantSplit w:val="0"/>
          <w:trHeight w:val="189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Pulmonology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Pulmonary hypertension (secondary to lung disease or primary)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spacing w:after="0" w:line="240" w:lineRule="auto"/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Infectious and Inflammatory Conditions: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spacing w:after="0" w:line="240" w:lineRule="auto"/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Bronchiolitis (often caused by respiratory syncytial virus, RSV)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4"/>
              </w:numPr>
              <w:spacing w:after="0" w:line="240" w:lineRule="auto"/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Tuberculosis (TB)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4"/>
              </w:numPr>
              <w:spacing w:after="0" w:line="240" w:lineRule="auto"/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Pertussis (whooping cough)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4"/>
              </w:numPr>
              <w:spacing w:after="0" w:line="240" w:lineRule="auto"/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Pleurisy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4"/>
              </w:numPr>
              <w:spacing w:after="0" w:line="240" w:lineRule="auto"/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Congenital and Structural Lung and Airway Disorders: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4"/>
              </w:numPr>
              <w:spacing w:after="0" w:line="240" w:lineRule="auto"/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Congenital airway abnormalities, e.g., tracheobronchomalacia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Ikalone Udo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Pulmonology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numPr>
                <w:ilvl w:val="0"/>
                <w:numId w:val="5"/>
              </w:numPr>
              <w:shd w:fill="ffffff" w:val="clear"/>
              <w:spacing w:after="0" w:before="300" w:line="240" w:lineRule="auto"/>
              <w:rPr>
                <w:rFonts w:ascii="Cambria" w:cs="Cambria" w:eastAsia="Cambria" w:hAnsi="Cambria"/>
                <w:color w:val="242424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2424"/>
                <w:sz w:val="28"/>
                <w:szCs w:val="28"/>
                <w:rtl w:val="0"/>
              </w:rPr>
              <w:t xml:space="preserve">Congenital lung malformations and restrictive lung disease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6"/>
              </w:numPr>
              <w:shd w:fill="ffffff" w:val="clear"/>
              <w:spacing w:after="0" w:before="300" w:line="240" w:lineRule="auto"/>
              <w:rPr>
                <w:rFonts w:ascii="Cambria" w:cs="Cambria" w:eastAsia="Cambria" w:hAnsi="Cambria"/>
                <w:color w:val="242424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2424"/>
                <w:sz w:val="28"/>
                <w:szCs w:val="28"/>
                <w:rtl w:val="0"/>
              </w:rPr>
              <w:t xml:space="preserve">Aerodigestive disorders (affecting both breathing and swallowing)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6"/>
              </w:numPr>
              <w:shd w:fill="ffffff" w:val="clear"/>
              <w:spacing w:after="0" w:before="300" w:line="240" w:lineRule="auto"/>
              <w:rPr>
                <w:rFonts w:ascii="Cambria" w:cs="Cambria" w:eastAsia="Cambria" w:hAnsi="Cambria"/>
                <w:color w:val="242424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2424"/>
                <w:sz w:val="28"/>
                <w:szCs w:val="28"/>
                <w:rtl w:val="0"/>
              </w:rPr>
              <w:t xml:space="preserve">Neuromuscular diseases causing respiratory compromise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6"/>
              </w:numPr>
              <w:shd w:fill="ffffff" w:val="clear"/>
              <w:spacing w:after="0" w:before="300" w:line="240" w:lineRule="auto"/>
              <w:rPr>
                <w:rFonts w:ascii="Cambria" w:cs="Cambria" w:eastAsia="Cambria" w:hAnsi="Cambria"/>
                <w:color w:val="242424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2424"/>
                <w:sz w:val="28"/>
                <w:szCs w:val="28"/>
                <w:rtl w:val="0"/>
              </w:rPr>
              <w:t xml:space="preserve">Other Specific Conditions: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6"/>
              </w:numPr>
              <w:shd w:fill="ffffff" w:val="clear"/>
              <w:spacing w:after="0" w:before="300" w:line="240" w:lineRule="auto"/>
              <w:rPr>
                <w:rFonts w:ascii="Cambria" w:cs="Cambria" w:eastAsia="Cambria" w:hAnsi="Cambria"/>
                <w:color w:val="242424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2424"/>
                <w:sz w:val="28"/>
                <w:szCs w:val="28"/>
                <w:rtl w:val="0"/>
              </w:rPr>
              <w:t xml:space="preserve">Hereditary hemorrhagic telangiectasia (HHT)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6"/>
              </w:numPr>
              <w:shd w:fill="ffffff" w:val="clear"/>
              <w:spacing w:after="0" w:before="300" w:line="240" w:lineRule="auto"/>
              <w:rPr>
                <w:rFonts w:ascii="Cambria" w:cs="Cambria" w:eastAsia="Cambria" w:hAnsi="Cambria"/>
                <w:color w:val="242424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2424"/>
                <w:sz w:val="28"/>
                <w:szCs w:val="28"/>
                <w:rtl w:val="0"/>
              </w:rPr>
              <w:t xml:space="preserve">Sickle cell disease with respiratory involvement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6"/>
              </w:numPr>
              <w:shd w:fill="ffffff" w:val="clear"/>
              <w:spacing w:after="0" w:before="300" w:line="240" w:lineRule="auto"/>
              <w:rPr>
                <w:rFonts w:ascii="Cambria" w:cs="Cambria" w:eastAsia="Cambria" w:hAnsi="Cambria"/>
                <w:color w:val="242424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2424"/>
                <w:sz w:val="28"/>
                <w:szCs w:val="28"/>
                <w:rtl w:val="0"/>
              </w:rPr>
              <w:t xml:space="preserve">Lung problems linked with prematurity beyond BPD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6"/>
              </w:numPr>
              <w:shd w:fill="ffffff" w:val="clear"/>
              <w:spacing w:after="0" w:before="300" w:line="240" w:lineRule="auto"/>
              <w:rPr>
                <w:rFonts w:ascii="Cambria" w:cs="Cambria" w:eastAsia="Cambria" w:hAnsi="Cambria"/>
                <w:color w:val="242424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2424"/>
                <w:sz w:val="28"/>
                <w:szCs w:val="28"/>
                <w:rtl w:val="0"/>
              </w:rPr>
              <w:t xml:space="preserve">Rare lung diseases including interstitial lung disease variants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Essien Utenge Asuquo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Pulmonology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numPr>
                <w:ilvl w:val="0"/>
                <w:numId w:val="14"/>
              </w:numPr>
              <w:shd w:fill="ffffff" w:val="clear"/>
              <w:spacing w:after="0" w:line="240" w:lineRule="auto"/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Chronic respiratory failure/insufficiency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Respiratory failure and ventilator dependency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Rare and Diffuse Lung Diseases (chILD - Children's Interstitial and Diffuse Lung Disease):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Neuroendocrine cell hyperplasia of infancy (NEHI)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Surfactant metabolism dysfunction disorders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Bronchiolitis obliterans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Alveolar hemorrhage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Connective tissue and immune-mediated lung disorders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Hussian Mohammed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Pulmonology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numPr>
                <w:ilvl w:val="0"/>
                <w:numId w:val="12"/>
              </w:numPr>
              <w:shd w:fill="ffffff" w:val="clear"/>
              <w:spacing w:after="0" w:line="240" w:lineRule="auto"/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Asthma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3"/>
              </w:numPr>
              <w:shd w:fill="ffffff" w:val="clear"/>
              <w:spacing w:after="0" w:line="240" w:lineRule="auto"/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Cystic fibrosis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3"/>
              </w:numPr>
              <w:shd w:fill="ffffff" w:val="clear"/>
              <w:spacing w:after="0" w:line="240" w:lineRule="auto"/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Bronchopulmonary dysplasia (BPD) (chronic lung disease of prematurity)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3"/>
              </w:numPr>
              <w:shd w:fill="ffffff" w:val="clear"/>
              <w:spacing w:after="0" w:line="240" w:lineRule="auto"/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Primary ciliary dyskinesia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3"/>
              </w:numPr>
              <w:shd w:fill="ffffff" w:val="clear"/>
              <w:spacing w:after="0" w:line="240" w:lineRule="auto"/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Chronic cough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3"/>
              </w:numPr>
              <w:shd w:fill="ffffff" w:val="clear"/>
              <w:spacing w:after="0" w:line="240" w:lineRule="auto"/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Recurrent respiratory infections and pneumonia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3"/>
              </w:numPr>
              <w:shd w:fill="ffffff" w:val="clear"/>
              <w:spacing w:after="0" w:line="240" w:lineRule="auto"/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Sleep-disordered breathing, including obstructive and central apnea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3"/>
              </w:numPr>
              <w:shd w:fill="ffffff" w:val="clear"/>
              <w:spacing w:after="0" w:line="240" w:lineRule="auto"/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Bronchitis</w:t>
            </w:r>
          </w:p>
          <w:p w:rsidR="00000000" w:rsidDel="00000000" w:rsidP="00000000" w:rsidRDefault="00000000" w:rsidRPr="00000000" w14:paraId="00000075">
            <w:pPr>
              <w:shd w:fill="ffffff" w:val="clear"/>
              <w:spacing w:after="0" w:line="240" w:lineRule="auto"/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Lucky Aitah Ose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ourier New"/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system-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Calibri" w:cs="Calibri" w:eastAsia="Calibri" w:hAnsi="Calibri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rFonts w:ascii="Calibri" w:cs="Calibri" w:eastAsia="Calibri" w:hAnsi="Calibri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>
        <w:rFonts w:ascii="Calibri" w:cs="Calibri" w:eastAsia="Calibri" w:hAnsi="Calibri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>
        <w:rFonts w:ascii="Calibri" w:cs="Calibri" w:eastAsia="Calibri" w:hAnsi="Calibri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rFonts w:ascii="Calibri" w:cs="Calibri" w:eastAsia="Calibri" w:hAnsi="Calibri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."/>
      <w:lvlJc w:val="left"/>
      <w:pPr>
        <w:ind w:left="0" w:firstLine="0"/>
      </w:pPr>
      <w:rPr>
        <w:rFonts w:ascii="Calibri" w:cs="Calibri" w:eastAsia="Calibri" w:hAnsi="Calibri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0" w:firstLine="0"/>
      </w:pPr>
      <w:rPr>
        <w:rFonts w:ascii="Calibri" w:cs="Calibri" w:eastAsia="Calibri" w:hAnsi="Calibri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0" w:firstLine="0"/>
      </w:pPr>
      <w:rPr>
        <w:rFonts w:ascii="Calibri" w:cs="Calibri" w:eastAsia="Calibri" w:hAnsi="Calibri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62626" w:themeColor="text1" w:themeTint="0000D9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62626" w:themeColor="text1" w:themeTint="0000D9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uiPriority w:val="1"/>
    <w:qFormat w:val="1"/>
    <w:pPr>
      <w:widowControl w:val="0"/>
      <w:autoSpaceDE w:val="0"/>
      <w:autoSpaceDN w:val="0"/>
      <w:spacing w:after="0" w:line="240" w:lineRule="auto"/>
      <w:ind w:left="720"/>
    </w:pPr>
    <w:rPr>
      <w:rFonts w:ascii="Cambria" w:cs="Cambria" w:eastAsia="Cambria" w:hAnsi="Cambria"/>
    </w:rPr>
  </w:style>
  <w:style w:type="character" w:styleId="Hyperlink">
    <w:name w:val="Hyperlink"/>
    <w:basedOn w:val="DefaultParagraphFont"/>
    <w:uiPriority w:val="99"/>
    <w:unhideWhenUsed w:val="1"/>
    <w:qFormat w:val="1"/>
    <w:rPr>
      <w:color w:val="467886"/>
      <w:u w:val="single"/>
    </w:rPr>
  </w:style>
  <w:style w:type="table" w:styleId="TableGrid">
    <w:name w:val="Table Grid"/>
    <w:basedOn w:val="TableNormal"/>
    <w:uiPriority w:val="59"/>
    <w:qFormat w:val="1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TableNormal0" w:customStyle="1">
    <w:name w:val="TableNormal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 w:val="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 w:val="1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 w:val="1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qFormat w:val="1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qFormat w:val="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qFormat w:val="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qFormat w:val="1"/>
    <w:rPr>
      <w:rFonts w:cstheme="majorBidi" w:eastAsiaTheme="majorEastAsia"/>
      <w:i w:val="1"/>
      <w:iCs w:val="1"/>
      <w:color w:val="262626" w:themeColor="text1" w:themeTint="0000D9"/>
    </w:rPr>
  </w:style>
  <w:style w:type="character" w:styleId="Heading9Char" w:customStyle="1">
    <w:name w:val="Heading 9 Char"/>
    <w:basedOn w:val="DefaultParagraphFont"/>
    <w:link w:val="Heading9"/>
    <w:uiPriority w:val="9"/>
    <w:qFormat w:val="1"/>
    <w:rPr>
      <w:rFonts w:cstheme="majorBidi" w:eastAsiaTheme="majorEastAsia"/>
      <w:color w:val="262626" w:themeColor="text1" w:themeTint="0000D9"/>
    </w:rPr>
  </w:style>
  <w:style w:type="character" w:styleId="TitleChar" w:customStyle="1">
    <w:name w:val="Title Char"/>
    <w:basedOn w:val="DefaultParagraphFont"/>
    <w:link w:val="Title"/>
    <w:uiPriority w:val="10"/>
    <w:qFormat w:val="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 w:val="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1" w:customStyle="1">
    <w:name w:val="Intense Emphasis1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qFormat w:val="1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qFormat w:val="1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1" w:customStyle="1">
    <w:name w:val="Intense Reference1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35" w:customStyle="1">
    <w:name w:val="_Style 35"/>
    <w:basedOn w:val="TableNormal"/>
    <w:qFormat w:val="1"/>
    <w:tblPr/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qFormat w:val="1"/>
    <w:rPr>
      <w:color w:val="605e5c"/>
      <w:shd w:color="auto" w:fill="e1dfdd" w:val="clear"/>
    </w:rPr>
  </w:style>
  <w:style w:type="character" w:styleId="BodyTextChar" w:customStyle="1">
    <w:name w:val="Body Text Char"/>
    <w:basedOn w:val="DefaultParagraphFont"/>
    <w:link w:val="BodyText"/>
    <w:uiPriority w:val="1"/>
    <w:qFormat w:val="1"/>
    <w:rPr>
      <w:rFonts w:ascii="Cambria" w:cs="Cambria" w:eastAsia="Cambria" w:hAnsi="Cambria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b-s-h.org.uk/" TargetMode="External"/><Relationship Id="rId20" Type="http://schemas.openxmlformats.org/officeDocument/2006/relationships/hyperlink" Target="https://patient.info/" TargetMode="External"/><Relationship Id="rId41" Type="http://schemas.openxmlformats.org/officeDocument/2006/relationships/hyperlink" Target="https://kidshealth.org/" TargetMode="External"/><Relationship Id="rId22" Type="http://schemas.openxmlformats.org/officeDocument/2006/relationships/hyperlink" Target="https://www.aapc.com/" TargetMode="External"/><Relationship Id="rId21" Type="http://schemas.openxmlformats.org/officeDocument/2006/relationships/hyperlink" Target="https://www.lung.org/" TargetMode="External"/><Relationship Id="rId24" Type="http://schemas.openxmlformats.org/officeDocument/2006/relationships/hyperlink" Target="https://www.vumc.org/main/home" TargetMode="External"/><Relationship Id="rId23" Type="http://schemas.openxmlformats.org/officeDocument/2006/relationships/hyperlink" Target="https://medicalguidelines.msf.org/e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ycreach.org/" TargetMode="External"/><Relationship Id="rId26" Type="http://schemas.openxmlformats.org/officeDocument/2006/relationships/hyperlink" Target="https://www.cda.gov.sg/" TargetMode="External"/><Relationship Id="rId25" Type="http://schemas.openxmlformats.org/officeDocument/2006/relationships/hyperlink" Target="https://www.healthychildren.org/English/Pages/default.aspx" TargetMode="External"/><Relationship Id="rId28" Type="http://schemas.openxmlformats.org/officeDocument/2006/relationships/hyperlink" Target="https://www.nejm.org/" TargetMode="External"/><Relationship Id="rId27" Type="http://schemas.openxmlformats.org/officeDocument/2006/relationships/hyperlink" Target="https://www.cdc.gov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www.unaids.org/en" TargetMode="External"/><Relationship Id="rId7" Type="http://schemas.openxmlformats.org/officeDocument/2006/relationships/hyperlink" Target="https://www.mayoclinic.org/diseases-conditions" TargetMode="External"/><Relationship Id="rId8" Type="http://schemas.openxmlformats.org/officeDocument/2006/relationships/hyperlink" Target="https://my.clevelandclinic.org/health/diseases" TargetMode="External"/><Relationship Id="rId31" Type="http://schemas.openxmlformats.org/officeDocument/2006/relationships/hyperlink" Target="https://www.apollohospitals.com/" TargetMode="External"/><Relationship Id="rId30" Type="http://schemas.openxmlformats.org/officeDocument/2006/relationships/hyperlink" Target="https://www.medicalnewstoday.com/" TargetMode="External"/><Relationship Id="rId11" Type="http://schemas.openxmlformats.org/officeDocument/2006/relationships/hyperlink" Target="https://www.cff.org/" TargetMode="External"/><Relationship Id="rId33" Type="http://schemas.openxmlformats.org/officeDocument/2006/relationships/hyperlink" Target="https://www.bidmc.org/" TargetMode="External"/><Relationship Id="rId10" Type="http://schemas.openxmlformats.org/officeDocument/2006/relationships/hyperlink" Target="https://www.genome.gov/" TargetMode="External"/><Relationship Id="rId32" Type="http://schemas.openxmlformats.org/officeDocument/2006/relationships/hyperlink" Target="https://www.brit-thoracic.org.uk/" TargetMode="External"/><Relationship Id="rId13" Type="http://schemas.openxmlformats.org/officeDocument/2006/relationships/hyperlink" Target="https://www.cincinnatichildrens.org/" TargetMode="External"/><Relationship Id="rId35" Type="http://schemas.openxmlformats.org/officeDocument/2006/relationships/hyperlink" Target="https://www.hopkinsmedicine.org/" TargetMode="External"/><Relationship Id="rId12" Type="http://schemas.openxmlformats.org/officeDocument/2006/relationships/hyperlink" Target="https://www.dovepress.com/index.php" TargetMode="External"/><Relationship Id="rId34" Type="http://schemas.openxmlformats.org/officeDocument/2006/relationships/hyperlink" Target="https://www.nm.org/" TargetMode="External"/><Relationship Id="rId15" Type="http://schemas.openxmlformats.org/officeDocument/2006/relationships/hyperlink" Target="https://www.atsjournals.org/" TargetMode="External"/><Relationship Id="rId37" Type="http://schemas.openxmlformats.org/officeDocument/2006/relationships/hyperlink" Target="https://www.childrenshospital.org/" TargetMode="External"/><Relationship Id="rId14" Type="http://schemas.openxmlformats.org/officeDocument/2006/relationships/hyperlink" Target="https://www.ncbi.nlm.nih.gov/" TargetMode="External"/><Relationship Id="rId36" Type="http://schemas.openxmlformats.org/officeDocument/2006/relationships/hyperlink" Target="https://www.childrensnational.org/" TargetMode="External"/><Relationship Id="rId17" Type="http://schemas.openxmlformats.org/officeDocument/2006/relationships/hyperlink" Target="https://www.icd10data.com/" TargetMode="External"/><Relationship Id="rId39" Type="http://schemas.openxmlformats.org/officeDocument/2006/relationships/hyperlink" Target="https://ojrd.biomedcentral.com/" TargetMode="External"/><Relationship Id="rId16" Type="http://schemas.openxmlformats.org/officeDocument/2006/relationships/hyperlink" Target="https://www.nhlbi.nih.gov/" TargetMode="External"/><Relationship Id="rId38" Type="http://schemas.openxmlformats.org/officeDocument/2006/relationships/hyperlink" Target="https://www.muhealth.org/" TargetMode="External"/><Relationship Id="rId19" Type="http://schemas.openxmlformats.org/officeDocument/2006/relationships/hyperlink" Target="https://www.researchgate.net/?_tp=eyJjb250ZXh0Ijp7ImZpcnN0UGFnZSI6Il9kaXJlY3QiLCJwYWdlIjoiX2RpcmVjdCJ9fQ" TargetMode="External"/><Relationship Id="rId18" Type="http://schemas.openxmlformats.org/officeDocument/2006/relationships/hyperlink" Target="https://www.pulmonologyadvisor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6eFoLPCSFt3WyXEC95wymI9q/A==">CgMxLjA4AHIhMVJZdE9jMFV0bHBaaGp6Mko4SDZBcThrY0ZhbW9ZZGFJ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2025-07-24T00:50:00Z</dcterms:created>
  <dc:creator>LESLIE 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C7AFB8DBCDD64D8ABF2C3C8DBBDD1DD1_12</vt:lpwstr>
  </property>
</Properties>
</file>