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11111"/>
          <w:sz w:val="44"/>
        </w:rPr>
        <w:t>ANOREP Meeting Notes</w:t>
      </w:r>
    </w:p>
    <w:p>
      <w:pPr>
        <w:spacing w:after="280"/>
        <w:jc w:val="center"/>
      </w:pPr>
      <w:r>
        <w:rPr>
          <w:i/>
          <w:color w:val="444444"/>
          <w:sz w:val="24"/>
        </w:rPr>
        <w:t>Website Overview, Features, and RP Integration</w:t>
      </w:r>
    </w:p>
    <w:p>
      <w:pPr>
        <w:spacing w:after="40"/>
      </w:pPr>
      <w:r>
        <w:rPr>
          <w:b/>
        </w:rPr>
        <w:t xml:space="preserve">Document type: </w:t>
      </w:r>
      <w:r>
        <w:t>Meeting briefing / working notes</w:t>
      </w:r>
    </w:p>
    <w:p>
      <w:pPr>
        <w:spacing w:after="40"/>
      </w:pPr>
      <w:r>
        <w:rPr>
          <w:b/>
        </w:rPr>
        <w:t xml:space="preserve">Project: </w:t>
      </w:r>
      <w:r>
        <w:t>ANOREP — Anomaly Personnel Database</w:t>
      </w:r>
    </w:p>
    <w:p>
      <w:pPr>
        <w:spacing w:after="40"/>
      </w:pPr>
      <w:r>
        <w:rPr>
          <w:b/>
        </w:rPr>
        <w:t xml:space="preserve">Live frontend: </w:t>
      </w:r>
      <w:r>
        <w:t>https://ikaros2491.github.io/anomaly-personnel-db/</w:t>
      </w:r>
    </w:p>
    <w:p>
      <w:pPr>
        <w:spacing w:after="40"/>
      </w:pPr>
      <w:r>
        <w:rPr>
          <w:b/>
        </w:rPr>
        <w:t xml:space="preserve">Purpose of this meeting: </w:t>
      </w:r>
      <w:r>
        <w:t>Align on what ANOREP is, what it does today, and how it should sit inside the broader site and roleplay.</w:t>
      </w:r>
    </w:p>
    <w:p/>
    <w:p>
      <w:pPr>
        <w:pStyle w:val="Heading1"/>
      </w:pPr>
      <w:r>
        <w:t>1. Meeting Agenda</w:t>
      </w:r>
    </w:p>
    <w:p>
      <w:pPr>
        <w:pStyle w:val="ListBullet"/>
        <w:spacing w:after="60"/>
      </w:pPr>
      <w:r>
        <w:t>Quick framing: what ANOREP is (in-universe vs. OOC)</w:t>
      </w:r>
    </w:p>
    <w:p>
      <w:pPr>
        <w:pStyle w:val="ListBullet"/>
        <w:spacing w:after="60"/>
      </w:pPr>
      <w:r>
        <w:t>Walkthrough of current features by operator role</w:t>
      </w:r>
    </w:p>
    <w:p>
      <w:pPr>
        <w:pStyle w:val="ListBullet"/>
        <w:spacing w:after="60"/>
      </w:pPr>
      <w:r>
        <w:t>How clearance, redaction, and Containment Access work</w:t>
      </w:r>
    </w:p>
    <w:p>
      <w:pPr>
        <w:pStyle w:val="ListBullet"/>
        <w:spacing w:after="60"/>
      </w:pPr>
      <w:r>
        <w:t>How ANOREP meshes into the site and ongoing RP</w:t>
      </w:r>
    </w:p>
    <w:p>
      <w:pPr>
        <w:pStyle w:val="ListBullet"/>
        <w:spacing w:after="60"/>
      </w:pPr>
      <w:r>
        <w:t>Open decisions / discussion prompts</w:t>
      </w:r>
    </w:p>
    <w:p>
      <w:pPr>
        <w:pStyle w:val="ListBullet"/>
        <w:spacing w:after="60"/>
      </w:pPr>
      <w:r>
        <w:t>Next steps and owners</w:t>
      </w:r>
    </w:p>
    <w:p>
      <w:pPr>
        <w:pStyle w:val="Heading1"/>
      </w:pPr>
      <w:r>
        <w:t>2. What ANOREP Is</w:t>
      </w:r>
    </w:p>
    <w:p>
      <w:pPr>
        <w:pStyle w:val="Heading2"/>
      </w:pPr>
      <w:r>
        <w:t>In-universe framing</w:t>
      </w:r>
    </w:p>
    <w:p>
      <w:r>
        <w:t>ANOREP is a secure operator terminal for querying and managing anomalous personnel records. Operators authenticate with assigned credentials, then interact with a clearance-gated registry. The tone is institutional and terminal-like: badge IDs, clearance labels, approval queues, redacted file sections, and a hard “record not found” alert when a query misses.</w:t>
      </w:r>
    </w:p>
    <w:p>
      <w:pPr>
        <w:pStyle w:val="Heading2"/>
      </w:pPr>
      <w:r>
        <w:t>OOC / product framing</w:t>
      </w:r>
    </w:p>
    <w:p>
      <w:r>
        <w:t>Technically, ANOREP is a React frontend plus an Express/Prisma/SQLite API. The frontend can be hosted on GitHub Pages; the API must run on a separate host (for example Render). Auth uses JWT (cookie + bearer token) so mobile browsers still work when the SPA and API are on different domains.</w:t>
      </w:r>
    </w:p>
    <w:p>
      <w:r>
        <w:t>It is designed as a living RP tool, not a static lore dump: players and staff can create accounts, request higher clearance, submit new SCP/personnel files, and search a shared database that grows as stories progress.</w:t>
      </w:r>
    </w:p>
    <w:p>
      <w:pPr>
        <w:pStyle w:val="Heading1"/>
      </w:pPr>
      <w:r>
        <w:t>3. How It Meshes Into the Site and RP</w:t>
      </w:r>
    </w:p>
    <w:p>
      <w:pPr>
        <w:pStyle w:val="Heading2"/>
      </w:pPr>
      <w:r>
        <w:t>Site integration</w:t>
      </w:r>
    </w:p>
    <w:p>
      <w:r>
        <w:t>ANOREP should read as an official subsystem of the broader project site — an “operator terminal” players can open from the main site, not a disconnected side project. Recommended mesh points:</w:t>
      </w:r>
    </w:p>
    <w:p>
      <w:pPr>
        <w:pStyle w:val="ListBullet"/>
        <w:spacing w:after="60"/>
      </w:pPr>
      <w:r>
        <w:rPr>
          <w:b/>
        </w:rPr>
        <w:t xml:space="preserve">Site → Terminal: </w:t>
      </w:r>
      <w:r>
        <w:t>Entry point from the main site (nav link, hub card, or “Secure Terminal” CTA) labeled clearly as ANOREP.</w:t>
      </w:r>
    </w:p>
    <w:p>
      <w:pPr>
        <w:pStyle w:val="ListBullet"/>
        <w:spacing w:after="60"/>
      </w:pPr>
      <w:r>
        <w:rPr>
          <w:b/>
        </w:rPr>
        <w:t xml:space="preserve">Brand continuity: </w:t>
      </w:r>
      <w:r>
        <w:t>Shared branding (logo, name, institutional language) so the jump feels continuous.</w:t>
      </w:r>
    </w:p>
    <w:p>
      <w:pPr>
        <w:pStyle w:val="ListBullet"/>
        <w:spacing w:after="60"/>
      </w:pPr>
      <w:r>
        <w:rPr>
          <w:b/>
        </w:rPr>
        <w:t xml:space="preserve">Identity: </w:t>
      </w:r>
      <w:r>
        <w:t>Shared accounts / roles if/when the main site has membership; until then, ANOREP accounts are the operator layer.</w:t>
      </w:r>
    </w:p>
    <w:p>
      <w:pPr>
        <w:pStyle w:val="ListBullet"/>
        <w:spacing w:after="60"/>
      </w:pPr>
      <w:r>
        <w:rPr>
          <w:b/>
        </w:rPr>
        <w:t xml:space="preserve">Cross-links: </w:t>
      </w:r>
      <w:r>
        <w:t>Lore pages can reference ANOREP designations (e.g. AP-7734) and tell readers “query the terminal for clearance-scoped detail.”</w:t>
      </w:r>
    </w:p>
    <w:p>
      <w:pPr>
        <w:pStyle w:val="ListBullet"/>
        <w:spacing w:after="60"/>
      </w:pPr>
      <w:r>
        <w:rPr>
          <w:b/>
        </w:rPr>
        <w:t xml:space="preserve">Ops surface: </w:t>
      </w:r>
      <w:r>
        <w:t>Staff/admin tools stay inside ANOREP so RP ops (approvals, clearance, file edits) happen in one place.</w:t>
      </w:r>
    </w:p>
    <w:p>
      <w:pPr>
        <w:pStyle w:val="Heading2"/>
      </w:pPr>
      <w:r>
        <w:t>RP integration — intended player loop</w:t>
      </w:r>
    </w:p>
    <w:p>
      <w:pPr>
        <w:pStyle w:val="ListBullet"/>
        <w:spacing w:after="60"/>
      </w:pPr>
      <w:r>
        <w:rPr>
          <w:b/>
        </w:rPr>
        <w:t xml:space="preserve">1. Onboard: </w:t>
      </w:r>
      <w:r>
        <w:t>Create an operator account (starts at Clearance 1 / Restricted).</w:t>
      </w:r>
    </w:p>
    <w:p>
      <w:pPr>
        <w:pStyle w:val="ListBullet"/>
        <w:spacing w:after="60"/>
      </w:pPr>
      <w:r>
        <w:rPr>
          <w:b/>
        </w:rPr>
        <w:t xml:space="preserve">2. Investigate: </w:t>
      </w:r>
      <w:r>
        <w:t>Sign in and search known names, aliases, or designations during scenes or investigations.</w:t>
      </w:r>
    </w:p>
    <w:p>
      <w:pPr>
        <w:pStyle w:val="ListBullet"/>
        <w:spacing w:after="60"/>
      </w:pPr>
      <w:r>
        <w:rPr>
          <w:b/>
        </w:rPr>
        <w:t xml:space="preserve">3. Discover / be blocked: </w:t>
      </w:r>
      <w:r>
        <w:t>See only what their clearance (and Containment Access) unlocks; lower clearance gets SCP-style black bars.</w:t>
      </w:r>
    </w:p>
    <w:p>
      <w:pPr>
        <w:pStyle w:val="ListBullet"/>
        <w:spacing w:after="60"/>
      </w:pPr>
      <w:r>
        <w:rPr>
          <w:b/>
        </w:rPr>
        <w:t xml:space="preserve">4. Progress: </w:t>
      </w:r>
      <w:r>
        <w:t>Request higher clearance or Containment Access with rank, job, and justification — staff approve in-character.</w:t>
      </w:r>
    </w:p>
    <w:p>
      <w:pPr>
        <w:pStyle w:val="ListBullet"/>
        <w:spacing w:after="60"/>
      </w:pPr>
      <w:r>
        <w:rPr>
          <w:b/>
        </w:rPr>
        <w:t xml:space="preserve">5. Contribute: </w:t>
      </w:r>
      <w:r>
        <w:t>CL2+ operators submit new personnel/SCP files tied to events; admins approve before files go live.</w:t>
      </w:r>
    </w:p>
    <w:p>
      <w:pPr>
        <w:pStyle w:val="ListBullet"/>
        <w:spacing w:after="60"/>
      </w:pPr>
      <w:r>
        <w:rPr>
          <w:b/>
        </w:rPr>
        <w:t xml:space="preserve">6. Staff continuity: </w:t>
      </w:r>
      <w:r>
        <w:t>Admins manage operators, deactivate accounts, edit/delete user-created files as continuity requires.</w:t>
      </w:r>
    </w:p>
    <w:p>
      <w:pPr>
        <w:pStyle w:val="Heading2"/>
      </w:pPr>
      <w:r>
        <w:t>Why this helps the RP</w:t>
      </w:r>
    </w:p>
    <w:p>
      <w:pPr>
        <w:pStyle w:val="ListBullet"/>
        <w:spacing w:after="60"/>
      </w:pPr>
      <w:r>
        <w:t>Information asymmetry becomes mechanical — two players can open the same file and get different truth.</w:t>
      </w:r>
    </w:p>
    <w:p>
      <w:pPr>
        <w:pStyle w:val="ListBullet"/>
        <w:spacing w:after="60"/>
      </w:pPr>
      <w:r>
        <w:t>Promotion / trust arcs have a system hook (clearance requests + approval queue).</w:t>
      </w:r>
    </w:p>
    <w:p>
      <w:pPr>
        <w:pStyle w:val="ListBullet"/>
        <w:spacing w:after="60"/>
      </w:pPr>
      <w:r>
        <w:t>New anomalies enter canon through a review gate instead of silent wiki edits.</w:t>
      </w:r>
    </w:p>
    <w:p>
      <w:pPr>
        <w:pStyle w:val="ListBullet"/>
        <w:spacing w:after="60"/>
      </w:pPr>
      <w:r>
        <w:t>“No record found” and redaction bars create atmosphere without needing a GM to narrate every deny.</w:t>
      </w:r>
    </w:p>
    <w:p>
      <w:pPr>
        <w:pStyle w:val="ListBullet"/>
        <w:spacing w:after="60"/>
      </w:pPr>
      <w:r>
        <w:t>Containment Access separates “knows classification” from “reads actual containment procedure.”</w:t>
      </w:r>
    </w:p>
    <w:p>
      <w:pPr>
        <w:pStyle w:val="Heading1"/>
      </w:pPr>
      <w:r>
        <w:t>4. Feature Overview (Current Build)</w:t>
      </w:r>
    </w:p>
    <w:p>
      <w:pPr>
        <w:pStyle w:val="Heading2"/>
      </w:pPr>
      <w:r>
        <w:t>4.1 Authentication &amp; accounts</w:t>
      </w:r>
    </w:p>
    <w:p>
      <w:pPr>
        <w:pStyle w:val="ListBullet"/>
        <w:spacing w:after="60"/>
      </w:pPr>
      <w:r>
        <w:t>Operators sign in with Operator ID + Access Code.</w:t>
      </w:r>
    </w:p>
    <w:p>
      <w:pPr>
        <w:pStyle w:val="ListBullet"/>
        <w:spacing w:after="60"/>
      </w:pPr>
      <w:r>
        <w:t>Self-signup creates a CL1 account; higher access is requested later.</w:t>
      </w:r>
    </w:p>
    <w:p>
      <w:pPr>
        <w:pStyle w:val="ListBullet"/>
        <w:spacing w:after="60"/>
      </w:pPr>
      <w:r>
        <w:t>Sessions show display name, badge ID, clearance, and admin/containment flags.</w:t>
      </w:r>
    </w:p>
    <w:p>
      <w:pPr>
        <w:pStyle w:val="ListBullet"/>
        <w:spacing w:after="60"/>
      </w:pPr>
      <w:r>
        <w:t>Deactivated accounts are blocked with an explicit ACCESS DENIED message.</w:t>
      </w:r>
    </w:p>
    <w:p>
      <w:pPr>
        <w:pStyle w:val="Heading2"/>
      </w:pPr>
      <w:r>
        <w:t>4.2 Operator home / main menu</w:t>
      </w:r>
    </w:p>
    <w:p>
      <w:r>
        <w:t>After login, operators land on a role-aware menu:</w:t>
      </w:r>
    </w:p>
    <w:p>
      <w:pPr>
        <w:pStyle w:val="ListBullet"/>
        <w:spacing w:after="60"/>
      </w:pPr>
      <w:r>
        <w:rPr>
          <w:b/>
        </w:rPr>
        <w:t xml:space="preserve">Everyone: </w:t>
      </w:r>
      <w:r>
        <w:t>Personnel Search — available to all signed-in operators.</w:t>
      </w:r>
    </w:p>
    <w:p>
      <w:pPr>
        <w:pStyle w:val="ListBullet"/>
        <w:spacing w:after="60"/>
      </w:pPr>
      <w:r>
        <w:rPr>
          <w:b/>
        </w:rPr>
        <w:t xml:space="preserve">CL2+: </w:t>
      </w:r>
      <w:r>
        <w:t>Register New SCP File — unlocked at CL2+ (or admin). Locked card for CL1.</w:t>
      </w:r>
    </w:p>
    <w:p>
      <w:pPr>
        <w:pStyle w:val="ListBullet"/>
        <w:spacing w:after="60"/>
      </w:pPr>
      <w:r>
        <w:rPr>
          <w:b/>
        </w:rPr>
        <w:t xml:space="preserve">Non-admin: </w:t>
      </w:r>
      <w:r>
        <w:t>Request Higher Clearance — non-admins; shows pending badge if a request is open.</w:t>
      </w:r>
    </w:p>
    <w:p>
      <w:pPr>
        <w:pStyle w:val="ListBullet"/>
        <w:spacing w:after="60"/>
      </w:pPr>
      <w:r>
        <w:rPr>
          <w:b/>
        </w:rPr>
        <w:t xml:space="preserve">Admin: </w:t>
      </w:r>
      <w:r>
        <w:t>Approval Queue + Operator Management — administrators only.</w:t>
      </w:r>
    </w:p>
    <w:p>
      <w:pPr>
        <w:pStyle w:val="Heading2"/>
      </w:pPr>
      <w:r>
        <w:t>4.3 Personnel search terminal</w:t>
      </w:r>
    </w:p>
    <w:p>
      <w:pPr>
        <w:pStyle w:val="ListBullet"/>
        <w:spacing w:after="60"/>
      </w:pPr>
      <w:r>
        <w:t>Query by name, alias, or record ID / designation.</w:t>
      </w:r>
    </w:p>
    <w:p>
      <w:pPr>
        <w:pStyle w:val="ListBullet"/>
        <w:spacing w:after="60"/>
      </w:pPr>
      <w:r>
        <w:t>Match opens a personnel file scoped to the operator’s access.</w:t>
      </w:r>
    </w:p>
    <w:p>
      <w:pPr>
        <w:pStyle w:val="ListBullet"/>
        <w:spacing w:after="60"/>
      </w:pPr>
      <w:r>
        <w:t>No match triggers a full-screen red flash alert (diegetic “system denial”).</w:t>
      </w:r>
    </w:p>
    <w:p>
      <w:pPr>
        <w:pStyle w:val="ListBullet"/>
        <w:spacing w:after="60"/>
      </w:pPr>
      <w:r>
        <w:t>Seeded demo records include Voss, Hale, Tanaka, and Cross for walkthroughs.</w:t>
      </w:r>
    </w:p>
    <w:p>
      <w:pPr>
        <w:pStyle w:val="Heading2"/>
      </w:pPr>
      <w:r>
        <w:t>4.4 Clearance-gated personnel files</w:t>
      </w:r>
    </w:p>
    <w:p>
      <w:r>
        <w:t>Files are structured fields (Status, Division, Classification, Assignment, Anomaly Designation, Containment Notes, Psychological Evaluation, Incident Log, etc.). Visibility is layered:</w:t>
      </w:r>
    </w:p>
    <w:p>
      <w:pPr>
        <w:pStyle w:val="ListBullet"/>
        <w:spacing w:after="60"/>
      </w:pPr>
      <w:r>
        <w:rPr>
          <w:b/>
        </w:rPr>
        <w:t xml:space="preserve">Field min-clearance: </w:t>
      </w:r>
      <w:r>
        <w:t>Each field has a minimum clearance. Below that, the field is effectively unavailable.</w:t>
      </w:r>
    </w:p>
    <w:p>
      <w:pPr>
        <w:pStyle w:val="ListBullet"/>
        <w:spacing w:after="60"/>
      </w:pPr>
      <w:r>
        <w:rPr>
          <w:b/>
        </w:rPr>
        <w:t xml:space="preserve">Containment Access: </w:t>
      </w:r>
      <w:r>
        <w:t>Fields marked for Containment Access stay fully redacted without that flag (even at high CL).</w:t>
      </w:r>
    </w:p>
    <w:p>
      <w:pPr>
        <w:pStyle w:val="ListBullet"/>
        <w:spacing w:after="60"/>
      </w:pPr>
      <w:r>
        <w:rPr>
          <w:b/>
        </w:rPr>
        <w:t xml:space="preserve">Inline tags: </w:t>
      </w:r>
      <w:r>
        <w:t>Inline tags [C1]…[/C1] through [C4]…[/C4] black out portions of free text for lower clearances.</w:t>
      </w:r>
    </w:p>
    <w:p>
      <w:pPr>
        <w:pStyle w:val="ListBullet"/>
        <w:spacing w:after="60"/>
      </w:pPr>
      <w:r>
        <w:rPr>
          <w:b/>
        </w:rPr>
        <w:t xml:space="preserve">Admin override: </w:t>
      </w:r>
      <w:r>
        <w:t>Administrators see unredacted content for operational oversight.</w:t>
      </w:r>
    </w:p>
    <w:p>
      <w:pPr>
        <w:pStyle w:val="Heading2"/>
      </w:pPr>
      <w:r>
        <w:t>4.5 Register new SCP / personnel file</w:t>
      </w:r>
    </w:p>
    <w:p>
      <w:r>
        <w:t>CL2+ operators submit:</w:t>
      </w:r>
    </w:p>
    <w:p>
      <w:pPr>
        <w:pStyle w:val="ListBullet"/>
        <w:spacing w:after="60"/>
      </w:pPr>
      <w:r>
        <w:t>Designation, name, role</w:t>
      </w:r>
    </w:p>
    <w:p>
      <w:pPr>
        <w:pStyle w:val="ListBullet"/>
        <w:spacing w:after="60"/>
      </w:pPr>
      <w:r>
        <w:t>Optional picture (compressed client-side)</w:t>
      </w:r>
    </w:p>
    <w:p>
      <w:pPr>
        <w:pStyle w:val="ListBullet"/>
        <w:spacing w:after="60"/>
      </w:pPr>
      <w:r>
        <w:t>Physical description, anomalous abilities, containment procedures</w:t>
      </w:r>
    </w:p>
    <w:p>
      <w:pPr>
        <w:pStyle w:val="ListBullet"/>
        <w:spacing w:after="60"/>
      </w:pPr>
      <w:r>
        <w:t>Clearance tags in text fields for selective redaction after approval</w:t>
      </w:r>
    </w:p>
    <w:p>
      <w:r>
        <w:t>Non-admin submissions enter the approval queue and do not appear in search until approved. Administrator submissions can be indexed immediately.</w:t>
      </w:r>
    </w:p>
    <w:p>
      <w:pPr>
        <w:pStyle w:val="Heading2"/>
      </w:pPr>
      <w:r>
        <w:t>4.6 Clearance elevation requests</w:t>
      </w:r>
    </w:p>
    <w:p>
      <w:pPr>
        <w:pStyle w:val="ListBullet"/>
        <w:spacing w:after="60"/>
      </w:pPr>
      <w:r>
        <w:t>Operators request a higher clearance level and/or Containment Access.</w:t>
      </w:r>
    </w:p>
    <w:p>
      <w:pPr>
        <w:pStyle w:val="ListBullet"/>
        <w:spacing w:after="60"/>
      </w:pPr>
      <w:r>
        <w:t>Form captures name, rank, job, and justification notes — useful as IC paperwork.</w:t>
      </w:r>
    </w:p>
    <w:p>
      <w:pPr>
        <w:pStyle w:val="ListBullet"/>
        <w:spacing w:after="60"/>
      </w:pPr>
      <w:r>
        <w:t>One pending request at a time; status visible from the menu.</w:t>
      </w:r>
    </w:p>
    <w:p>
      <w:pPr>
        <w:pStyle w:val="ListBullet"/>
        <w:spacing w:after="60"/>
      </w:pPr>
      <w:r>
        <w:t>Admins review and grant/deny from the Approval Queue.</w:t>
      </w:r>
    </w:p>
    <w:p>
      <w:pPr>
        <w:pStyle w:val="Heading2"/>
      </w:pPr>
      <w:r>
        <w:t>4.7 Administrator tools</w:t>
      </w:r>
    </w:p>
    <w:p>
      <w:pPr>
        <w:pStyle w:val="ListBullet"/>
        <w:spacing w:after="60"/>
      </w:pPr>
      <w:r>
        <w:rPr>
          <w:b/>
        </w:rPr>
        <w:t xml:space="preserve">Approval Queue: </w:t>
      </w:r>
      <w:r>
        <w:t>Review pending clearance requests and pending anomaly file submissions.</w:t>
      </w:r>
    </w:p>
    <w:p>
      <w:pPr>
        <w:pStyle w:val="ListBullet"/>
        <w:spacing w:after="60"/>
      </w:pPr>
      <w:r>
        <w:rPr>
          <w:b/>
        </w:rPr>
        <w:t xml:space="preserve">Operator Management: </w:t>
      </w:r>
      <w:r>
        <w:t>List operators; change clearance; grant/revoke Containment Access; grant/revoke admin; deactivate or delete accounts (with capability rules).</w:t>
      </w:r>
    </w:p>
    <w:p>
      <w:pPr>
        <w:pStyle w:val="ListBullet"/>
        <w:spacing w:after="60"/>
      </w:pPr>
      <w:r>
        <w:rPr>
          <w:b/>
        </w:rPr>
        <w:t xml:space="preserve">File management: </w:t>
      </w:r>
      <w:r>
        <w:t>Edit or delete user-created personnel files for continuity cleanup.</w:t>
      </w:r>
    </w:p>
    <w:p>
      <w:pPr>
        <w:pStyle w:val="Heading2"/>
      </w:pPr>
      <w:r>
        <w:t>4.8 Clearance ladder (labels)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4680"/>
          </w:tcPr>
          <w:p>
            <w:r>
              <w:rPr>
                <w:b/>
              </w:rPr>
              <w:t>Label</w:t>
            </w:r>
          </w:p>
        </w:tc>
      </w:tr>
      <w:tr>
        <w:tc>
          <w:tcPr>
            <w:tcW w:type="dxa" w:w="4680"/>
          </w:tcPr>
          <w:p>
            <w:r>
              <w:t>CL1</w:t>
            </w:r>
          </w:p>
        </w:tc>
        <w:tc>
          <w:tcPr>
            <w:tcW w:type="dxa" w:w="4680"/>
          </w:tcPr>
          <w:p>
            <w:r>
              <w:t>RESTRICTED</w:t>
            </w:r>
          </w:p>
        </w:tc>
      </w:tr>
      <w:tr>
        <w:tc>
          <w:tcPr>
            <w:tcW w:type="dxa" w:w="4680"/>
          </w:tcPr>
          <w:p>
            <w:r>
              <w:t>CL2</w:t>
            </w:r>
          </w:p>
        </w:tc>
        <w:tc>
          <w:tcPr>
            <w:tcW w:type="dxa" w:w="4680"/>
          </w:tcPr>
          <w:p>
            <w:r>
              <w:t>CONFIDENTIAL</w:t>
            </w:r>
          </w:p>
        </w:tc>
      </w:tr>
      <w:tr>
        <w:tc>
          <w:tcPr>
            <w:tcW w:type="dxa" w:w="4680"/>
          </w:tcPr>
          <w:p>
            <w:r>
              <w:t>CL3</w:t>
            </w:r>
          </w:p>
        </w:tc>
        <w:tc>
          <w:tcPr>
            <w:tcW w:type="dxa" w:w="4680"/>
          </w:tcPr>
          <w:p>
            <w:r>
              <w:t>SECRET</w:t>
            </w:r>
          </w:p>
        </w:tc>
      </w:tr>
      <w:tr>
        <w:tc>
          <w:tcPr>
            <w:tcW w:type="dxa" w:w="4680"/>
          </w:tcPr>
          <w:p>
            <w:r>
              <w:t>CL4</w:t>
            </w:r>
          </w:p>
        </w:tc>
        <w:tc>
          <w:tcPr>
            <w:tcW w:type="dxa" w:w="4680"/>
          </w:tcPr>
          <w:p>
            <w:r>
              <w:t>TOP SECRET</w:t>
            </w:r>
          </w:p>
        </w:tc>
      </w:tr>
      <w:tr>
        <w:tc>
          <w:tcPr>
            <w:tcW w:type="dxa" w:w="4680"/>
          </w:tcPr>
          <w:p>
            <w:r>
              <w:t>CL5</w:t>
            </w:r>
          </w:p>
        </w:tc>
        <w:tc>
          <w:tcPr>
            <w:tcW w:type="dxa" w:w="4680"/>
          </w:tcPr>
          <w:p>
            <w:r>
              <w:t>OMEGA</w:t>
            </w:r>
          </w:p>
        </w:tc>
      </w:tr>
    </w:tbl>
    <w:p>
      <w:pPr>
        <w:spacing w:before="160"/>
      </w:pPr>
      <w:r>
        <w:rPr>
          <w:b/>
        </w:rPr>
        <w:t xml:space="preserve">Plus: </w:t>
      </w:r>
      <w:r>
        <w:t>Containment Access (boolean add-on) and Administrator (full system visibility / ops).</w:t>
      </w:r>
    </w:p>
    <w:p>
      <w:pPr>
        <w:pStyle w:val="Heading1"/>
      </w:pPr>
      <w:r>
        <w:t>5. Role Matrix (Who Sees / Does What)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CL1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CL2–CL5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Containment Access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Admin</w:t>
            </w:r>
          </w:p>
        </w:tc>
      </w:tr>
      <w:tr>
        <w:tc>
          <w:tcPr>
            <w:tcW w:type="dxa" w:w="1872"/>
          </w:tcPr>
          <w:p>
            <w:r>
              <w:t>Search personnel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See higher-CL fields / tagged text</w:t>
            </w:r>
          </w:p>
        </w:tc>
        <w:tc>
          <w:tcPr>
            <w:tcW w:type="dxa" w:w="1872"/>
          </w:tcPr>
          <w:p>
            <w:r>
              <w:t>Limited</w:t>
            </w:r>
          </w:p>
        </w:tc>
        <w:tc>
          <w:tcPr>
            <w:tcW w:type="dxa" w:w="1872"/>
          </w:tcPr>
          <w:p>
            <w:r>
              <w:t>By level</w:t>
            </w:r>
          </w:p>
        </w:tc>
        <w:tc>
          <w:tcPr>
            <w:tcW w:type="dxa" w:w="1872"/>
          </w:tcPr>
          <w:p>
            <w:r>
              <w:t>N/A*</w:t>
            </w:r>
          </w:p>
        </w:tc>
        <w:tc>
          <w:tcPr>
            <w:tcW w:type="dxa" w:w="1872"/>
          </w:tcPr>
          <w:p>
            <w:r>
              <w:t>Full</w:t>
            </w:r>
          </w:p>
        </w:tc>
      </w:tr>
      <w:tr>
        <w:tc>
          <w:tcPr>
            <w:tcW w:type="dxa" w:w="1872"/>
          </w:tcPr>
          <w:p>
            <w:r>
              <w:t>Read containment procedure fields</w:t>
            </w:r>
          </w:p>
        </w:tc>
        <w:tc>
          <w:tcPr>
            <w:tcW w:type="dxa" w:w="1872"/>
          </w:tcPr>
          <w:p>
            <w:r>
              <w:t>No†</w:t>
            </w:r>
          </w:p>
        </w:tc>
        <w:tc>
          <w:tcPr>
            <w:tcW w:type="dxa" w:w="1872"/>
          </w:tcPr>
          <w:p>
            <w:r>
              <w:t>No†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Submit new SCP file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Yes (queued)</w:t>
            </w:r>
          </w:p>
        </w:tc>
        <w:tc>
          <w:tcPr>
            <w:tcW w:type="dxa" w:w="1872"/>
          </w:tcPr>
          <w:p>
            <w:r>
              <w:t>Same as CL</w:t>
            </w:r>
          </w:p>
        </w:tc>
        <w:tc>
          <w:tcPr>
            <w:tcW w:type="dxa" w:w="1872"/>
          </w:tcPr>
          <w:p>
            <w:r>
              <w:t>Yes (immediate)</w:t>
            </w:r>
          </w:p>
        </w:tc>
      </w:tr>
      <w:tr>
        <w:tc>
          <w:tcPr>
            <w:tcW w:type="dxa" w:w="1872"/>
          </w:tcPr>
          <w:p>
            <w:r>
              <w:t>Request clearance / manage ops</w:t>
            </w:r>
          </w:p>
        </w:tc>
        <w:tc>
          <w:tcPr>
            <w:tcW w:type="dxa" w:w="1872"/>
          </w:tcPr>
          <w:p>
            <w:r>
              <w:t>Request only</w:t>
            </w:r>
          </w:p>
        </w:tc>
        <w:tc>
          <w:tcPr>
            <w:tcW w:type="dxa" w:w="1872"/>
          </w:tcPr>
          <w:p>
            <w:r>
              <w:t>Request only</w:t>
            </w:r>
          </w:p>
        </w:tc>
        <w:tc>
          <w:tcPr>
            <w:tcW w:type="dxa" w:w="1872"/>
          </w:tcPr>
          <w:p>
            <w:r>
              <w:t>Request only</w:t>
            </w:r>
          </w:p>
        </w:tc>
        <w:tc>
          <w:tcPr>
            <w:tcW w:type="dxa" w:w="1872"/>
          </w:tcPr>
          <w:p>
            <w:r>
              <w:t>Approve + manage</w:t>
            </w:r>
          </w:p>
        </w:tc>
      </w:tr>
    </w:tbl>
    <w:p>
      <w:pPr>
        <w:spacing w:after="160"/>
      </w:pPr>
      <w:r>
        <w:rPr>
          <w:b/>
          <w:i/>
        </w:rPr>
        <w:t xml:space="preserve">Note: </w:t>
      </w:r>
      <w:r>
        <w:rPr>
          <w:i/>
        </w:rPr>
        <w:t>* Containment Access does not replace clearance for general fields; it unlocks fields flagged as containment-sensitive. † Without Containment Access, containment-sensitive fields remain redacted regardless of clearance.</w:t>
      </w:r>
    </w:p>
    <w:p>
      <w:pPr>
        <w:pStyle w:val="Heading1"/>
      </w:pPr>
      <w:r>
        <w:t>6. Suggested RP / Site Use Cases</w:t>
      </w:r>
    </w:p>
    <w:p>
      <w:pPr>
        <w:pStyle w:val="ListBullet"/>
        <w:spacing w:after="60"/>
      </w:pPr>
      <w:r>
        <w:rPr>
          <w:b/>
        </w:rPr>
        <w:t xml:space="preserve">Investigation scene: </w:t>
      </w:r>
      <w:r>
        <w:t>A junior operator searches “Voss,” sees status and division, but hits redaction on classification and containment. They must request CL2+ or bring a cleared partner into the scene.</w:t>
      </w:r>
    </w:p>
    <w:p>
      <w:pPr>
        <w:pStyle w:val="ListBullet"/>
        <w:spacing w:after="60"/>
      </w:pPr>
      <w:r>
        <w:rPr>
          <w:b/>
        </w:rPr>
        <w:t xml:space="preserve">Aftermath filing: </w:t>
      </w:r>
      <w:r>
        <w:t>After a field incident, a CL2 agent files a new subject through Register New SCP File. Staff approve overnight; next session the designation is searchable canon.</w:t>
      </w:r>
    </w:p>
    <w:p>
      <w:pPr>
        <w:pStyle w:val="ListBullet"/>
        <w:spacing w:after="60"/>
      </w:pPr>
      <w:r>
        <w:rPr>
          <w:b/>
        </w:rPr>
        <w:t xml:space="preserve">Promotion beat: </w:t>
      </w:r>
      <w:r>
        <w:t>A character’s promotion is mirrored by an approved clearance request — the paperwork is part of the scene, not just Discord handwave.</w:t>
      </w:r>
    </w:p>
    <w:p>
      <w:pPr>
        <w:pStyle w:val="ListBullet"/>
        <w:spacing w:after="60"/>
      </w:pPr>
      <w:r>
        <w:rPr>
          <w:b/>
        </w:rPr>
        <w:t xml:space="preserve">Site lore mesh: </w:t>
      </w:r>
      <w:r>
        <w:t>Lore articles on the main site stay spoiler-light; “full dossier available via ANOREP at appropriate clearance” becomes the standard pointer.</w:t>
      </w:r>
    </w:p>
    <w:p>
      <w:pPr>
        <w:pStyle w:val="ListBullet"/>
        <w:spacing w:after="60"/>
      </w:pPr>
      <w:r>
        <w:rPr>
          <w:b/>
        </w:rPr>
        <w:t xml:space="preserve">Security consequence: </w:t>
      </w:r>
      <w:r>
        <w:t>Staff deactivate a compromised operator account after an IC breach; the player’s next login is ACCESS DENIED — diegetic consequence.</w:t>
      </w:r>
    </w:p>
    <w:p>
      <w:pPr>
        <w:pStyle w:val="Heading1"/>
      </w:pPr>
      <w:r>
        <w:t>7. Hosting Snapshot (for planning, not deep tech dive)</w:t>
      </w:r>
    </w:p>
    <w:p>
      <w:pPr>
        <w:pStyle w:val="ListBullet"/>
        <w:spacing w:after="60"/>
      </w:pPr>
      <w:r>
        <w:t>Frontend: static React app (GitHub Pages today).</w:t>
      </w:r>
    </w:p>
    <w:p>
      <w:pPr>
        <w:pStyle w:val="ListBullet"/>
        <w:spacing w:after="60"/>
      </w:pPr>
      <w:r>
        <w:t>Backend: Node API + SQLite (must be separately hosted; shared data and sign-in depend on it).</w:t>
      </w:r>
    </w:p>
    <w:p>
      <w:pPr>
        <w:pStyle w:val="ListBullet"/>
        <w:spacing w:after="60"/>
      </w:pPr>
      <w:r>
        <w:t>CORS / cookie / bearer-token setup is required when frontend and API are on different domains.</w:t>
      </w:r>
    </w:p>
    <w:p>
      <w:pPr>
        <w:pStyle w:val="ListBullet"/>
        <w:spacing w:after="60"/>
      </w:pPr>
      <w:r>
        <w:t>Demo seed accounts exist for walkthroughs (intern.lee, agent.smith, director.jones, Doll admin).</w:t>
      </w:r>
    </w:p>
    <w:p>
      <w:pPr>
        <w:spacing w:after="160"/>
      </w:pPr>
      <w:r>
        <w:rPr>
          <w:b/>
          <w:i/>
        </w:rPr>
        <w:t xml:space="preserve">Note: </w:t>
      </w:r>
      <w:r>
        <w:rPr>
          <w:i/>
        </w:rPr>
        <w:t>For this meeting, treat hosting as a dependency: the RP experience assumes the API is live and linked via VITE_API_URL. Custom domain (e.g. anorep.com) can wrap the frontend for cleaner site mesh.</w:t>
      </w:r>
    </w:p>
    <w:p>
      <w:pPr>
        <w:pStyle w:val="Heading1"/>
      </w:pPr>
      <w:r>
        <w:t>8. Discussion Prompts for the Meeting</w:t>
      </w:r>
    </w:p>
    <w:p>
      <w:pPr>
        <w:pStyle w:val="Heading2"/>
      </w:pPr>
      <w:r>
        <w:t>Product / site mesh</w:t>
      </w:r>
    </w:p>
    <w:p>
      <w:pPr>
        <w:pStyle w:val="ListBullet"/>
        <w:spacing w:after="60"/>
      </w:pPr>
      <w:r>
        <w:t>Where does ANOREP live on the main site navigation, and what is the player-facing name/copy?</w:t>
      </w:r>
    </w:p>
    <w:p>
      <w:pPr>
        <w:pStyle w:val="ListBullet"/>
        <w:spacing w:after="60"/>
      </w:pPr>
      <w:r>
        <w:t>Is ANOREP the sole personnel canon source, or does it sit beside a public wiki with softer spoiler rules?</w:t>
      </w:r>
    </w:p>
    <w:p>
      <w:pPr>
        <w:pStyle w:val="ListBullet"/>
        <w:spacing w:after="60"/>
      </w:pPr>
      <w:r>
        <w:t>Do we want shared login with the main site later, or keep ANOREP credentials as diegetic “operator IDs”?</w:t>
      </w:r>
    </w:p>
    <w:p>
      <w:pPr>
        <w:pStyle w:val="Heading2"/>
      </w:pPr>
      <w:r>
        <w:t>RP rules</w:t>
      </w:r>
    </w:p>
    <w:p>
      <w:pPr>
        <w:pStyle w:val="ListBullet"/>
        <w:spacing w:after="60"/>
      </w:pPr>
      <w:r>
        <w:t>What is the default starting clearance for new players, and who may request Containment Access?</w:t>
      </w:r>
    </w:p>
    <w:p>
      <w:pPr>
        <w:pStyle w:val="ListBullet"/>
        <w:spacing w:after="60"/>
      </w:pPr>
      <w:r>
        <w:t>Are player-submitted files required to use clearance tags, and is there a style guide for designations (AP-#### vs SCP-style)?</w:t>
      </w:r>
    </w:p>
    <w:p>
      <w:pPr>
        <w:pStyle w:val="ListBullet"/>
        <w:spacing w:after="60"/>
      </w:pPr>
      <w:r>
        <w:t>How do we handle OOC knowledge vs IC file access when a player’s alt has higher clearance?</w:t>
      </w:r>
    </w:p>
    <w:p>
      <w:pPr>
        <w:pStyle w:val="ListBullet"/>
        <w:spacing w:after="60"/>
      </w:pPr>
      <w:r>
        <w:t>When should staff edit/delete live files mid-arc vs. file an amendment as a new incident log?</w:t>
      </w:r>
    </w:p>
    <w:p>
      <w:pPr>
        <w:pStyle w:val="Heading2"/>
      </w:pPr>
      <w:r>
        <w:t>Feature priorities (if we extend)</w:t>
      </w:r>
    </w:p>
    <w:p>
      <w:pPr>
        <w:pStyle w:val="ListBullet"/>
        <w:spacing w:after="60"/>
      </w:pPr>
      <w:r>
        <w:t>Audit log / “last queried” for sensitive files?</w:t>
      </w:r>
    </w:p>
    <w:p>
      <w:pPr>
        <w:pStyle w:val="ListBullet"/>
        <w:spacing w:after="60"/>
      </w:pPr>
      <w:r>
        <w:t>IC notifications when a clearance request is approved/denied?</w:t>
      </w:r>
    </w:p>
    <w:p>
      <w:pPr>
        <w:pStyle w:val="ListBullet"/>
        <w:spacing w:after="60"/>
      </w:pPr>
      <w:r>
        <w:t>Public “redacted dossier” teaser pages on the main site that deep-link into ANOREP?</w:t>
      </w:r>
    </w:p>
    <w:p>
      <w:pPr>
        <w:pStyle w:val="ListBullet"/>
        <w:spacing w:after="60"/>
      </w:pPr>
      <w:r>
        <w:t>Mobile polish / PWA for on-the-go scene use?</w:t>
      </w:r>
    </w:p>
    <w:p>
      <w:pPr>
        <w:pStyle w:val="ListBullet"/>
        <w:spacing w:after="60"/>
      </w:pPr>
      <w:r>
        <w:t>Import/export or backup of approved canon for staff?</w:t>
      </w:r>
    </w:p>
    <w:p>
      <w:pPr>
        <w:pStyle w:val="Heading1"/>
      </w:pPr>
      <w:r>
        <w:t>9. Proposed Working Decisions (to confirm in-meeting)</w:t>
      </w:r>
    </w:p>
    <w:p>
      <w:pPr>
        <w:pStyle w:val="ListBullet"/>
        <w:spacing w:after="60"/>
      </w:pPr>
      <w:r>
        <w:t>ANOREP is the clearance-gated source of truth for anomalous personnel dossiers used in RP.</w:t>
      </w:r>
    </w:p>
    <w:p>
      <w:pPr>
        <w:pStyle w:val="ListBullet"/>
        <w:spacing w:after="60"/>
      </w:pPr>
      <w:r>
        <w:t>Main site links into ANOREP as the Secure Terminal; public pages stay light and point here for depth.</w:t>
      </w:r>
    </w:p>
    <w:p>
      <w:pPr>
        <w:pStyle w:val="ListBullet"/>
        <w:spacing w:after="60"/>
      </w:pPr>
      <w:r>
        <w:t>New accounts start at CL1; story progression and staff approval drive elevation.</w:t>
      </w:r>
    </w:p>
    <w:p>
      <w:pPr>
        <w:pStyle w:val="ListBullet"/>
        <w:spacing w:after="60"/>
      </w:pPr>
      <w:r>
        <w:t>CL2+ may submit files; only approved files are searchable canon.</w:t>
      </w:r>
    </w:p>
    <w:p>
      <w:pPr>
        <w:pStyle w:val="ListBullet"/>
        <w:spacing w:after="60"/>
      </w:pPr>
      <w:r>
        <w:t>Containment Access is a separate privilege for procedure-level detail, not a vanity rank.</w:t>
      </w:r>
    </w:p>
    <w:p>
      <w:pPr>
        <w:pStyle w:val="ListBullet"/>
        <w:spacing w:after="60"/>
      </w:pPr>
      <w:r>
        <w:t>Admins own continuity: approvals, operator lifecycle, and corrective edits.</w:t>
      </w:r>
    </w:p>
    <w:p>
      <w:pPr>
        <w:pStyle w:val="Heading1"/>
      </w:pPr>
      <w:r>
        <w:t>10. Next Steps Checklist</w:t>
      </w:r>
    </w:p>
    <w:p>
      <w:pPr>
        <w:pStyle w:val="ListBullet"/>
        <w:spacing w:after="60"/>
      </w:pPr>
      <w:r>
        <w:rPr>
          <w:b/>
        </w:rPr>
        <w:t xml:space="preserve">[ ] </w:t>
      </w:r>
      <w:r>
        <w:t>Agree on site placement + naming/copy for the entry point.</w:t>
      </w:r>
    </w:p>
    <w:p>
      <w:pPr>
        <w:pStyle w:val="ListBullet"/>
        <w:spacing w:after="60"/>
      </w:pPr>
      <w:r>
        <w:rPr>
          <w:b/>
        </w:rPr>
        <w:t xml:space="preserve">[ ] </w:t>
      </w:r>
      <w:r>
        <w:t>Confirm RP rules for clearance, Containment Access, and metagaming.</w:t>
      </w:r>
    </w:p>
    <w:p>
      <w:pPr>
        <w:pStyle w:val="ListBullet"/>
        <w:spacing w:after="60"/>
      </w:pPr>
      <w:r>
        <w:rPr>
          <w:b/>
        </w:rPr>
        <w:t xml:space="preserve">[ ] </w:t>
      </w:r>
      <w:r>
        <w:t>Confirm designation/naming conventions for new files.</w:t>
      </w:r>
    </w:p>
    <w:p>
      <w:pPr>
        <w:pStyle w:val="ListBullet"/>
        <w:spacing w:after="60"/>
      </w:pPr>
      <w:r>
        <w:rPr>
          <w:b/>
        </w:rPr>
        <w:t xml:space="preserve">[ ] </w:t>
      </w:r>
      <w:r>
        <w:t>Verify production API is up and linked to the live frontend.</w:t>
      </w:r>
    </w:p>
    <w:p>
      <w:pPr>
        <w:pStyle w:val="ListBullet"/>
        <w:spacing w:after="60"/>
      </w:pPr>
      <w:r>
        <w:rPr>
          <w:b/>
        </w:rPr>
        <w:t xml:space="preserve">[ ] </w:t>
      </w:r>
      <w:r>
        <w:t>Seed or migrate initial canon roster beyond demo records.</w:t>
      </w:r>
    </w:p>
    <w:p>
      <w:pPr>
        <w:pStyle w:val="ListBullet"/>
        <w:spacing w:after="60"/>
      </w:pPr>
      <w:r>
        <w:rPr>
          <w:b/>
        </w:rPr>
        <w:t xml:space="preserve">[ ] </w:t>
      </w:r>
      <w:r>
        <w:t>Assign staff who own the Approval Queue day-to-day.</w:t>
      </w:r>
    </w:p>
    <w:p>
      <w:pPr>
        <w:pStyle w:val="ListBullet"/>
        <w:spacing w:after="60"/>
      </w:pPr>
      <w:r>
        <w:rPr>
          <w:b/>
        </w:rPr>
        <w:t xml:space="preserve">[ ] </w:t>
      </w:r>
      <w:r>
        <w:t>Schedule a short live walkthrough with one CL1 and one admin account.</w:t>
      </w:r>
    </w:p>
    <w:p>
      <w:pPr>
        <w:pStyle w:val="Heading1"/>
      </w:pPr>
      <w:r>
        <w:t>Appendix A — Demo Walkthrough Script</w:t>
      </w:r>
    </w:p>
    <w:p>
      <w:r>
        <w:t>Useful for a 5–10 minute live demo in the meeting:</w:t>
      </w:r>
    </w:p>
    <w:p>
      <w:pPr>
        <w:pStyle w:val="ListBullet"/>
        <w:spacing w:after="60"/>
      </w:pPr>
      <w:r>
        <w:rPr>
          <w:b/>
        </w:rPr>
        <w:t xml:space="preserve">1. </w:t>
      </w:r>
      <w:r>
        <w:t>Sign in as intern.lee (CL1). Search “Voss.” Note visible vs redacted fields.</w:t>
      </w:r>
    </w:p>
    <w:p>
      <w:pPr>
        <w:pStyle w:val="ListBullet"/>
        <w:spacing w:after="60"/>
      </w:pPr>
      <w:r>
        <w:rPr>
          <w:b/>
        </w:rPr>
        <w:t xml:space="preserve">2. </w:t>
      </w:r>
      <w:r>
        <w:t>Search a nonsense name. Show red flash / not-found.</w:t>
      </w:r>
    </w:p>
    <w:p>
      <w:pPr>
        <w:pStyle w:val="ListBullet"/>
        <w:spacing w:after="60"/>
      </w:pPr>
      <w:r>
        <w:rPr>
          <w:b/>
        </w:rPr>
        <w:t xml:space="preserve">3. </w:t>
      </w:r>
      <w:r>
        <w:t>Open Request Higher Clearance and explain IC paperwork fields.</w:t>
      </w:r>
    </w:p>
    <w:p>
      <w:pPr>
        <w:pStyle w:val="ListBullet"/>
        <w:spacing w:after="60"/>
      </w:pPr>
      <w:r>
        <w:rPr>
          <w:b/>
        </w:rPr>
        <w:t xml:space="preserve">4. </w:t>
      </w:r>
      <w:r>
        <w:t>Sign in as agent.smith (CL2). Show Register New SCP File + tag instructions.</w:t>
      </w:r>
    </w:p>
    <w:p>
      <w:pPr>
        <w:pStyle w:val="ListBullet"/>
        <w:spacing w:after="60"/>
      </w:pPr>
      <w:r>
        <w:rPr>
          <w:b/>
        </w:rPr>
        <w:t xml:space="preserve">5. </w:t>
      </w:r>
      <w:r>
        <w:t>Sign in as admin (Doll). Show Approval Queue and Operator Management.</w:t>
      </w:r>
    </w:p>
    <w:p>
      <w:pPr>
        <w:pStyle w:val="ListBullet"/>
        <w:spacing w:after="60"/>
      </w:pPr>
      <w:r>
        <w:rPr>
          <w:b/>
        </w:rPr>
        <w:t xml:space="preserve">6. </w:t>
      </w:r>
      <w:r>
        <w:t>Approve a sample file; switch back to a lower CL account and search the new designation.</w:t>
      </w:r>
    </w:p>
    <w:p>
      <w:pPr>
        <w:pStyle w:val="Heading1"/>
      </w:pPr>
      <w:r>
        <w:t>Appendix B — One-sentence pitch</w:t>
      </w:r>
    </w:p>
    <w:p>
      <w:r>
        <w:rPr>
          <w:i/>
        </w:rPr>
        <w:t>ANOREP is the in-world personnel terminal for our setting: players log in as operators, pull clearance-scoped dossiers, earn access through RP, and grow the canon through staff-approved filings — wired into the main site as the Secure Terminal rather than a separate wiki.</w:t>
      </w:r>
    </w:p>
    <w:p/>
    <w:p>
      <w:pPr>
        <w:jc w:val="center"/>
      </w:pPr>
      <w:r>
        <w:rPr>
          <w:i/>
          <w:color w:val="666666"/>
          <w:sz w:val="20"/>
        </w:rPr>
        <w:t>— End of meeting notes / working draft —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A3A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