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30" w:rsidRDefault="00FC1D30" w:rsidP="00FC1D30">
      <w:pPr>
        <w:jc w:val="right"/>
      </w:pPr>
      <w:r>
        <w:t>Cameron Neville</w:t>
      </w:r>
    </w:p>
    <w:p w:rsidR="00FC1D30" w:rsidRDefault="00FC1D30" w:rsidP="00FC1D30">
      <w:pPr>
        <w:jc w:val="right"/>
      </w:pPr>
      <w:r>
        <w:t>EEEE420 – Embedded Systems</w:t>
      </w:r>
    </w:p>
    <w:p w:rsidR="00FC1D30" w:rsidRDefault="00FC1D30" w:rsidP="00FC1D30">
      <w:pPr>
        <w:jc w:val="right"/>
      </w:pPr>
      <w:r>
        <w:t>Lab 1</w:t>
      </w:r>
    </w:p>
    <w:p w:rsidR="00FC1D30" w:rsidRDefault="00FC1D30" w:rsidP="00FC1D30">
      <w:pPr>
        <w:jc w:val="both"/>
      </w:pPr>
      <w:r>
        <w:tab/>
        <w:t>A simple assembly program was used to blink an LED on the microcontroller. This tested both the assembler and the microcontroller.</w:t>
      </w:r>
    </w:p>
    <w:p w:rsidR="002B1D31" w:rsidRDefault="00FC1D30">
      <w:bookmarkStart w:id="0" w:name="_GoBack"/>
      <w:bookmarkEnd w:id="0"/>
    </w:p>
    <w:sectPr w:rsidR="002B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30"/>
    <w:rsid w:val="002A6701"/>
    <w:rsid w:val="0081136A"/>
    <w:rsid w:val="00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5577C-8167-42A5-B944-FF6EA1F5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Ikatono</dc:creator>
  <cp:keywords/>
  <dc:description/>
  <cp:lastModifiedBy>Ikatono</cp:lastModifiedBy>
  <cp:revision>1</cp:revision>
  <dcterms:created xsi:type="dcterms:W3CDTF">2015-10-21T10:14:00Z</dcterms:created>
  <dcterms:modified xsi:type="dcterms:W3CDTF">2015-10-21T10:16:00Z</dcterms:modified>
</cp:coreProperties>
</file>