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700A" w:rsidRPr="009E25EE" w:rsidRDefault="00A27B99">
      <w:pPr>
        <w:rPr>
          <w:rFonts w:ascii="Arial" w:hAnsi="Arial" w:cs="Arial"/>
        </w:rPr>
      </w:pPr>
      <w:r w:rsidRPr="009E25EE">
        <w:rPr>
          <w:rFonts w:ascii="Arial" w:hAnsi="Arial" w:cs="Arial"/>
        </w:rPr>
        <w:t>Cameron Neville</w:t>
      </w:r>
    </w:p>
    <w:p w:rsidR="00A27B99" w:rsidRPr="009E25EE" w:rsidRDefault="00A27B99">
      <w:pPr>
        <w:rPr>
          <w:rFonts w:ascii="Arial" w:hAnsi="Arial" w:cs="Arial"/>
        </w:rPr>
      </w:pPr>
      <w:r w:rsidRPr="009E25EE">
        <w:rPr>
          <w:rFonts w:ascii="Arial" w:hAnsi="Arial" w:cs="Arial"/>
        </w:rPr>
        <w:t>EEEE420 Embedded Systems Design</w:t>
      </w:r>
    </w:p>
    <w:p w:rsidR="00A27B99" w:rsidRPr="009E25EE" w:rsidRDefault="00A27B99">
      <w:pPr>
        <w:rPr>
          <w:rFonts w:ascii="Arial" w:hAnsi="Arial" w:cs="Arial"/>
        </w:rPr>
      </w:pPr>
      <w:r w:rsidRPr="009E25EE">
        <w:rPr>
          <w:rFonts w:ascii="Arial" w:hAnsi="Arial" w:cs="Arial"/>
        </w:rPr>
        <w:t>Lab #3</w:t>
      </w:r>
    </w:p>
    <w:p w:rsidR="00A27B99" w:rsidRPr="009E25EE" w:rsidRDefault="00A27B99">
      <w:pPr>
        <w:rPr>
          <w:rFonts w:ascii="Arial" w:hAnsi="Arial" w:cs="Arial"/>
        </w:rPr>
      </w:pPr>
    </w:p>
    <w:p w:rsidR="00A27B99" w:rsidRPr="009E25EE" w:rsidRDefault="00A27B99">
      <w:pPr>
        <w:rPr>
          <w:rFonts w:ascii="Arial" w:hAnsi="Arial" w:cs="Arial"/>
          <w:b/>
          <w:u w:val="single"/>
        </w:rPr>
      </w:pPr>
      <w:r w:rsidRPr="009E25EE">
        <w:rPr>
          <w:rFonts w:ascii="Arial" w:hAnsi="Arial" w:cs="Arial"/>
          <w:b/>
          <w:u w:val="single"/>
        </w:rPr>
        <w:t>Part 1</w:t>
      </w:r>
    </w:p>
    <w:p w:rsidR="00A27B99" w:rsidRPr="009E25EE" w:rsidRDefault="009E25EE">
      <w:pPr>
        <w:rPr>
          <w:rFonts w:ascii="Arial" w:hAnsi="Arial" w:cs="Arial"/>
        </w:rPr>
      </w:pPr>
      <w:r w:rsidRPr="009E25EE">
        <w:rPr>
          <w:rFonts w:ascii="Arial" w:hAnsi="Arial" w:cs="Arial"/>
        </w:rPr>
        <w:t>Assembly Commands:</w:t>
      </w:r>
    </w:p>
    <w:p w:rsidR="009E25EE" w:rsidRPr="009E25EE" w:rsidRDefault="009E25EE" w:rsidP="009E25EE">
      <w:pPr>
        <w:spacing w:after="0"/>
        <w:ind w:left="720"/>
        <w:rPr>
          <w:rFonts w:ascii="Arial" w:hAnsi="Arial" w:cs="Arial"/>
        </w:rPr>
      </w:pPr>
      <w:r w:rsidRPr="009E25EE">
        <w:rPr>
          <w:rFonts w:ascii="Arial" w:hAnsi="Arial" w:cs="Arial"/>
        </w:rPr>
        <w:t xml:space="preserve">bic.w #0xFFFF,r12 </w:t>
      </w:r>
    </w:p>
    <w:p w:rsidR="009E25EE" w:rsidRPr="009E25EE" w:rsidRDefault="009E25EE" w:rsidP="009E25EE">
      <w:pPr>
        <w:spacing w:after="0"/>
        <w:ind w:left="720"/>
        <w:rPr>
          <w:rFonts w:ascii="Arial" w:hAnsi="Arial" w:cs="Arial"/>
        </w:rPr>
      </w:pPr>
      <w:r w:rsidRPr="009E25EE">
        <w:rPr>
          <w:rFonts w:ascii="Arial" w:hAnsi="Arial" w:cs="Arial"/>
        </w:rPr>
        <w:t>bis.w #0x12EF,r12</w:t>
      </w:r>
    </w:p>
    <w:p w:rsidR="009E25EE" w:rsidRPr="009E25EE" w:rsidRDefault="009E25EE" w:rsidP="009E25EE">
      <w:pPr>
        <w:spacing w:after="0"/>
        <w:ind w:left="720"/>
        <w:rPr>
          <w:rFonts w:ascii="Arial" w:hAnsi="Arial" w:cs="Arial"/>
        </w:rPr>
      </w:pPr>
      <w:r w:rsidRPr="009E25EE">
        <w:rPr>
          <w:rFonts w:ascii="Arial" w:hAnsi="Arial" w:cs="Arial"/>
        </w:rPr>
        <w:t>bic.w #0xFFFF,r13</w:t>
      </w:r>
    </w:p>
    <w:p w:rsidR="009E25EE" w:rsidRPr="009E25EE" w:rsidRDefault="009E25EE" w:rsidP="009E25EE">
      <w:pPr>
        <w:spacing w:after="0"/>
        <w:ind w:left="720"/>
        <w:rPr>
          <w:rFonts w:ascii="Arial" w:hAnsi="Arial" w:cs="Arial"/>
        </w:rPr>
      </w:pPr>
      <w:r w:rsidRPr="009E25EE">
        <w:rPr>
          <w:rFonts w:ascii="Arial" w:hAnsi="Arial" w:cs="Arial"/>
        </w:rPr>
        <w:t>bic.w #0xFFFF,r14</w:t>
      </w:r>
    </w:p>
    <w:p w:rsidR="009E25EE" w:rsidRPr="009E25EE" w:rsidRDefault="009E25EE" w:rsidP="009E25EE">
      <w:pPr>
        <w:spacing w:after="0"/>
        <w:ind w:left="720"/>
        <w:rPr>
          <w:rFonts w:ascii="Arial" w:hAnsi="Arial" w:cs="Arial"/>
        </w:rPr>
      </w:pPr>
      <w:r w:rsidRPr="009E25EE">
        <w:rPr>
          <w:rFonts w:ascii="Arial" w:hAnsi="Arial" w:cs="Arial"/>
        </w:rPr>
        <w:t>bic.w #0xFFFF,r15</w:t>
      </w:r>
    </w:p>
    <w:p w:rsidR="009E25EE" w:rsidRPr="009E25EE" w:rsidRDefault="009E25EE" w:rsidP="009E25EE">
      <w:pPr>
        <w:spacing w:after="0"/>
        <w:ind w:left="720"/>
        <w:rPr>
          <w:rFonts w:ascii="Arial" w:hAnsi="Arial" w:cs="Arial"/>
        </w:rPr>
      </w:pPr>
      <w:r w:rsidRPr="009E25EE">
        <w:rPr>
          <w:rFonts w:ascii="Arial" w:hAnsi="Arial" w:cs="Arial"/>
        </w:rPr>
        <w:t>bis.b r12,r13</w:t>
      </w:r>
    </w:p>
    <w:p w:rsidR="009E25EE" w:rsidRPr="009E25EE" w:rsidRDefault="009E25EE" w:rsidP="009E25EE">
      <w:pPr>
        <w:spacing w:after="0"/>
        <w:ind w:left="720"/>
        <w:rPr>
          <w:rFonts w:ascii="Arial" w:hAnsi="Arial" w:cs="Arial"/>
        </w:rPr>
      </w:pPr>
      <w:r w:rsidRPr="009E25EE">
        <w:rPr>
          <w:rFonts w:ascii="Arial" w:hAnsi="Arial" w:cs="Arial"/>
        </w:rPr>
        <w:t>bis.w r12,r14</w:t>
      </w:r>
    </w:p>
    <w:p w:rsidR="009E25EE" w:rsidRPr="009E25EE" w:rsidRDefault="009E25EE" w:rsidP="009E25EE">
      <w:pPr>
        <w:ind w:left="720"/>
        <w:rPr>
          <w:rFonts w:ascii="Arial" w:hAnsi="Arial" w:cs="Arial"/>
        </w:rPr>
      </w:pPr>
      <w:r w:rsidRPr="009E25EE">
        <w:rPr>
          <w:rFonts w:ascii="Arial" w:hAnsi="Arial" w:cs="Arial"/>
        </w:rPr>
        <w:t>bis.w r12,r15</w:t>
      </w:r>
    </w:p>
    <w:p w:rsidR="009E25EE" w:rsidRDefault="008F6D0D">
      <w:pPr>
        <w:rPr>
          <w:rFonts w:ascii="Arial" w:hAnsi="Arial" w:cs="Arial"/>
        </w:rPr>
      </w:pPr>
      <w:r>
        <w:rPr>
          <w:rFonts w:ascii="Arial" w:hAnsi="Arial" w:cs="Arial"/>
        </w:rPr>
        <w:t xml:space="preserve">The commands bic and bis are used to clear or set (respectively) individual bits. They will only change bits that correspond to a 1 in SRC. </w:t>
      </w:r>
      <w:r w:rsidR="009E25EE">
        <w:rPr>
          <w:rFonts w:ascii="Arial" w:hAnsi="Arial" w:cs="Arial"/>
        </w:rPr>
        <w:t xml:space="preserve">Calling bic with a SRC of #FFFF is equivalent to calling clr. </w:t>
      </w:r>
      <w:r>
        <w:rPr>
          <w:rFonts w:ascii="Arial" w:hAnsi="Arial" w:cs="Arial"/>
        </w:rPr>
        <w:t>Calling bis is equivalent to calling move, but only if the previous value of DST is 0x0000 (or if storing 0xFFFF).</w:t>
      </w:r>
    </w:p>
    <w:p w:rsidR="008F6D0D" w:rsidRPr="008F6D0D" w:rsidRDefault="008F6D0D">
      <w:pPr>
        <w:rPr>
          <w:rFonts w:ascii="Arial" w:hAnsi="Arial" w:cs="Arial"/>
          <w:b/>
          <w:u w:val="single"/>
        </w:rPr>
      </w:pPr>
      <w:r w:rsidRPr="008F6D0D">
        <w:rPr>
          <w:rFonts w:ascii="Arial" w:hAnsi="Arial" w:cs="Arial"/>
          <w:b/>
          <w:u w:val="single"/>
        </w:rPr>
        <w:t>Part 2</w:t>
      </w:r>
    </w:p>
    <w:p w:rsidR="008F6D0D" w:rsidRDefault="00C508D9" w:rsidP="005F5324">
      <w:pPr>
        <w:pStyle w:val="ListParagraph"/>
        <w:numPr>
          <w:ilvl w:val="0"/>
          <w:numId w:val="3"/>
        </w:numPr>
        <w:spacing w:line="360" w:lineRule="exact"/>
        <w:rPr>
          <w:rFonts w:ascii="Arial" w:hAnsi="Arial" w:cs="Arial"/>
        </w:rPr>
      </w:pPr>
      <w:r>
        <w:rPr>
          <w:rFonts w:ascii="Arial" w:hAnsi="Arial" w:cs="Arial"/>
          <w:i/>
        </w:rPr>
        <w:t>symbol</w:t>
      </w:r>
      <w:r>
        <w:rPr>
          <w:rFonts w:ascii="Arial" w:hAnsi="Arial" w:cs="Arial"/>
        </w:rPr>
        <w:t xml:space="preserve"> </w:t>
      </w:r>
      <w:r w:rsidRPr="00C508D9">
        <w:rPr>
          <w:rFonts w:ascii="Arial" w:hAnsi="Arial" w:cs="Arial"/>
          <w:b/>
        </w:rPr>
        <w:t>.equ</w:t>
      </w:r>
      <w:r>
        <w:rPr>
          <w:rFonts w:ascii="Arial" w:hAnsi="Arial" w:cs="Arial"/>
        </w:rPr>
        <w:t xml:space="preserve"> </w:t>
      </w:r>
      <w:r>
        <w:rPr>
          <w:rFonts w:ascii="Arial" w:hAnsi="Arial" w:cs="Arial"/>
          <w:i/>
        </w:rPr>
        <w:t>value</w:t>
      </w:r>
    </w:p>
    <w:p w:rsidR="00C508D9" w:rsidRDefault="006E1826" w:rsidP="005F5324">
      <w:pPr>
        <w:pStyle w:val="ListParagraph"/>
        <w:numPr>
          <w:ilvl w:val="1"/>
          <w:numId w:val="3"/>
        </w:numPr>
        <w:spacing w:line="360" w:lineRule="exact"/>
        <w:rPr>
          <w:rFonts w:ascii="Arial" w:hAnsi="Arial" w:cs="Arial"/>
        </w:rPr>
      </w:pPr>
      <w:r>
        <w:rPr>
          <w:rFonts w:ascii="Arial" w:hAnsi="Arial" w:cs="Arial"/>
        </w:rPr>
        <w:t xml:space="preserve">Allows </w:t>
      </w:r>
      <w:r>
        <w:rPr>
          <w:rFonts w:ascii="Arial" w:hAnsi="Arial" w:cs="Arial"/>
          <w:i/>
        </w:rPr>
        <w:t>symbol</w:t>
      </w:r>
      <w:r>
        <w:rPr>
          <w:rFonts w:ascii="Arial" w:hAnsi="Arial" w:cs="Arial"/>
        </w:rPr>
        <w:t xml:space="preserve"> to be used in place of </w:t>
      </w:r>
      <w:r>
        <w:rPr>
          <w:rFonts w:ascii="Arial" w:hAnsi="Arial" w:cs="Arial"/>
          <w:i/>
        </w:rPr>
        <w:t>value</w:t>
      </w:r>
      <w:r w:rsidR="009958C7">
        <w:rPr>
          <w:rFonts w:ascii="Arial" w:hAnsi="Arial" w:cs="Arial"/>
        </w:rPr>
        <w:t xml:space="preserve"> in the assembly source</w:t>
      </w:r>
    </w:p>
    <w:p w:rsidR="00C508D9" w:rsidRDefault="00C508D9" w:rsidP="005F5324">
      <w:pPr>
        <w:pStyle w:val="ListParagraph"/>
        <w:numPr>
          <w:ilvl w:val="0"/>
          <w:numId w:val="3"/>
        </w:numPr>
        <w:spacing w:line="360" w:lineRule="exact"/>
        <w:rPr>
          <w:rFonts w:ascii="Arial" w:hAnsi="Arial" w:cs="Arial"/>
        </w:rPr>
      </w:pPr>
      <w:r w:rsidRPr="00C508D9">
        <w:rPr>
          <w:rFonts w:ascii="Arial" w:hAnsi="Arial" w:cs="Arial"/>
        </w:rPr>
        <w:t>.</w:t>
      </w:r>
      <w:r w:rsidRPr="00C508D9">
        <w:rPr>
          <w:rFonts w:ascii="Arial" w:hAnsi="Arial" w:cs="Arial"/>
          <w:b/>
        </w:rPr>
        <w:t>cdecls</w:t>
      </w:r>
      <w:r w:rsidRPr="00C508D9">
        <w:rPr>
          <w:rFonts w:ascii="Arial" w:hAnsi="Arial" w:cs="Arial"/>
        </w:rPr>
        <w:t xml:space="preserve"> [</w:t>
      </w:r>
      <w:r w:rsidRPr="00C508D9">
        <w:rPr>
          <w:rFonts w:ascii="Arial" w:hAnsi="Arial" w:cs="Arial"/>
          <w:i/>
        </w:rPr>
        <w:t>options</w:t>
      </w:r>
      <w:r w:rsidRPr="00C508D9">
        <w:rPr>
          <w:rFonts w:ascii="Arial" w:hAnsi="Arial" w:cs="Arial"/>
        </w:rPr>
        <w:t xml:space="preserve"> ,]"</w:t>
      </w:r>
      <w:r w:rsidRPr="00C508D9">
        <w:rPr>
          <w:rFonts w:ascii="Arial" w:hAnsi="Arial" w:cs="Arial"/>
          <w:i/>
        </w:rPr>
        <w:t>filename</w:t>
      </w:r>
      <w:r w:rsidRPr="00C508D9">
        <w:rPr>
          <w:rFonts w:ascii="Arial" w:hAnsi="Arial" w:cs="Arial"/>
        </w:rPr>
        <w:t>"[, "</w:t>
      </w:r>
      <w:r w:rsidRPr="00C508D9">
        <w:rPr>
          <w:rFonts w:ascii="Arial" w:hAnsi="Arial" w:cs="Arial"/>
          <w:i/>
        </w:rPr>
        <w:t>filename2</w:t>
      </w:r>
      <w:r w:rsidRPr="00C508D9">
        <w:rPr>
          <w:rFonts w:ascii="Arial" w:hAnsi="Arial" w:cs="Arial"/>
        </w:rPr>
        <w:t>"[, ...]</w:t>
      </w:r>
    </w:p>
    <w:p w:rsidR="00C508D9" w:rsidRDefault="009958C7" w:rsidP="005F5324">
      <w:pPr>
        <w:pStyle w:val="ListParagraph"/>
        <w:numPr>
          <w:ilvl w:val="1"/>
          <w:numId w:val="3"/>
        </w:numPr>
        <w:spacing w:line="360" w:lineRule="exact"/>
        <w:rPr>
          <w:rFonts w:ascii="Arial" w:hAnsi="Arial" w:cs="Arial"/>
        </w:rPr>
      </w:pPr>
      <w:r>
        <w:rPr>
          <w:rFonts w:ascii="Arial" w:hAnsi="Arial" w:cs="Arial"/>
        </w:rPr>
        <w:t>Allows the assembler to pull headers from C code</w:t>
      </w:r>
    </w:p>
    <w:p w:rsidR="00C508D9" w:rsidRDefault="00C508D9" w:rsidP="005F5324">
      <w:pPr>
        <w:pStyle w:val="ListParagraph"/>
        <w:numPr>
          <w:ilvl w:val="0"/>
          <w:numId w:val="3"/>
        </w:numPr>
        <w:spacing w:line="360" w:lineRule="exact"/>
        <w:rPr>
          <w:rFonts w:ascii="Arial" w:hAnsi="Arial" w:cs="Arial"/>
        </w:rPr>
      </w:pPr>
      <w:r w:rsidRPr="00C508D9">
        <w:rPr>
          <w:rFonts w:ascii="Arial" w:hAnsi="Arial" w:cs="Arial"/>
          <w:b/>
        </w:rPr>
        <w:t>.bss</w:t>
      </w:r>
      <w:r w:rsidRPr="00C508D9">
        <w:rPr>
          <w:rFonts w:ascii="Arial" w:hAnsi="Arial" w:cs="Arial"/>
        </w:rPr>
        <w:t xml:space="preserve"> </w:t>
      </w:r>
      <w:r w:rsidRPr="00C508D9">
        <w:rPr>
          <w:rFonts w:ascii="Arial" w:hAnsi="Arial" w:cs="Arial"/>
          <w:i/>
        </w:rPr>
        <w:t>symbol</w:t>
      </w:r>
      <w:r w:rsidRPr="00C508D9">
        <w:rPr>
          <w:rFonts w:ascii="Arial" w:hAnsi="Arial" w:cs="Arial"/>
        </w:rPr>
        <w:t xml:space="preserve">, </w:t>
      </w:r>
      <w:r w:rsidRPr="00C508D9">
        <w:rPr>
          <w:rFonts w:ascii="Arial" w:hAnsi="Arial" w:cs="Arial"/>
          <w:i/>
        </w:rPr>
        <w:t>size in bytes</w:t>
      </w:r>
      <w:r w:rsidRPr="00C508D9">
        <w:rPr>
          <w:rFonts w:ascii="Arial" w:hAnsi="Arial" w:cs="Arial"/>
        </w:rPr>
        <w:t xml:space="preserve">[, </w:t>
      </w:r>
      <w:r w:rsidRPr="00C508D9">
        <w:rPr>
          <w:rFonts w:ascii="Arial" w:hAnsi="Arial" w:cs="Arial"/>
          <w:i/>
        </w:rPr>
        <w:t>alignment</w:t>
      </w:r>
      <w:r w:rsidRPr="00C508D9">
        <w:rPr>
          <w:rFonts w:ascii="Arial" w:hAnsi="Arial" w:cs="Arial"/>
        </w:rPr>
        <w:t>]</w:t>
      </w:r>
    </w:p>
    <w:p w:rsidR="00C508D9" w:rsidRDefault="00C53E89" w:rsidP="005F5324">
      <w:pPr>
        <w:pStyle w:val="ListParagraph"/>
        <w:numPr>
          <w:ilvl w:val="1"/>
          <w:numId w:val="3"/>
        </w:numPr>
        <w:spacing w:line="360" w:lineRule="exact"/>
        <w:rPr>
          <w:rFonts w:ascii="Arial" w:hAnsi="Arial" w:cs="Arial"/>
        </w:rPr>
      </w:pPr>
      <w:r>
        <w:rPr>
          <w:rFonts w:ascii="Arial" w:hAnsi="Arial" w:cs="Arial"/>
        </w:rPr>
        <w:t>Reserves  space for variables in the .bss section</w:t>
      </w:r>
    </w:p>
    <w:p w:rsidR="00C53E89" w:rsidRDefault="00C53E89" w:rsidP="005F5324">
      <w:pPr>
        <w:pStyle w:val="ListParagraph"/>
        <w:numPr>
          <w:ilvl w:val="0"/>
          <w:numId w:val="3"/>
        </w:numPr>
        <w:spacing w:line="360" w:lineRule="exact"/>
        <w:rPr>
          <w:rFonts w:ascii="Arial" w:hAnsi="Arial" w:cs="Arial"/>
        </w:rPr>
      </w:pPr>
      <w:r w:rsidRPr="00C53E89">
        <w:rPr>
          <w:rFonts w:ascii="Arial" w:hAnsi="Arial" w:cs="Arial"/>
          <w:b/>
        </w:rPr>
        <w:t>.sect</w:t>
      </w:r>
      <w:r>
        <w:rPr>
          <w:rFonts w:ascii="Arial" w:hAnsi="Arial" w:cs="Arial"/>
        </w:rPr>
        <w:t xml:space="preserve"> “</w:t>
      </w:r>
      <w:r w:rsidRPr="00C53E89">
        <w:rPr>
          <w:rFonts w:ascii="Arial" w:hAnsi="Arial" w:cs="Arial"/>
          <w:i/>
        </w:rPr>
        <w:t>section name</w:t>
      </w:r>
      <w:r>
        <w:rPr>
          <w:rFonts w:ascii="Arial" w:hAnsi="Arial" w:cs="Arial"/>
        </w:rPr>
        <w:t>”</w:t>
      </w:r>
    </w:p>
    <w:p w:rsidR="00C53E89" w:rsidRDefault="00C53E89" w:rsidP="005F5324">
      <w:pPr>
        <w:pStyle w:val="ListParagraph"/>
        <w:numPr>
          <w:ilvl w:val="1"/>
          <w:numId w:val="3"/>
        </w:numPr>
        <w:spacing w:line="360" w:lineRule="exact"/>
        <w:rPr>
          <w:rFonts w:ascii="Arial" w:hAnsi="Arial" w:cs="Arial"/>
        </w:rPr>
      </w:pPr>
      <w:r>
        <w:rPr>
          <w:rFonts w:ascii="Arial" w:hAnsi="Arial" w:cs="Arial"/>
        </w:rPr>
        <w:t>Tells the assembler to begin assembling into the named section</w:t>
      </w:r>
    </w:p>
    <w:p w:rsidR="00C53E89" w:rsidRPr="00C53E89" w:rsidRDefault="00C53E89" w:rsidP="005F5324">
      <w:pPr>
        <w:pStyle w:val="ListParagraph"/>
        <w:numPr>
          <w:ilvl w:val="0"/>
          <w:numId w:val="3"/>
        </w:numPr>
        <w:spacing w:line="360" w:lineRule="exact"/>
        <w:rPr>
          <w:rFonts w:ascii="Arial" w:hAnsi="Arial" w:cs="Arial"/>
          <w:b/>
        </w:rPr>
      </w:pPr>
      <w:r w:rsidRPr="00C53E89">
        <w:rPr>
          <w:rFonts w:ascii="Arial" w:hAnsi="Arial" w:cs="Arial"/>
          <w:b/>
        </w:rPr>
        <w:t>.t</w:t>
      </w:r>
      <w:r>
        <w:rPr>
          <w:rFonts w:ascii="Arial" w:hAnsi="Arial" w:cs="Arial"/>
          <w:b/>
        </w:rPr>
        <w:t>e</w:t>
      </w:r>
      <w:r w:rsidRPr="00C53E89">
        <w:rPr>
          <w:rFonts w:ascii="Arial" w:hAnsi="Arial" w:cs="Arial"/>
          <w:b/>
        </w:rPr>
        <w:t>xt</w:t>
      </w:r>
    </w:p>
    <w:p w:rsidR="00C53E89" w:rsidRDefault="00C53E89" w:rsidP="005F5324">
      <w:pPr>
        <w:pStyle w:val="ListParagraph"/>
        <w:numPr>
          <w:ilvl w:val="1"/>
          <w:numId w:val="3"/>
        </w:numPr>
        <w:spacing w:line="360" w:lineRule="exact"/>
        <w:rPr>
          <w:rFonts w:ascii="Arial" w:hAnsi="Arial" w:cs="Arial"/>
        </w:rPr>
      </w:pPr>
      <w:r>
        <w:rPr>
          <w:rFonts w:ascii="Arial" w:hAnsi="Arial" w:cs="Arial"/>
        </w:rPr>
        <w:t>Tells the assembler to begin assembling into the .text section</w:t>
      </w:r>
    </w:p>
    <w:p w:rsidR="00C53E89" w:rsidRDefault="00C53E89" w:rsidP="005F5324">
      <w:pPr>
        <w:pStyle w:val="ListParagraph"/>
        <w:numPr>
          <w:ilvl w:val="0"/>
          <w:numId w:val="3"/>
        </w:numPr>
        <w:spacing w:line="360" w:lineRule="exact"/>
        <w:rPr>
          <w:rFonts w:ascii="Arial" w:hAnsi="Arial" w:cs="Arial"/>
        </w:rPr>
      </w:pPr>
      <w:r>
        <w:rPr>
          <w:rFonts w:ascii="Arial" w:hAnsi="Arial" w:cs="Arial"/>
          <w:b/>
        </w:rPr>
        <w:t>.end</w:t>
      </w:r>
    </w:p>
    <w:p w:rsidR="00C53E89" w:rsidRDefault="009958C7" w:rsidP="005F5324">
      <w:pPr>
        <w:pStyle w:val="ListParagraph"/>
        <w:numPr>
          <w:ilvl w:val="1"/>
          <w:numId w:val="3"/>
        </w:numPr>
        <w:spacing w:line="360" w:lineRule="exact"/>
        <w:rPr>
          <w:rFonts w:ascii="Arial" w:hAnsi="Arial" w:cs="Arial"/>
        </w:rPr>
      </w:pPr>
      <w:r>
        <w:rPr>
          <w:rFonts w:ascii="Arial" w:hAnsi="Arial" w:cs="Arial"/>
        </w:rPr>
        <w:t>Can be used to terminate assembly (optional)</w:t>
      </w:r>
    </w:p>
    <w:p w:rsidR="00BC3B88" w:rsidRDefault="00BC3B88" w:rsidP="005F5324">
      <w:pPr>
        <w:pStyle w:val="ListParagraph"/>
        <w:numPr>
          <w:ilvl w:val="0"/>
          <w:numId w:val="3"/>
        </w:numPr>
        <w:spacing w:line="360" w:lineRule="exact"/>
        <w:rPr>
          <w:rFonts w:ascii="Arial" w:hAnsi="Arial" w:cs="Arial"/>
        </w:rPr>
      </w:pPr>
      <w:r w:rsidRPr="00BC3B88">
        <w:rPr>
          <w:rFonts w:ascii="Arial" w:hAnsi="Arial" w:cs="Arial"/>
          <w:b/>
        </w:rPr>
        <w:t>.byte</w:t>
      </w:r>
      <w:r>
        <w:rPr>
          <w:rFonts w:ascii="Arial" w:hAnsi="Arial" w:cs="Arial"/>
        </w:rPr>
        <w:t xml:space="preserve"> </w:t>
      </w:r>
      <w:r w:rsidRPr="00BC3B88">
        <w:rPr>
          <w:rFonts w:ascii="Arial" w:hAnsi="Arial" w:cs="Arial"/>
          <w:i/>
        </w:rPr>
        <w:t>value</w:t>
      </w:r>
      <w:r w:rsidRPr="00BC3B88">
        <w:rPr>
          <w:rFonts w:ascii="Arial" w:hAnsi="Arial" w:cs="Arial"/>
          <w:i/>
          <w:vertAlign w:val="subscript"/>
        </w:rPr>
        <w:t>1</w:t>
      </w:r>
      <w:r>
        <w:rPr>
          <w:rFonts w:ascii="Arial" w:hAnsi="Arial" w:cs="Arial"/>
        </w:rPr>
        <w:t xml:space="preserve">[, ... , </w:t>
      </w:r>
      <w:r w:rsidRPr="00BC3B88">
        <w:rPr>
          <w:rFonts w:ascii="Arial" w:hAnsi="Arial" w:cs="Arial"/>
          <w:i/>
        </w:rPr>
        <w:t>value</w:t>
      </w:r>
      <w:r w:rsidRPr="00BC3B88">
        <w:rPr>
          <w:rFonts w:ascii="Arial" w:hAnsi="Arial" w:cs="Arial"/>
          <w:i/>
          <w:vertAlign w:val="subscript"/>
        </w:rPr>
        <w:t>n</w:t>
      </w:r>
      <w:r w:rsidRPr="00BC3B88">
        <w:rPr>
          <w:rFonts w:ascii="Arial" w:hAnsi="Arial" w:cs="Arial"/>
        </w:rPr>
        <w:t xml:space="preserve"> ]</w:t>
      </w:r>
    </w:p>
    <w:p w:rsidR="00BC3B88" w:rsidRDefault="00BC3B88" w:rsidP="005F5324">
      <w:pPr>
        <w:pStyle w:val="ListParagraph"/>
        <w:numPr>
          <w:ilvl w:val="1"/>
          <w:numId w:val="3"/>
        </w:numPr>
        <w:spacing w:line="360" w:lineRule="exact"/>
        <w:rPr>
          <w:rFonts w:ascii="Arial" w:hAnsi="Arial" w:cs="Arial"/>
        </w:rPr>
      </w:pPr>
      <w:r>
        <w:rPr>
          <w:rFonts w:ascii="Arial" w:hAnsi="Arial" w:cs="Arial"/>
        </w:rPr>
        <w:t>Places one or more values into consecutive bytes of the current section.</w:t>
      </w:r>
    </w:p>
    <w:p w:rsidR="00E23945" w:rsidRDefault="00E23945" w:rsidP="005F5324">
      <w:pPr>
        <w:pStyle w:val="ListParagraph"/>
        <w:numPr>
          <w:ilvl w:val="0"/>
          <w:numId w:val="3"/>
        </w:numPr>
        <w:spacing w:line="360" w:lineRule="exact"/>
        <w:rPr>
          <w:rFonts w:ascii="Arial" w:hAnsi="Arial" w:cs="Arial"/>
        </w:rPr>
      </w:pPr>
      <w:r w:rsidRPr="00E23945">
        <w:rPr>
          <w:rFonts w:ascii="Arial" w:hAnsi="Arial" w:cs="Arial"/>
          <w:b/>
        </w:rPr>
        <w:t>.word</w:t>
      </w:r>
      <w:r w:rsidRPr="00E23945">
        <w:rPr>
          <w:rFonts w:ascii="Arial" w:hAnsi="Arial" w:cs="Arial"/>
        </w:rPr>
        <w:t xml:space="preserve"> </w:t>
      </w:r>
      <w:r w:rsidRPr="00E23945">
        <w:rPr>
          <w:rFonts w:ascii="Arial" w:hAnsi="Arial" w:cs="Arial"/>
          <w:i/>
        </w:rPr>
        <w:t>value</w:t>
      </w:r>
      <w:r w:rsidRPr="00E23945">
        <w:rPr>
          <w:rFonts w:ascii="Arial" w:hAnsi="Arial" w:cs="Arial"/>
          <w:i/>
          <w:vertAlign w:val="subscript"/>
        </w:rPr>
        <w:t>1</w:t>
      </w:r>
      <w:r w:rsidRPr="00E23945">
        <w:rPr>
          <w:rFonts w:ascii="Arial" w:hAnsi="Arial" w:cs="Arial"/>
        </w:rPr>
        <w:t xml:space="preserve">[, ... , </w:t>
      </w:r>
      <w:r>
        <w:rPr>
          <w:rFonts w:ascii="Arial" w:hAnsi="Arial" w:cs="Arial"/>
          <w:i/>
        </w:rPr>
        <w:t>value</w:t>
      </w:r>
      <w:r w:rsidRPr="00E23945">
        <w:rPr>
          <w:rFonts w:ascii="Arial" w:hAnsi="Arial" w:cs="Arial"/>
          <w:i/>
          <w:vertAlign w:val="subscript"/>
        </w:rPr>
        <w:t>n</w:t>
      </w:r>
      <w:r w:rsidRPr="00E23945">
        <w:rPr>
          <w:rFonts w:ascii="Arial" w:hAnsi="Arial" w:cs="Arial"/>
        </w:rPr>
        <w:t xml:space="preserve"> ]</w:t>
      </w:r>
    </w:p>
    <w:p w:rsidR="00BC3B88" w:rsidRDefault="00E23945" w:rsidP="005F5324">
      <w:pPr>
        <w:pStyle w:val="ListParagraph"/>
        <w:numPr>
          <w:ilvl w:val="1"/>
          <w:numId w:val="3"/>
        </w:numPr>
        <w:spacing w:line="400" w:lineRule="exact"/>
        <w:rPr>
          <w:rFonts w:ascii="Arial" w:hAnsi="Arial" w:cs="Arial"/>
        </w:rPr>
      </w:pPr>
      <w:r w:rsidRPr="00E23945">
        <w:rPr>
          <w:rFonts w:ascii="Arial" w:hAnsi="Arial" w:cs="Arial"/>
        </w:rPr>
        <w:t>Initializes one or more 16-bit integers</w:t>
      </w:r>
      <w:r w:rsidR="009958C7">
        <w:rPr>
          <w:rFonts w:ascii="Arial" w:hAnsi="Arial" w:cs="Arial"/>
        </w:rPr>
        <w:t xml:space="preserve"> in memory</w:t>
      </w:r>
    </w:p>
    <w:p w:rsidR="005F5324" w:rsidRDefault="00E23945" w:rsidP="005F5324">
      <w:pPr>
        <w:pStyle w:val="ListParagraph"/>
        <w:numPr>
          <w:ilvl w:val="0"/>
          <w:numId w:val="3"/>
        </w:numPr>
        <w:spacing w:line="400" w:lineRule="exact"/>
        <w:rPr>
          <w:rFonts w:ascii="Arial" w:hAnsi="Arial" w:cs="Arial"/>
        </w:rPr>
      </w:pPr>
      <w:r w:rsidRPr="005F5324">
        <w:rPr>
          <w:rFonts w:ascii="Arial" w:hAnsi="Arial" w:cs="Arial"/>
          <w:b/>
        </w:rPr>
        <w:t>.s</w:t>
      </w:r>
      <w:r w:rsidR="005F5324" w:rsidRPr="005F5324">
        <w:rPr>
          <w:rFonts w:ascii="Arial" w:hAnsi="Arial" w:cs="Arial"/>
          <w:b/>
        </w:rPr>
        <w:t>hort</w:t>
      </w:r>
      <w:r w:rsidR="005F5324">
        <w:rPr>
          <w:rFonts w:ascii="Arial" w:hAnsi="Arial" w:cs="Arial"/>
        </w:rPr>
        <w:t xml:space="preserve"> </w:t>
      </w:r>
      <w:r w:rsidR="005F5324">
        <w:rPr>
          <w:rFonts w:ascii="Arial" w:hAnsi="Arial" w:cs="Arial"/>
          <w:i/>
        </w:rPr>
        <w:t>value</w:t>
      </w:r>
      <w:r w:rsidR="005F5324" w:rsidRPr="005F5324">
        <w:rPr>
          <w:rFonts w:ascii="Arial" w:hAnsi="Arial" w:cs="Arial"/>
          <w:i/>
          <w:vertAlign w:val="subscript"/>
        </w:rPr>
        <w:t>1</w:t>
      </w:r>
      <w:r w:rsidR="005F5324">
        <w:rPr>
          <w:rFonts w:ascii="Arial" w:hAnsi="Arial" w:cs="Arial"/>
        </w:rPr>
        <w:t xml:space="preserve">[, ... , </w:t>
      </w:r>
      <w:r w:rsidR="005F5324">
        <w:rPr>
          <w:rFonts w:ascii="Arial" w:hAnsi="Arial" w:cs="Arial"/>
          <w:i/>
        </w:rPr>
        <w:t>value</w:t>
      </w:r>
      <w:r w:rsidR="005F5324" w:rsidRPr="005F5324">
        <w:rPr>
          <w:rFonts w:ascii="Arial" w:hAnsi="Arial" w:cs="Arial"/>
          <w:i/>
          <w:vertAlign w:val="subscript"/>
        </w:rPr>
        <w:t>n</w:t>
      </w:r>
      <w:r w:rsidR="005F5324">
        <w:rPr>
          <w:rFonts w:ascii="Arial" w:hAnsi="Arial" w:cs="Arial"/>
        </w:rPr>
        <w:t xml:space="preserve"> ]</w:t>
      </w:r>
    </w:p>
    <w:p w:rsidR="00E23945" w:rsidRDefault="00E23945" w:rsidP="005F5324">
      <w:pPr>
        <w:pStyle w:val="ListParagraph"/>
        <w:numPr>
          <w:ilvl w:val="1"/>
          <w:numId w:val="3"/>
        </w:numPr>
        <w:spacing w:line="400" w:lineRule="exact"/>
        <w:rPr>
          <w:rFonts w:ascii="Arial" w:hAnsi="Arial" w:cs="Arial"/>
        </w:rPr>
      </w:pPr>
      <w:r w:rsidRPr="00E23945">
        <w:rPr>
          <w:rFonts w:ascii="Arial" w:hAnsi="Arial" w:cs="Arial"/>
        </w:rPr>
        <w:lastRenderedPageBreak/>
        <w:t>Initializes one or more 16-bit integers (halfword)</w:t>
      </w:r>
      <w:r w:rsidR="009958C7">
        <w:rPr>
          <w:rFonts w:ascii="Arial" w:hAnsi="Arial" w:cs="Arial"/>
        </w:rPr>
        <w:t xml:space="preserve"> in memory</w:t>
      </w:r>
    </w:p>
    <w:p w:rsidR="006E1826" w:rsidRPr="00E775EB" w:rsidRDefault="00E775EB" w:rsidP="00182F9B">
      <w:pPr>
        <w:spacing w:line="276" w:lineRule="auto"/>
        <w:rPr>
          <w:rFonts w:ascii="Arial" w:hAnsi="Arial" w:cs="Arial"/>
          <w:b/>
          <w:u w:val="single"/>
        </w:rPr>
      </w:pPr>
      <w:r w:rsidRPr="00E775EB">
        <w:rPr>
          <w:rFonts w:ascii="Arial" w:hAnsi="Arial" w:cs="Arial"/>
          <w:b/>
          <w:u w:val="single"/>
        </w:rPr>
        <w:t>Part 3</w:t>
      </w:r>
    </w:p>
    <w:p w:rsidR="00E775EB" w:rsidRDefault="00182F9B" w:rsidP="00182F9B">
      <w:pPr>
        <w:spacing w:line="276" w:lineRule="auto"/>
        <w:rPr>
          <w:rFonts w:ascii="Arial" w:hAnsi="Arial" w:cs="Arial"/>
        </w:rPr>
      </w:pPr>
      <w:r>
        <w:rPr>
          <w:rFonts w:ascii="Arial" w:hAnsi="Arial" w:cs="Arial"/>
        </w:rPr>
        <w:t xml:space="preserve">The program begins by allocating space in memory for a 16 value array (representing a 4x4 2D array) and a 16 bit “accumulator”. Registers are used to store the current row, column, and index within the array. The program then initializes by moving 0xFF into every position in the array. The program </w:t>
      </w:r>
      <w:r w:rsidR="00BB09E9">
        <w:rPr>
          <w:rFonts w:ascii="Arial" w:hAnsi="Arial" w:cs="Arial"/>
        </w:rPr>
        <w:t>then iterates through the array using two nested loops. First it loops through rows, then loops through each column (or element) within each row. For each element, the program stores the current array index at that spot then adds the index to the accumulator. It then updates the column and index registers to move to the next element. If it has reached the end of the row, it jumps to the “NEXTROW” section of code, which updates to the next row. If it has finished the final row, it jumps to after the loop and restarts.</w:t>
      </w:r>
    </w:p>
    <w:p w:rsidR="00F145C7" w:rsidRDefault="00F145C7" w:rsidP="00F145C7">
      <w:pPr>
        <w:pStyle w:val="ListParagraph"/>
        <w:numPr>
          <w:ilvl w:val="0"/>
          <w:numId w:val="4"/>
        </w:numPr>
        <w:spacing w:line="276" w:lineRule="auto"/>
        <w:rPr>
          <w:rFonts w:ascii="Arial" w:hAnsi="Arial" w:cs="Arial"/>
        </w:rPr>
      </w:pPr>
      <w:r>
        <w:rPr>
          <w:rFonts w:ascii="Arial" w:hAnsi="Arial" w:cs="Arial"/>
        </w:rPr>
        <w:t>.equ (17, 18, 19)</w:t>
      </w:r>
    </w:p>
    <w:p w:rsidR="00F145C7" w:rsidRDefault="00F145C7" w:rsidP="00F145C7">
      <w:pPr>
        <w:pStyle w:val="ListParagraph"/>
        <w:numPr>
          <w:ilvl w:val="0"/>
          <w:numId w:val="4"/>
        </w:numPr>
        <w:spacing w:line="276" w:lineRule="auto"/>
        <w:rPr>
          <w:rFonts w:ascii="Arial" w:hAnsi="Arial" w:cs="Arial"/>
        </w:rPr>
      </w:pPr>
      <w:r>
        <w:rPr>
          <w:rFonts w:ascii="Arial" w:hAnsi="Arial" w:cs="Arial"/>
        </w:rPr>
        <w:t>.cdecls (21)</w:t>
      </w:r>
    </w:p>
    <w:p w:rsidR="00F145C7" w:rsidRDefault="00F145C7" w:rsidP="00F145C7">
      <w:pPr>
        <w:pStyle w:val="ListParagraph"/>
        <w:numPr>
          <w:ilvl w:val="0"/>
          <w:numId w:val="4"/>
        </w:numPr>
        <w:spacing w:line="276" w:lineRule="auto"/>
        <w:rPr>
          <w:rFonts w:ascii="Arial" w:hAnsi="Arial" w:cs="Arial"/>
        </w:rPr>
      </w:pPr>
      <w:r>
        <w:rPr>
          <w:rFonts w:ascii="Arial" w:hAnsi="Arial" w:cs="Arial"/>
        </w:rPr>
        <w:t>.bss (25-28, 30)</w:t>
      </w:r>
    </w:p>
    <w:p w:rsidR="00F145C7" w:rsidRDefault="00F145C7" w:rsidP="00F145C7">
      <w:pPr>
        <w:pStyle w:val="ListParagraph"/>
        <w:numPr>
          <w:ilvl w:val="0"/>
          <w:numId w:val="4"/>
        </w:numPr>
        <w:spacing w:line="276" w:lineRule="auto"/>
        <w:rPr>
          <w:rFonts w:ascii="Arial" w:hAnsi="Arial" w:cs="Arial"/>
        </w:rPr>
      </w:pPr>
      <w:r>
        <w:rPr>
          <w:rFonts w:ascii="Arial" w:hAnsi="Arial" w:cs="Arial"/>
        </w:rPr>
        <w:t>.sect (36, 92, 100)</w:t>
      </w:r>
    </w:p>
    <w:p w:rsidR="00F145C7" w:rsidRDefault="00F145C7" w:rsidP="00F145C7">
      <w:pPr>
        <w:pStyle w:val="ListParagraph"/>
        <w:numPr>
          <w:ilvl w:val="0"/>
          <w:numId w:val="4"/>
        </w:numPr>
        <w:spacing w:line="276" w:lineRule="auto"/>
        <w:rPr>
          <w:rFonts w:ascii="Arial" w:hAnsi="Arial" w:cs="Arial"/>
        </w:rPr>
      </w:pPr>
      <w:r>
        <w:rPr>
          <w:rFonts w:ascii="Arial" w:hAnsi="Arial" w:cs="Arial"/>
        </w:rPr>
        <w:t>.byte (38-41)</w:t>
      </w:r>
    </w:p>
    <w:p w:rsidR="00F145C7" w:rsidRDefault="00F145C7" w:rsidP="00F145C7">
      <w:pPr>
        <w:pStyle w:val="ListParagraph"/>
        <w:numPr>
          <w:ilvl w:val="0"/>
          <w:numId w:val="4"/>
        </w:numPr>
        <w:spacing w:line="276" w:lineRule="auto"/>
        <w:rPr>
          <w:rFonts w:ascii="Arial" w:hAnsi="Arial" w:cs="Arial"/>
        </w:rPr>
      </w:pPr>
      <w:r>
        <w:rPr>
          <w:rFonts w:ascii="Arial" w:hAnsi="Arial" w:cs="Arial"/>
        </w:rPr>
        <w:t>.text (45)</w:t>
      </w:r>
    </w:p>
    <w:p w:rsidR="00F145C7" w:rsidRDefault="00F145C7" w:rsidP="00F145C7">
      <w:pPr>
        <w:pStyle w:val="ListParagraph"/>
        <w:numPr>
          <w:ilvl w:val="0"/>
          <w:numId w:val="4"/>
        </w:numPr>
        <w:spacing w:line="276" w:lineRule="auto"/>
        <w:rPr>
          <w:rFonts w:ascii="Arial" w:hAnsi="Arial" w:cs="Arial"/>
        </w:rPr>
      </w:pPr>
      <w:r>
        <w:rPr>
          <w:rFonts w:ascii="Arial" w:hAnsi="Arial" w:cs="Arial"/>
        </w:rPr>
        <w:t>.retain (46)</w:t>
      </w:r>
    </w:p>
    <w:p w:rsidR="00F145C7" w:rsidRDefault="00F145C7" w:rsidP="00F145C7">
      <w:pPr>
        <w:pStyle w:val="ListParagraph"/>
        <w:numPr>
          <w:ilvl w:val="0"/>
          <w:numId w:val="4"/>
        </w:numPr>
        <w:spacing w:line="276" w:lineRule="auto"/>
        <w:rPr>
          <w:rFonts w:ascii="Arial" w:hAnsi="Arial" w:cs="Arial"/>
        </w:rPr>
      </w:pPr>
      <w:r>
        <w:rPr>
          <w:rFonts w:ascii="Arial" w:hAnsi="Arial" w:cs="Arial"/>
        </w:rPr>
        <w:t>.retainrefs (48)</w:t>
      </w:r>
    </w:p>
    <w:p w:rsidR="00F145C7" w:rsidRDefault="00F145C7" w:rsidP="00F145C7">
      <w:pPr>
        <w:pStyle w:val="ListParagraph"/>
        <w:numPr>
          <w:ilvl w:val="0"/>
          <w:numId w:val="4"/>
        </w:numPr>
        <w:spacing w:line="276" w:lineRule="auto"/>
        <w:rPr>
          <w:rFonts w:ascii="Arial" w:hAnsi="Arial" w:cs="Arial"/>
        </w:rPr>
      </w:pPr>
      <w:r>
        <w:rPr>
          <w:rFonts w:ascii="Arial" w:hAnsi="Arial" w:cs="Arial"/>
        </w:rPr>
        <w:t>.global (91)</w:t>
      </w:r>
    </w:p>
    <w:p w:rsidR="00F145C7" w:rsidRDefault="00F145C7" w:rsidP="00F145C7">
      <w:pPr>
        <w:pStyle w:val="ListParagraph"/>
        <w:numPr>
          <w:ilvl w:val="0"/>
          <w:numId w:val="4"/>
        </w:numPr>
        <w:spacing w:line="276" w:lineRule="auto"/>
        <w:rPr>
          <w:rFonts w:ascii="Arial" w:hAnsi="Arial" w:cs="Arial"/>
        </w:rPr>
      </w:pPr>
      <w:r>
        <w:rPr>
          <w:rFonts w:ascii="Arial" w:hAnsi="Arial" w:cs="Arial"/>
        </w:rPr>
        <w:t>.short (101)</w:t>
      </w:r>
    </w:p>
    <w:p w:rsidR="00F145C7" w:rsidRDefault="000E61F7" w:rsidP="00F145C7">
      <w:pPr>
        <w:spacing w:line="276" w:lineRule="auto"/>
        <w:rPr>
          <w:rFonts w:ascii="Arial" w:hAnsi="Arial" w:cs="Arial"/>
        </w:rPr>
      </w:pPr>
      <w:r>
        <w:rPr>
          <w:rFonts w:ascii="Arial" w:hAnsi="Arial" w:cs="Arial"/>
        </w:rPr>
        <w:t>The code is stored from address 0xC000 to 0xC042, which is 43 bytes.</w:t>
      </w:r>
    </w:p>
    <w:p w:rsidR="000E61F7" w:rsidRDefault="000E61F7" w:rsidP="00F145C7">
      <w:pPr>
        <w:spacing w:line="276" w:lineRule="auto"/>
        <w:rPr>
          <w:rFonts w:ascii="Arial" w:hAnsi="Arial" w:cs="Arial"/>
        </w:rPr>
      </w:pPr>
      <w:r>
        <w:rPr>
          <w:rFonts w:ascii="Arial" w:hAnsi="Arial" w:cs="Arial"/>
          <w:b/>
          <w:u w:val="single"/>
        </w:rPr>
        <w:t>Part 4</w:t>
      </w:r>
    </w:p>
    <w:p w:rsidR="000E61F7" w:rsidRDefault="000E61F7" w:rsidP="000E61F7">
      <w:pPr>
        <w:pStyle w:val="ListParagraph"/>
        <w:numPr>
          <w:ilvl w:val="0"/>
          <w:numId w:val="5"/>
        </w:numPr>
        <w:spacing w:line="276" w:lineRule="auto"/>
        <w:rPr>
          <w:rFonts w:ascii="Arial" w:hAnsi="Arial" w:cs="Arial"/>
        </w:rPr>
      </w:pPr>
      <w:r>
        <w:rPr>
          <w:rFonts w:ascii="Arial" w:hAnsi="Arial" w:cs="Arial"/>
        </w:rPr>
        <w:t>Register Direct</w:t>
      </w:r>
    </w:p>
    <w:p w:rsidR="000E61F7" w:rsidRDefault="000E61F7" w:rsidP="000E61F7">
      <w:pPr>
        <w:pStyle w:val="ListParagraph"/>
        <w:numPr>
          <w:ilvl w:val="1"/>
          <w:numId w:val="5"/>
        </w:numPr>
        <w:spacing w:line="276" w:lineRule="auto"/>
        <w:rPr>
          <w:rFonts w:ascii="Arial" w:hAnsi="Arial" w:cs="Arial"/>
        </w:rPr>
      </w:pPr>
      <w:r>
        <w:rPr>
          <w:rFonts w:ascii="Arial" w:hAnsi="Arial" w:cs="Arial"/>
        </w:rPr>
        <w:t>SRC: 77-78</w:t>
      </w:r>
    </w:p>
    <w:p w:rsidR="000E61F7" w:rsidRDefault="000E61F7" w:rsidP="000E61F7">
      <w:pPr>
        <w:pStyle w:val="ListParagraph"/>
        <w:numPr>
          <w:ilvl w:val="1"/>
          <w:numId w:val="5"/>
        </w:numPr>
        <w:spacing w:line="276" w:lineRule="auto"/>
        <w:rPr>
          <w:rFonts w:ascii="Arial" w:hAnsi="Arial" w:cs="Arial"/>
        </w:rPr>
      </w:pPr>
      <w:r>
        <w:rPr>
          <w:rFonts w:ascii="Arial" w:hAnsi="Arial" w:cs="Arial"/>
        </w:rPr>
        <w:t>DST: 59-61, 64, 67, 70, 72, 75, 79-80, 83, 84</w:t>
      </w:r>
    </w:p>
    <w:p w:rsidR="000E61F7" w:rsidRDefault="000E61F7" w:rsidP="000E61F7">
      <w:pPr>
        <w:pStyle w:val="ListParagraph"/>
        <w:numPr>
          <w:ilvl w:val="0"/>
          <w:numId w:val="5"/>
        </w:numPr>
        <w:spacing w:line="276" w:lineRule="auto"/>
        <w:rPr>
          <w:rFonts w:ascii="Arial" w:hAnsi="Arial" w:cs="Arial"/>
        </w:rPr>
      </w:pPr>
      <w:r>
        <w:rPr>
          <w:rFonts w:ascii="Arial" w:hAnsi="Arial" w:cs="Arial"/>
        </w:rPr>
        <w:t>Indexed</w:t>
      </w:r>
    </w:p>
    <w:p w:rsidR="000E61F7" w:rsidRDefault="00295F80" w:rsidP="000E61F7">
      <w:pPr>
        <w:pStyle w:val="ListParagraph"/>
        <w:numPr>
          <w:ilvl w:val="1"/>
          <w:numId w:val="5"/>
        </w:numPr>
        <w:spacing w:line="276" w:lineRule="auto"/>
        <w:rPr>
          <w:rFonts w:ascii="Arial" w:hAnsi="Arial" w:cs="Arial"/>
        </w:rPr>
      </w:pPr>
      <w:r>
        <w:rPr>
          <w:rFonts w:ascii="Arial" w:hAnsi="Arial" w:cs="Arial"/>
        </w:rPr>
        <w:t>SRC: N/A</w:t>
      </w:r>
    </w:p>
    <w:p w:rsidR="000E61F7" w:rsidRDefault="000E61F7" w:rsidP="000E61F7">
      <w:pPr>
        <w:pStyle w:val="ListParagraph"/>
        <w:numPr>
          <w:ilvl w:val="1"/>
          <w:numId w:val="5"/>
        </w:numPr>
        <w:spacing w:line="276" w:lineRule="auto"/>
        <w:rPr>
          <w:rFonts w:ascii="Arial" w:hAnsi="Arial" w:cs="Arial"/>
        </w:rPr>
      </w:pPr>
      <w:r>
        <w:rPr>
          <w:rFonts w:ascii="Arial" w:hAnsi="Arial" w:cs="Arial"/>
        </w:rPr>
        <w:t xml:space="preserve">DST: </w:t>
      </w:r>
      <w:r w:rsidR="00295F80">
        <w:rPr>
          <w:rFonts w:ascii="Arial" w:hAnsi="Arial" w:cs="Arial"/>
        </w:rPr>
        <w:t>66, 77</w:t>
      </w:r>
    </w:p>
    <w:p w:rsidR="00295F80" w:rsidRDefault="00295F80" w:rsidP="00295F80">
      <w:pPr>
        <w:pStyle w:val="ListParagraph"/>
        <w:numPr>
          <w:ilvl w:val="0"/>
          <w:numId w:val="5"/>
        </w:numPr>
        <w:spacing w:line="276" w:lineRule="auto"/>
        <w:rPr>
          <w:rFonts w:ascii="Arial" w:hAnsi="Arial" w:cs="Arial"/>
        </w:rPr>
      </w:pPr>
      <w:r>
        <w:rPr>
          <w:rFonts w:ascii="Arial" w:hAnsi="Arial" w:cs="Arial"/>
        </w:rPr>
        <w:t>Register Indirect</w:t>
      </w:r>
    </w:p>
    <w:p w:rsidR="00295F80" w:rsidRDefault="00295F80" w:rsidP="00295F80">
      <w:pPr>
        <w:pStyle w:val="ListParagraph"/>
        <w:numPr>
          <w:ilvl w:val="1"/>
          <w:numId w:val="5"/>
        </w:numPr>
        <w:spacing w:line="276" w:lineRule="auto"/>
        <w:rPr>
          <w:rFonts w:ascii="Arial" w:hAnsi="Arial" w:cs="Arial"/>
        </w:rPr>
      </w:pPr>
      <w:r>
        <w:rPr>
          <w:rFonts w:ascii="Arial" w:hAnsi="Arial" w:cs="Arial"/>
        </w:rPr>
        <w:t>SRC: N/A</w:t>
      </w:r>
    </w:p>
    <w:p w:rsidR="00295F80" w:rsidRDefault="00295F80" w:rsidP="00295F80">
      <w:pPr>
        <w:pStyle w:val="ListParagraph"/>
        <w:numPr>
          <w:ilvl w:val="1"/>
          <w:numId w:val="5"/>
        </w:numPr>
        <w:spacing w:line="276" w:lineRule="auto"/>
        <w:rPr>
          <w:rFonts w:ascii="Arial" w:hAnsi="Arial" w:cs="Arial"/>
        </w:rPr>
      </w:pPr>
      <w:r>
        <w:rPr>
          <w:rFonts w:ascii="Arial" w:hAnsi="Arial" w:cs="Arial"/>
        </w:rPr>
        <w:t>DST: N/A</w:t>
      </w:r>
    </w:p>
    <w:p w:rsidR="00295F80" w:rsidRDefault="00295F80" w:rsidP="00295F80">
      <w:pPr>
        <w:pStyle w:val="ListParagraph"/>
        <w:numPr>
          <w:ilvl w:val="0"/>
          <w:numId w:val="5"/>
        </w:numPr>
        <w:spacing w:line="276" w:lineRule="auto"/>
        <w:rPr>
          <w:rFonts w:ascii="Arial" w:hAnsi="Arial" w:cs="Arial"/>
        </w:rPr>
      </w:pPr>
      <w:r>
        <w:rPr>
          <w:rFonts w:ascii="Arial" w:hAnsi="Arial" w:cs="Arial"/>
        </w:rPr>
        <w:t>Symbolic</w:t>
      </w:r>
    </w:p>
    <w:p w:rsidR="00295F80" w:rsidRDefault="00295F80" w:rsidP="00295F80">
      <w:pPr>
        <w:pStyle w:val="ListParagraph"/>
        <w:numPr>
          <w:ilvl w:val="1"/>
          <w:numId w:val="5"/>
        </w:numPr>
        <w:spacing w:line="276" w:lineRule="auto"/>
        <w:rPr>
          <w:rFonts w:ascii="Arial" w:hAnsi="Arial" w:cs="Arial"/>
        </w:rPr>
      </w:pPr>
      <w:r>
        <w:rPr>
          <w:rFonts w:ascii="Arial" w:hAnsi="Arial" w:cs="Arial"/>
        </w:rPr>
        <w:t xml:space="preserve">SRC: </w:t>
      </w:r>
      <w:r w:rsidR="009B05CA">
        <w:rPr>
          <w:rFonts w:ascii="Arial" w:hAnsi="Arial" w:cs="Arial"/>
        </w:rPr>
        <w:t>N/A</w:t>
      </w:r>
    </w:p>
    <w:p w:rsidR="00295F80" w:rsidRDefault="00295F80" w:rsidP="00295F80">
      <w:pPr>
        <w:pStyle w:val="ListParagraph"/>
        <w:numPr>
          <w:ilvl w:val="1"/>
          <w:numId w:val="5"/>
        </w:numPr>
        <w:spacing w:line="276" w:lineRule="auto"/>
        <w:rPr>
          <w:rFonts w:ascii="Arial" w:hAnsi="Arial" w:cs="Arial"/>
        </w:rPr>
      </w:pPr>
      <w:r>
        <w:rPr>
          <w:rFonts w:ascii="Arial" w:hAnsi="Arial" w:cs="Arial"/>
        </w:rPr>
        <w:t xml:space="preserve">DST: </w:t>
      </w:r>
      <w:r w:rsidR="009B05CA">
        <w:rPr>
          <w:rFonts w:ascii="Arial" w:hAnsi="Arial" w:cs="Arial"/>
        </w:rPr>
        <w:t>68, 73, 76, 78, 81, 85, 87</w:t>
      </w:r>
    </w:p>
    <w:p w:rsidR="009B05CA" w:rsidRDefault="009B05CA" w:rsidP="009B05CA">
      <w:pPr>
        <w:pStyle w:val="ListParagraph"/>
        <w:numPr>
          <w:ilvl w:val="0"/>
          <w:numId w:val="5"/>
        </w:numPr>
        <w:spacing w:line="276" w:lineRule="auto"/>
        <w:rPr>
          <w:rFonts w:ascii="Arial" w:hAnsi="Arial" w:cs="Arial"/>
        </w:rPr>
      </w:pPr>
      <w:r>
        <w:rPr>
          <w:rFonts w:ascii="Arial" w:hAnsi="Arial" w:cs="Arial"/>
        </w:rPr>
        <w:t>Immediate</w:t>
      </w:r>
    </w:p>
    <w:p w:rsidR="009B05CA" w:rsidRDefault="009B05CA" w:rsidP="009B05CA">
      <w:pPr>
        <w:pStyle w:val="ListParagraph"/>
        <w:numPr>
          <w:ilvl w:val="1"/>
          <w:numId w:val="5"/>
        </w:numPr>
        <w:spacing w:line="276" w:lineRule="auto"/>
        <w:rPr>
          <w:rFonts w:ascii="Arial" w:hAnsi="Arial" w:cs="Arial"/>
        </w:rPr>
      </w:pPr>
      <w:r>
        <w:rPr>
          <w:rFonts w:ascii="Arial" w:hAnsi="Arial" w:cs="Arial"/>
        </w:rPr>
        <w:t>SRC: 64, 67, 72, 75, 79-80, 84</w:t>
      </w:r>
    </w:p>
    <w:p w:rsidR="009B05CA" w:rsidRDefault="009B05CA" w:rsidP="009B05CA">
      <w:pPr>
        <w:pStyle w:val="ListParagraph"/>
        <w:numPr>
          <w:ilvl w:val="0"/>
          <w:numId w:val="5"/>
        </w:numPr>
        <w:spacing w:line="276" w:lineRule="auto"/>
        <w:rPr>
          <w:rFonts w:ascii="Arial" w:hAnsi="Arial" w:cs="Arial"/>
        </w:rPr>
      </w:pPr>
      <w:r>
        <w:rPr>
          <w:rFonts w:ascii="Arial" w:hAnsi="Arial" w:cs="Arial"/>
        </w:rPr>
        <w:t>Absolute</w:t>
      </w:r>
    </w:p>
    <w:p w:rsidR="009B05CA" w:rsidRDefault="009B05CA" w:rsidP="009B05CA">
      <w:pPr>
        <w:pStyle w:val="ListParagraph"/>
        <w:numPr>
          <w:ilvl w:val="1"/>
          <w:numId w:val="5"/>
        </w:numPr>
        <w:spacing w:line="276" w:lineRule="auto"/>
        <w:rPr>
          <w:rFonts w:ascii="Arial" w:hAnsi="Arial" w:cs="Arial"/>
        </w:rPr>
      </w:pPr>
      <w:r>
        <w:rPr>
          <w:rFonts w:ascii="Arial" w:hAnsi="Arial" w:cs="Arial"/>
        </w:rPr>
        <w:t>SRC: 66</w:t>
      </w:r>
    </w:p>
    <w:p w:rsidR="009B05CA" w:rsidRDefault="009B05CA" w:rsidP="009B05CA">
      <w:pPr>
        <w:pStyle w:val="ListParagraph"/>
        <w:numPr>
          <w:ilvl w:val="1"/>
          <w:numId w:val="5"/>
        </w:numPr>
        <w:spacing w:line="276" w:lineRule="auto"/>
        <w:rPr>
          <w:rFonts w:ascii="Arial" w:hAnsi="Arial" w:cs="Arial"/>
        </w:rPr>
      </w:pPr>
      <w:r>
        <w:rPr>
          <w:rFonts w:ascii="Arial" w:hAnsi="Arial" w:cs="Arial"/>
        </w:rPr>
        <w:t>DST: 62</w:t>
      </w:r>
    </w:p>
    <w:p w:rsidR="009B05CA" w:rsidRDefault="006E6030" w:rsidP="009B05CA">
      <w:pPr>
        <w:spacing w:line="276" w:lineRule="auto"/>
        <w:rPr>
          <w:rFonts w:ascii="Arial" w:hAnsi="Arial" w:cs="Arial"/>
        </w:rPr>
      </w:pPr>
      <w:r w:rsidRPr="006E6030">
        <w:rPr>
          <w:rFonts w:ascii="Arial" w:hAnsi="Arial" w:cs="Arial"/>
          <w:b/>
          <w:u w:val="single"/>
        </w:rPr>
        <w:lastRenderedPageBreak/>
        <w:t>Part 5</w:t>
      </w:r>
    </w:p>
    <w:p w:rsidR="006E6030" w:rsidRDefault="005650EC" w:rsidP="005650EC">
      <w:pPr>
        <w:pStyle w:val="ListParagraph"/>
        <w:numPr>
          <w:ilvl w:val="0"/>
          <w:numId w:val="6"/>
        </w:numPr>
        <w:spacing w:line="276" w:lineRule="auto"/>
        <w:rPr>
          <w:rFonts w:ascii="Arial" w:hAnsi="Arial" w:cs="Arial"/>
        </w:rPr>
      </w:pPr>
      <w:r>
        <w:rPr>
          <w:rFonts w:ascii="Arial" w:hAnsi="Arial" w:cs="Arial"/>
        </w:rPr>
        <w:t>i: 0x03D8</w:t>
      </w:r>
    </w:p>
    <w:p w:rsidR="005650EC" w:rsidRDefault="005650EC" w:rsidP="005650EC">
      <w:pPr>
        <w:pStyle w:val="ListParagraph"/>
        <w:numPr>
          <w:ilvl w:val="0"/>
          <w:numId w:val="6"/>
        </w:numPr>
        <w:spacing w:line="276" w:lineRule="auto"/>
        <w:rPr>
          <w:rFonts w:ascii="Arial" w:hAnsi="Arial" w:cs="Arial"/>
        </w:rPr>
      </w:pPr>
      <w:r>
        <w:rPr>
          <w:rFonts w:ascii="Arial" w:hAnsi="Arial" w:cs="Arial"/>
        </w:rPr>
        <w:t>j: 0x03DA</w:t>
      </w:r>
    </w:p>
    <w:p w:rsidR="005650EC" w:rsidRDefault="005650EC" w:rsidP="005650EC">
      <w:pPr>
        <w:pStyle w:val="ListParagraph"/>
        <w:numPr>
          <w:ilvl w:val="0"/>
          <w:numId w:val="6"/>
        </w:numPr>
        <w:spacing w:line="276" w:lineRule="auto"/>
        <w:rPr>
          <w:rFonts w:ascii="Arial" w:hAnsi="Arial" w:cs="Arial"/>
        </w:rPr>
      </w:pPr>
      <w:r>
        <w:rPr>
          <w:rFonts w:ascii="Arial" w:hAnsi="Arial" w:cs="Arial"/>
        </w:rPr>
        <w:t>SUM: 0x03DC</w:t>
      </w:r>
    </w:p>
    <w:p w:rsidR="005650EC" w:rsidRDefault="005650EC" w:rsidP="005650EC">
      <w:pPr>
        <w:pStyle w:val="ListParagraph"/>
        <w:numPr>
          <w:ilvl w:val="0"/>
          <w:numId w:val="6"/>
        </w:numPr>
        <w:spacing w:line="276" w:lineRule="auto"/>
        <w:rPr>
          <w:rFonts w:ascii="Arial" w:hAnsi="Arial" w:cs="Arial"/>
        </w:rPr>
      </w:pPr>
      <w:r>
        <w:rPr>
          <w:rFonts w:ascii="Arial" w:hAnsi="Arial" w:cs="Arial"/>
        </w:rPr>
        <w:t>ARRAY: 0x03DE – 0x03FC</w:t>
      </w:r>
    </w:p>
    <w:p w:rsidR="005650EC" w:rsidRPr="005650EC" w:rsidRDefault="005D18B0" w:rsidP="005650EC">
      <w:pPr>
        <w:spacing w:line="276" w:lineRule="auto"/>
        <w:rPr>
          <w:rFonts w:ascii="Arial" w:hAnsi="Arial" w:cs="Arial"/>
        </w:rPr>
      </w:pPr>
      <w:r>
        <w:rPr>
          <w:rFonts w:ascii="Arial" w:hAnsi="Arial" w:cs="Arial"/>
        </w:rPr>
        <w:t>The code is stored from 0xBFEE to 0xC158, which is 363 bytes. It is much larger because the assembly code is fully optimized to the MSP430 and the exact requirements of our program.</w:t>
      </w:r>
      <w:bookmarkStart w:id="0" w:name="_GoBack"/>
      <w:bookmarkEnd w:id="0"/>
    </w:p>
    <w:sectPr w:rsidR="005650EC" w:rsidRPr="005650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0502EE"/>
    <w:multiLevelType w:val="multilevel"/>
    <w:tmpl w:val="219A8FC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76275DF"/>
    <w:multiLevelType w:val="hybridMultilevel"/>
    <w:tmpl w:val="7F5EC0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9A6BC6"/>
    <w:multiLevelType w:val="multilevel"/>
    <w:tmpl w:val="75C6B4DE"/>
    <w:lvl w:ilvl="0">
      <w:start w:val="1"/>
      <w:numFmt w:val="bullet"/>
      <w:lvlText w:val=""/>
      <w:lvlJc w:val="left"/>
      <w:pPr>
        <w:ind w:left="720" w:hanging="360"/>
      </w:pPr>
      <w:rPr>
        <w:rFonts w:ascii="Symbol" w:hAnsi="Symbol" w:hint="default"/>
      </w:rPr>
    </w:lvl>
    <w:lvl w:ilvl="1">
      <w:start w:val="1"/>
      <w:numFmt w:val="none"/>
      <w:lvlText w:val=""/>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B4F4CB4"/>
    <w:multiLevelType w:val="multilevel"/>
    <w:tmpl w:val="F8B6ECDC"/>
    <w:lvl w:ilvl="0">
      <w:start w:val="1"/>
      <w:numFmt w:val="bullet"/>
      <w:lvlText w:val=""/>
      <w:lvlJc w:val="left"/>
      <w:pPr>
        <w:ind w:left="720" w:hanging="360"/>
      </w:pPr>
      <w:rPr>
        <w:rFonts w:ascii="Symbol" w:hAnsi="Symbol" w:hint="default"/>
      </w:rPr>
    </w:lvl>
    <w:lvl w:ilvl="1">
      <w:start w:val="1"/>
      <w:numFmt w:val="none"/>
      <w:lvlText w:val=""/>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32203F7F"/>
    <w:multiLevelType w:val="multilevel"/>
    <w:tmpl w:val="F8B6ECDC"/>
    <w:lvl w:ilvl="0">
      <w:start w:val="1"/>
      <w:numFmt w:val="bullet"/>
      <w:lvlText w:val=""/>
      <w:lvlJc w:val="left"/>
      <w:pPr>
        <w:ind w:left="720" w:hanging="360"/>
      </w:pPr>
      <w:rPr>
        <w:rFonts w:ascii="Symbol" w:hAnsi="Symbol" w:hint="default"/>
      </w:rPr>
    </w:lvl>
    <w:lvl w:ilvl="1">
      <w:start w:val="1"/>
      <w:numFmt w:val="none"/>
      <w:lvlText w:val=""/>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517528FF"/>
    <w:multiLevelType w:val="multilevel"/>
    <w:tmpl w:val="219A8FC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B99"/>
    <w:rsid w:val="000E61F7"/>
    <w:rsid w:val="00182F9B"/>
    <w:rsid w:val="00295F80"/>
    <w:rsid w:val="005650EC"/>
    <w:rsid w:val="005D18B0"/>
    <w:rsid w:val="005F5324"/>
    <w:rsid w:val="006E1826"/>
    <w:rsid w:val="006E6030"/>
    <w:rsid w:val="008F6D0D"/>
    <w:rsid w:val="009958C7"/>
    <w:rsid w:val="009B05CA"/>
    <w:rsid w:val="009E25EE"/>
    <w:rsid w:val="00A175C1"/>
    <w:rsid w:val="00A27B99"/>
    <w:rsid w:val="00B23144"/>
    <w:rsid w:val="00BB09E9"/>
    <w:rsid w:val="00BC3B88"/>
    <w:rsid w:val="00BD523F"/>
    <w:rsid w:val="00C508D9"/>
    <w:rsid w:val="00C53E89"/>
    <w:rsid w:val="00E23945"/>
    <w:rsid w:val="00E775EB"/>
    <w:rsid w:val="00F14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195861-3A66-4A07-B970-4629644C3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08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3</Pages>
  <Words>424</Words>
  <Characters>2419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Ikatono</dc:creator>
  <cp:keywords/>
  <dc:description/>
  <cp:lastModifiedBy>Ikatono</cp:lastModifiedBy>
  <cp:revision>13</cp:revision>
  <dcterms:created xsi:type="dcterms:W3CDTF">2015-09-22T23:58:00Z</dcterms:created>
  <dcterms:modified xsi:type="dcterms:W3CDTF">2015-09-23T02:58:00Z</dcterms:modified>
</cp:coreProperties>
</file>