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0D" w:rsidRDefault="00B0250D">
      <w:r>
        <w:t>Cameron Neville</w:t>
      </w:r>
    </w:p>
    <w:p w:rsidR="00B0250D" w:rsidRDefault="00B0250D">
      <w:r>
        <w:t>Embedded Systems EEEE-420</w:t>
      </w:r>
    </w:p>
    <w:p w:rsidR="00B0250D" w:rsidRDefault="00B0250D">
      <w:r>
        <w:t>Lab 4</w:t>
      </w:r>
    </w:p>
    <w:p w:rsidR="00B0250D" w:rsidRDefault="00BA4E9C">
      <w:r>
        <w:tab/>
        <w:t xml:space="preserve">The </w:t>
      </w:r>
      <w:r w:rsidR="00DF272A">
        <w:t>FillDown</w:t>
      </w:r>
      <w:r>
        <w:t xml:space="preserve"> program was modified</w:t>
      </w:r>
      <w:r w:rsidR="007722B3">
        <w:t xml:space="preserve"> in assembly</w:t>
      </w:r>
      <w:r>
        <w:t xml:space="preserve"> to fill down by filling the array with 0x10 at first, then subtracting the index from each element. </w:t>
      </w:r>
      <w:r w:rsidR="007722B3">
        <w:t>The C code calculated the value of each element because the algebra is simpler.</w:t>
      </w:r>
      <w:r w:rsidR="008A74D4">
        <w:t xml:space="preserve"> </w:t>
      </w:r>
      <w:r w:rsidR="00DF272A">
        <w:t>The FillRows program set a fill value that updated at each row. This code had to check which row the code of moving to and set a specific value. The multiplier worked by shifting each operand in opposite directions, which is equivalent to long multiplication.</w:t>
      </w:r>
      <w:bookmarkStart w:id="0" w:name="_GoBack"/>
      <w:bookmarkEnd w:id="0"/>
    </w:p>
    <w:sectPr w:rsidR="00B0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0D"/>
    <w:rsid w:val="007722B3"/>
    <w:rsid w:val="008A74D4"/>
    <w:rsid w:val="00B0250D"/>
    <w:rsid w:val="00BA4E9C"/>
    <w:rsid w:val="00D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0CA"/>
  <w15:chartTrackingRefBased/>
  <w15:docId w15:val="{B549F5EE-856E-4117-B34B-B46AB4A9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Tono</dc:creator>
  <cp:keywords/>
  <dc:description/>
  <cp:lastModifiedBy>Cameron Neville</cp:lastModifiedBy>
  <cp:revision>5</cp:revision>
  <dcterms:created xsi:type="dcterms:W3CDTF">2015-09-30T05:23:00Z</dcterms:created>
  <dcterms:modified xsi:type="dcterms:W3CDTF">2015-09-30T05:40:00Z</dcterms:modified>
</cp:coreProperties>
</file>