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ACA8" w14:textId="77777777" w:rsidR="00454D22" w:rsidRDefault="00264B79">
      <w:pPr>
        <w:tabs>
          <w:tab w:val="right" w:pos="10800"/>
        </w:tabs>
        <w:spacing w:after="10" w:line="251" w:lineRule="auto"/>
      </w:pPr>
      <w:r>
        <w:rPr>
          <w:b/>
          <w:sz w:val="20"/>
        </w:rPr>
        <w:t xml:space="preserve">RULES: </w:t>
      </w:r>
      <w:r>
        <w:rPr>
          <w:sz w:val="20"/>
        </w:rPr>
        <w:t>USPSA Handgun Competition Rules</w:t>
      </w:r>
      <w:r>
        <w:rPr>
          <w:sz w:val="20"/>
        </w:rPr>
        <w:tab/>
      </w:r>
      <w:r>
        <w:rPr>
          <w:b/>
          <w:sz w:val="20"/>
        </w:rPr>
        <w:t>COURSE DESIGNER</w:t>
      </w:r>
      <w:r>
        <w:rPr>
          <w:sz w:val="20"/>
        </w:rPr>
        <w:t>: Ike Starnes</w:t>
      </w:r>
    </w:p>
    <w:tbl>
      <w:tblPr>
        <w:tblStyle w:val="TableGrid"/>
        <w:tblW w:w="10772" w:type="dxa"/>
        <w:tblInd w:w="14" w:type="dxa"/>
        <w:tblCellMar>
          <w:top w:w="26" w:type="dxa"/>
          <w:bottom w:w="26" w:type="dxa"/>
          <w:right w:w="115" w:type="dxa"/>
        </w:tblCellMar>
        <w:tblLook w:val="04A0" w:firstRow="1" w:lastRow="0" w:firstColumn="1" w:lastColumn="0" w:noHBand="0" w:noVBand="1"/>
      </w:tblPr>
      <w:tblGrid>
        <w:gridCol w:w="2188"/>
        <w:gridCol w:w="8584"/>
      </w:tblGrid>
      <w:tr w:rsidR="00454D22" w14:paraId="52E3CF3A" w14:textId="77777777">
        <w:trPr>
          <w:trHeight w:val="361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3CB7FF3" w14:textId="77777777" w:rsidR="00454D22" w:rsidRDefault="00264B79">
            <w:pPr>
              <w:ind w:left="71"/>
            </w:pPr>
            <w:r>
              <w:rPr>
                <w:color w:val="FFFFFF"/>
                <w:sz w:val="20"/>
              </w:rPr>
              <w:t>Stage Procedure</w:t>
            </w:r>
          </w:p>
        </w:tc>
        <w:tc>
          <w:tcPr>
            <w:tcW w:w="85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0F85BBB" w14:textId="77777777" w:rsidR="00454D22" w:rsidRDefault="00454D22"/>
        </w:tc>
      </w:tr>
      <w:tr w:rsidR="00454D22" w14:paraId="31957C51" w14:textId="77777777">
        <w:trPr>
          <w:trHeight w:val="407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91CA0D" w14:textId="77777777" w:rsidR="00454D22" w:rsidRDefault="00264B79">
            <w:pPr>
              <w:ind w:left="953"/>
            </w:pPr>
            <w:r>
              <w:rPr>
                <w:b/>
                <w:sz w:val="20"/>
              </w:rPr>
              <w:t>SCORING:</w:t>
            </w:r>
          </w:p>
        </w:tc>
        <w:tc>
          <w:tcPr>
            <w:tcW w:w="8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011BD4" w14:textId="3B7870D1" w:rsidR="00454D22" w:rsidRDefault="00264B79">
            <w:r>
              <w:rPr>
                <w:sz w:val="20"/>
              </w:rPr>
              <w:t>Comstock, 1</w:t>
            </w:r>
            <w:r w:rsidR="006B7F33">
              <w:rPr>
                <w:sz w:val="20"/>
              </w:rPr>
              <w:t>2</w:t>
            </w:r>
            <w:r>
              <w:rPr>
                <w:sz w:val="20"/>
              </w:rPr>
              <w:t xml:space="preserve"> rounds, </w:t>
            </w:r>
            <w:r w:rsidR="006B7F33">
              <w:rPr>
                <w:sz w:val="20"/>
              </w:rPr>
              <w:t>6</w:t>
            </w:r>
            <w:r>
              <w:rPr>
                <w:sz w:val="20"/>
              </w:rPr>
              <w:t>0 points</w:t>
            </w:r>
          </w:p>
        </w:tc>
      </w:tr>
      <w:tr w:rsidR="00454D22" w14:paraId="57F4F003" w14:textId="77777777">
        <w:trPr>
          <w:trHeight w:val="239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F0345" w14:textId="77777777" w:rsidR="00454D22" w:rsidRDefault="00264B79">
            <w:pPr>
              <w:ind w:left="949"/>
            </w:pPr>
            <w:r>
              <w:rPr>
                <w:b/>
                <w:sz w:val="20"/>
              </w:rPr>
              <w:t>TARGETS:</w:t>
            </w:r>
          </w:p>
        </w:tc>
        <w:tc>
          <w:tcPr>
            <w:tcW w:w="8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D51B8" w14:textId="330BD491" w:rsidR="00454D22" w:rsidRDefault="006B7F33">
            <w:r>
              <w:rPr>
                <w:sz w:val="20"/>
              </w:rPr>
              <w:t>6</w:t>
            </w:r>
            <w:r w:rsidR="00264B79">
              <w:rPr>
                <w:sz w:val="20"/>
              </w:rPr>
              <w:t xml:space="preserve"> USPSA Targets</w:t>
            </w:r>
          </w:p>
        </w:tc>
      </w:tr>
      <w:tr w:rsidR="00454D22" w14:paraId="3C5EFA55" w14:textId="77777777">
        <w:trPr>
          <w:trHeight w:val="239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879C8" w14:textId="77777777" w:rsidR="00454D22" w:rsidRDefault="00264B79">
            <w:pPr>
              <w:ind w:left="521"/>
            </w:pPr>
            <w:r>
              <w:rPr>
                <w:b/>
                <w:sz w:val="20"/>
              </w:rPr>
              <w:t>SCORED HITS:</w:t>
            </w:r>
          </w:p>
        </w:tc>
        <w:tc>
          <w:tcPr>
            <w:tcW w:w="8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4CD90" w14:textId="77777777" w:rsidR="00454D22" w:rsidRDefault="00264B79">
            <w:r>
              <w:rPr>
                <w:sz w:val="20"/>
              </w:rPr>
              <w:t>Best 2 per USPSA Target</w:t>
            </w:r>
          </w:p>
        </w:tc>
      </w:tr>
      <w:tr w:rsidR="00454D22" w14:paraId="4E136B45" w14:textId="77777777">
        <w:trPr>
          <w:trHeight w:val="239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673BC" w14:textId="77777777" w:rsidR="00454D22" w:rsidRDefault="00264B79">
            <w:pPr>
              <w:ind w:left="664"/>
            </w:pPr>
            <w:r>
              <w:rPr>
                <w:b/>
                <w:sz w:val="20"/>
              </w:rPr>
              <w:t>START-STOP:</w:t>
            </w:r>
          </w:p>
        </w:tc>
        <w:tc>
          <w:tcPr>
            <w:tcW w:w="8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2B981" w14:textId="77777777" w:rsidR="00454D22" w:rsidRDefault="00264B79">
            <w:r>
              <w:rPr>
                <w:sz w:val="20"/>
              </w:rPr>
              <w:t>Audible - Last Shot</w:t>
            </w:r>
          </w:p>
        </w:tc>
      </w:tr>
      <w:tr w:rsidR="00454D22" w14:paraId="6B37D832" w14:textId="77777777">
        <w:trPr>
          <w:trHeight w:val="1196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71500" w14:textId="77777777" w:rsidR="00454D22" w:rsidRDefault="00264B79">
            <w:pPr>
              <w:ind w:left="233"/>
            </w:pPr>
            <w:r>
              <w:rPr>
                <w:b/>
                <w:sz w:val="20"/>
              </w:rPr>
              <w:t>START POSITION:</w:t>
            </w:r>
          </w:p>
        </w:tc>
        <w:tc>
          <w:tcPr>
            <w:tcW w:w="8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D8028" w14:textId="2A7A0D0E" w:rsidR="00454D22" w:rsidRDefault="00264B79">
            <w:pPr>
              <w:spacing w:after="15" w:line="242" w:lineRule="auto"/>
            </w:pPr>
            <w:r>
              <w:rPr>
                <w:sz w:val="20"/>
              </w:rPr>
              <w:t xml:space="preserve">The </w:t>
            </w:r>
            <w:r>
              <w:rPr>
                <w:b/>
                <w:sz w:val="20"/>
              </w:rPr>
              <w:t xml:space="preserve">Handgun Start Position </w:t>
            </w:r>
            <w:r>
              <w:rPr>
                <w:sz w:val="20"/>
              </w:rPr>
              <w:t xml:space="preserve">is </w:t>
            </w:r>
            <w:r w:rsidR="006B7F33">
              <w:rPr>
                <w:sz w:val="20"/>
              </w:rPr>
              <w:t>both feet touching the marks</w:t>
            </w:r>
            <w:r>
              <w:rPr>
                <w:sz w:val="20"/>
              </w:rPr>
              <w:t xml:space="preserve">, wrists below belt. </w:t>
            </w:r>
            <w:proofErr w:type="gramStart"/>
            <w:r>
              <w:rPr>
                <w:sz w:val="20"/>
              </w:rPr>
              <w:t>Handgun is</w:t>
            </w:r>
            <w:proofErr w:type="gramEnd"/>
            <w:r>
              <w:rPr>
                <w:sz w:val="20"/>
              </w:rPr>
              <w:t xml:space="preserve"> loaded and holstered.</w:t>
            </w:r>
          </w:p>
          <w:p w14:paraId="6CEA7298" w14:textId="3A66057B" w:rsidR="00454D22" w:rsidRDefault="00264B79">
            <w:pPr>
              <w:spacing w:after="15" w:line="242" w:lineRule="auto"/>
              <w:ind w:right="43"/>
            </w:pPr>
            <w:r>
              <w:rPr>
                <w:sz w:val="20"/>
              </w:rPr>
              <w:t xml:space="preserve">The </w:t>
            </w:r>
            <w:r>
              <w:rPr>
                <w:b/>
                <w:sz w:val="20"/>
              </w:rPr>
              <w:t xml:space="preserve">PCC Start Position </w:t>
            </w:r>
            <w:r>
              <w:rPr>
                <w:sz w:val="20"/>
              </w:rPr>
              <w:t xml:space="preserve">is </w:t>
            </w:r>
            <w:r w:rsidR="006B7F33">
              <w:rPr>
                <w:sz w:val="20"/>
              </w:rPr>
              <w:t>both feet</w:t>
            </w:r>
            <w:r>
              <w:rPr>
                <w:sz w:val="20"/>
              </w:rPr>
              <w:t xml:space="preserve"> touching </w:t>
            </w:r>
            <w:r w:rsidR="006B7F33">
              <w:rPr>
                <w:sz w:val="20"/>
              </w:rPr>
              <w:t xml:space="preserve">the </w:t>
            </w:r>
            <w:r>
              <w:rPr>
                <w:sz w:val="20"/>
              </w:rPr>
              <w:t>marks. Carbine is loaded</w:t>
            </w:r>
            <w:r w:rsidR="006B7F33">
              <w:rPr>
                <w:sz w:val="20"/>
              </w:rPr>
              <w:t xml:space="preserve"> and held in both hands</w:t>
            </w:r>
            <w:r>
              <w:rPr>
                <w:sz w:val="20"/>
              </w:rPr>
              <w:t xml:space="preserve"> with stock </w:t>
            </w:r>
            <w:r w:rsidR="006B7F33">
              <w:rPr>
                <w:sz w:val="20"/>
              </w:rPr>
              <w:t>touching</w:t>
            </w:r>
            <w:r>
              <w:rPr>
                <w:sz w:val="20"/>
              </w:rPr>
              <w:t xml:space="preserve"> belt.</w:t>
            </w:r>
          </w:p>
          <w:p w14:paraId="793B18EB" w14:textId="77777777" w:rsidR="00454D22" w:rsidRDefault="00264B79">
            <w:r>
              <w:rPr>
                <w:sz w:val="20"/>
              </w:rPr>
              <w:t xml:space="preserve">The </w:t>
            </w:r>
            <w:r>
              <w:rPr>
                <w:b/>
                <w:sz w:val="20"/>
              </w:rPr>
              <w:t xml:space="preserve">Make Ready </w:t>
            </w:r>
            <w:r>
              <w:rPr>
                <w:sz w:val="20"/>
              </w:rPr>
              <w:t xml:space="preserve">position is </w:t>
            </w:r>
            <w:proofErr w:type="gramStart"/>
            <w:r>
              <w:rPr>
                <w:sz w:val="20"/>
              </w:rPr>
              <w:t>at</w:t>
            </w:r>
            <w:proofErr w:type="gramEnd"/>
            <w:r>
              <w:rPr>
                <w:sz w:val="20"/>
              </w:rPr>
              <w:t xml:space="preserve"> the same location as the Start Position.</w:t>
            </w:r>
          </w:p>
        </w:tc>
      </w:tr>
      <w:tr w:rsidR="00454D22" w14:paraId="64E04BF8" w14:textId="77777777">
        <w:trPr>
          <w:trHeight w:val="426"/>
        </w:trPr>
        <w:tc>
          <w:tcPr>
            <w:tcW w:w="2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DD47F" w14:textId="77777777" w:rsidR="00454D22" w:rsidRDefault="00264B79">
            <w:pPr>
              <w:ind w:left="614"/>
            </w:pPr>
            <w:r>
              <w:rPr>
                <w:b/>
                <w:sz w:val="20"/>
              </w:rPr>
              <w:t>PROCEDURE:</w:t>
            </w:r>
          </w:p>
        </w:tc>
        <w:tc>
          <w:tcPr>
            <w:tcW w:w="85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B81AE4" w14:textId="77777777" w:rsidR="00454D22" w:rsidRDefault="00264B79">
            <w:pPr>
              <w:rPr>
                <w:sz w:val="20"/>
              </w:rPr>
            </w:pPr>
            <w:r>
              <w:rPr>
                <w:sz w:val="20"/>
              </w:rPr>
              <w:t>Upon the start signal, engage targets from within the shooting area.</w:t>
            </w:r>
          </w:p>
          <w:p w14:paraId="46A0DCF7" w14:textId="77777777" w:rsidR="0007405D" w:rsidRDefault="0007405D"/>
          <w:p w14:paraId="087E005B" w14:textId="77777777" w:rsidR="0007405D" w:rsidRDefault="0007405D"/>
        </w:tc>
      </w:tr>
    </w:tbl>
    <w:p w14:paraId="0BCF49AE" w14:textId="0EC1B349" w:rsidR="00454D22" w:rsidRDefault="00654021" w:rsidP="0007405D">
      <w:pPr>
        <w:spacing w:after="0"/>
        <w:ind w:left="540"/>
        <w:jc w:val="center"/>
      </w:pPr>
      <w:r w:rsidRPr="00654021">
        <w:rPr>
          <w:noProof/>
        </w:rPr>
        <w:lastRenderedPageBreak/>
        <w:drawing>
          <wp:inline distT="0" distB="0" distL="0" distR="0" wp14:anchorId="3807B99B" wp14:editId="74B10F04">
            <wp:extent cx="4476750" cy="5440042"/>
            <wp:effectExtent l="0" t="0" r="0" b="8890"/>
            <wp:docPr id="95864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41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185" cy="546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50DC" w14:textId="77777777" w:rsidR="00454D22" w:rsidRDefault="00264B79">
      <w:pPr>
        <w:pStyle w:val="Heading1"/>
        <w:ind w:left="-5"/>
      </w:pPr>
      <w:proofErr w:type="gramStart"/>
      <w:r>
        <w:t>Written Stage Briefing</w:t>
      </w:r>
      <w:proofErr w:type="gramEnd"/>
    </w:p>
    <w:p w14:paraId="000CC7B1" w14:textId="77777777" w:rsidR="00454D22" w:rsidRDefault="00264B79">
      <w:pPr>
        <w:spacing w:after="510"/>
      </w:pPr>
      <w:r>
        <w:rPr>
          <w:noProof/>
        </w:rPr>
        <mc:AlternateContent>
          <mc:Choice Requires="wpg">
            <w:drawing>
              <wp:inline distT="0" distB="0" distL="0" distR="0" wp14:anchorId="35EC8E9C" wp14:editId="4F27CEDD">
                <wp:extent cx="2755583" cy="10490"/>
                <wp:effectExtent l="0" t="0" r="0" b="0"/>
                <wp:docPr id="2603" name="Group 2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583" cy="10490"/>
                          <a:chOff x="0" y="0"/>
                          <a:chExt cx="2755583" cy="1049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27555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5583">
                                <a:moveTo>
                                  <a:pt x="0" y="0"/>
                                </a:moveTo>
                                <a:lnTo>
                                  <a:pt x="2755583" y="0"/>
                                </a:lnTo>
                              </a:path>
                            </a:pathLst>
                          </a:custGeom>
                          <a:ln w="104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3" style="width:216.975pt;height:0.826pt;mso-position-horizontal-relative:char;mso-position-vertical-relative:line" coordsize="27555,104">
                <v:shape id="Shape 61" style="position:absolute;width:27555;height:0;left:0;top:0;" coordsize="2755583,0" path="m0,0l2755583,0">
                  <v:stroke weight="0.82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5557485" w14:textId="31B892BB" w:rsidR="00454D22" w:rsidRDefault="00264B79">
      <w:pPr>
        <w:spacing w:after="137" w:line="235" w:lineRule="auto"/>
        <w:ind w:left="-5" w:hanging="10"/>
      </w:pPr>
      <w:r>
        <w:rPr>
          <w:sz w:val="24"/>
        </w:rPr>
        <w:t>CM 2</w:t>
      </w:r>
      <w:r w:rsidR="00604885">
        <w:rPr>
          <w:sz w:val="24"/>
        </w:rPr>
        <w:t>6</w:t>
      </w:r>
      <w:r>
        <w:rPr>
          <w:sz w:val="24"/>
        </w:rPr>
        <w:t>-</w:t>
      </w:r>
      <w:r w:rsidR="00604885">
        <w:rPr>
          <w:sz w:val="24"/>
        </w:rPr>
        <w:t>XX</w:t>
      </w:r>
      <w:r>
        <w:rPr>
          <w:sz w:val="24"/>
        </w:rPr>
        <w:t xml:space="preserve"> </w:t>
      </w:r>
      <w:r w:rsidR="00604885">
        <w:rPr>
          <w:sz w:val="24"/>
        </w:rPr>
        <w:t>BTSS Short Course</w:t>
      </w:r>
      <w:r>
        <w:rPr>
          <w:sz w:val="24"/>
        </w:rPr>
        <w:t xml:space="preserve"> is a 1</w:t>
      </w:r>
      <w:r w:rsidR="00645EE4">
        <w:rPr>
          <w:sz w:val="24"/>
        </w:rPr>
        <w:t>2</w:t>
      </w:r>
      <w:r>
        <w:rPr>
          <w:sz w:val="24"/>
        </w:rPr>
        <w:t xml:space="preserve"> round, </w:t>
      </w:r>
      <w:proofErr w:type="gramStart"/>
      <w:r w:rsidR="00645EE4">
        <w:rPr>
          <w:sz w:val="24"/>
        </w:rPr>
        <w:t>6</w:t>
      </w:r>
      <w:r>
        <w:rPr>
          <w:sz w:val="24"/>
        </w:rPr>
        <w:t>0 point</w:t>
      </w:r>
      <w:proofErr w:type="gramEnd"/>
      <w:r>
        <w:rPr>
          <w:sz w:val="24"/>
        </w:rPr>
        <w:t xml:space="preserve"> Comstock Classifier course. There are </w:t>
      </w:r>
      <w:r w:rsidR="00645EE4">
        <w:rPr>
          <w:sz w:val="24"/>
        </w:rPr>
        <w:t>6</w:t>
      </w:r>
      <w:r>
        <w:rPr>
          <w:sz w:val="24"/>
        </w:rPr>
        <w:t xml:space="preserve"> USPSA targets. The best 2 hits per target will score. The start signal is audible.</w:t>
      </w:r>
    </w:p>
    <w:p w14:paraId="3A63D408" w14:textId="717E0054" w:rsidR="00454D22" w:rsidRDefault="00264B79" w:rsidP="00DE14AE">
      <w:pPr>
        <w:spacing w:after="15" w:line="242" w:lineRule="auto"/>
      </w:pPr>
      <w:r>
        <w:rPr>
          <w:sz w:val="24"/>
        </w:rPr>
        <w:t xml:space="preserve">The </w:t>
      </w:r>
      <w:r>
        <w:rPr>
          <w:b/>
          <w:sz w:val="24"/>
        </w:rPr>
        <w:t xml:space="preserve">Handgun Start Position </w:t>
      </w:r>
      <w:r>
        <w:rPr>
          <w:sz w:val="24"/>
        </w:rPr>
        <w:t>is</w:t>
      </w:r>
      <w:r w:rsidR="00645EE4">
        <w:rPr>
          <w:sz w:val="24"/>
        </w:rPr>
        <w:t xml:space="preserve"> </w:t>
      </w:r>
      <w:r w:rsidR="00645EE4">
        <w:rPr>
          <w:sz w:val="20"/>
        </w:rPr>
        <w:t xml:space="preserve">both feet touching the marks, wrists below belt. </w:t>
      </w:r>
      <w:proofErr w:type="gramStart"/>
      <w:r w:rsidR="00645EE4">
        <w:rPr>
          <w:sz w:val="20"/>
        </w:rPr>
        <w:t>Handgun is</w:t>
      </w:r>
      <w:proofErr w:type="gramEnd"/>
      <w:r w:rsidR="00645EE4">
        <w:rPr>
          <w:sz w:val="20"/>
        </w:rPr>
        <w:t xml:space="preserve"> loaded and holstered</w:t>
      </w:r>
      <w:r>
        <w:rPr>
          <w:sz w:val="24"/>
        </w:rPr>
        <w:t>.</w:t>
      </w:r>
    </w:p>
    <w:p w14:paraId="22CA0381" w14:textId="14D227C0" w:rsidR="00454D22" w:rsidRDefault="00264B79">
      <w:pPr>
        <w:spacing w:after="137" w:line="235" w:lineRule="auto"/>
        <w:ind w:left="-5" w:hanging="10"/>
      </w:pPr>
      <w:r>
        <w:rPr>
          <w:sz w:val="24"/>
        </w:rPr>
        <w:t xml:space="preserve">The </w:t>
      </w:r>
      <w:r>
        <w:rPr>
          <w:b/>
          <w:sz w:val="24"/>
        </w:rPr>
        <w:t xml:space="preserve">PCC Start Position </w:t>
      </w:r>
      <w:r>
        <w:rPr>
          <w:sz w:val="24"/>
        </w:rPr>
        <w:t xml:space="preserve">is </w:t>
      </w:r>
      <w:r w:rsidR="00DE14AE">
        <w:rPr>
          <w:sz w:val="20"/>
        </w:rPr>
        <w:t>both feet touching the marks. Carbine is loaded and held in both hands with stock touching belt.</w:t>
      </w:r>
    </w:p>
    <w:p w14:paraId="3AF52FE6" w14:textId="77777777" w:rsidR="00454D22" w:rsidRDefault="00264B79">
      <w:pPr>
        <w:spacing w:after="137" w:line="235" w:lineRule="auto"/>
        <w:ind w:left="-5" w:hanging="10"/>
      </w:pPr>
      <w:r>
        <w:rPr>
          <w:sz w:val="24"/>
        </w:rPr>
        <w:t xml:space="preserve">The </w:t>
      </w:r>
      <w:r>
        <w:rPr>
          <w:b/>
          <w:sz w:val="24"/>
        </w:rPr>
        <w:t xml:space="preserve">Make Ready </w:t>
      </w:r>
      <w:r>
        <w:rPr>
          <w:sz w:val="24"/>
        </w:rPr>
        <w:t>position is at the same location as the Start Position.</w:t>
      </w:r>
    </w:p>
    <w:p w14:paraId="6B3B61B2" w14:textId="77777777" w:rsidR="00454D22" w:rsidRDefault="00264B79">
      <w:pPr>
        <w:spacing w:after="137" w:line="235" w:lineRule="auto"/>
        <w:ind w:left="-5" w:hanging="10"/>
      </w:pPr>
      <w:r>
        <w:rPr>
          <w:sz w:val="24"/>
        </w:rPr>
        <w:t>Upon the start signal, engage targets from within the shooting area.</w:t>
      </w:r>
      <w:r>
        <w:br w:type="page"/>
      </w:r>
    </w:p>
    <w:p w14:paraId="601FCD04" w14:textId="77777777" w:rsidR="00454D22" w:rsidRDefault="00264B79">
      <w:pPr>
        <w:pStyle w:val="Heading1"/>
        <w:ind w:left="-5"/>
      </w:pPr>
      <w:r>
        <w:lastRenderedPageBreak/>
        <w:t>Build Diagram</w:t>
      </w:r>
    </w:p>
    <w:p w14:paraId="3F090D43" w14:textId="5DD4D3E4" w:rsidR="00454D22" w:rsidRDefault="008776FF" w:rsidP="000C3794">
      <w:pPr>
        <w:spacing w:after="0"/>
        <w:jc w:val="center"/>
      </w:pPr>
      <w:r w:rsidRPr="008776FF">
        <w:rPr>
          <w:noProof/>
        </w:rPr>
        <w:drawing>
          <wp:inline distT="0" distB="0" distL="0" distR="0" wp14:anchorId="48D1C824" wp14:editId="121544D7">
            <wp:extent cx="6153150" cy="7247612"/>
            <wp:effectExtent l="0" t="0" r="0" b="0"/>
            <wp:docPr id="81895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52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919" cy="72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9203" w14:textId="77777777" w:rsidR="00454D22" w:rsidRDefault="00264B79">
      <w:pPr>
        <w:spacing w:after="0"/>
      </w:pPr>
      <w:r>
        <w:rPr>
          <w:b/>
          <w:sz w:val="41"/>
          <w:u w:val="single" w:color="000000"/>
        </w:rPr>
        <w:lastRenderedPageBreak/>
        <w:t>Build Instructions</w:t>
      </w:r>
    </w:p>
    <w:p w14:paraId="5C6479A5" w14:textId="1825904B" w:rsidR="00A86054" w:rsidRPr="008776FF" w:rsidRDefault="00A86054">
      <w:pPr>
        <w:spacing w:after="0"/>
        <w:ind w:left="-5" w:hanging="10"/>
        <w:rPr>
          <w:b/>
          <w:sz w:val="24"/>
        </w:rPr>
      </w:pPr>
      <w:r w:rsidRPr="008776FF">
        <w:rPr>
          <w:b/>
          <w:sz w:val="24"/>
        </w:rPr>
        <w:t>Prop Inventory</w:t>
      </w:r>
    </w:p>
    <w:p w14:paraId="208DF34A" w14:textId="552C311B" w:rsidR="00A86054" w:rsidRDefault="00C31EB3" w:rsidP="000B2012">
      <w:pPr>
        <w:spacing w:after="0"/>
        <w:ind w:left="-5" w:hanging="10"/>
        <w:jc w:val="center"/>
        <w:rPr>
          <w:b/>
          <w:sz w:val="20"/>
        </w:rPr>
      </w:pPr>
      <w:r>
        <w:rPr>
          <w:b/>
          <w:sz w:val="20"/>
        </w:rPr>
        <w:t>Paper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0B2012" w14:paraId="251A83C9" w14:textId="77777777" w:rsidTr="00EC6EF3">
        <w:trPr>
          <w:jc w:val="center"/>
        </w:trPr>
        <w:tc>
          <w:tcPr>
            <w:tcW w:w="2697" w:type="dxa"/>
          </w:tcPr>
          <w:p w14:paraId="4D4E2544" w14:textId="77777777" w:rsidR="000B2012" w:rsidRDefault="000B2012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USPSA Targets</w:t>
            </w:r>
          </w:p>
        </w:tc>
        <w:tc>
          <w:tcPr>
            <w:tcW w:w="2697" w:type="dxa"/>
          </w:tcPr>
          <w:p w14:paraId="49F87805" w14:textId="77777777" w:rsidR="000B2012" w:rsidRDefault="000B2012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Half Size USPSA</w:t>
            </w:r>
          </w:p>
        </w:tc>
        <w:tc>
          <w:tcPr>
            <w:tcW w:w="2698" w:type="dxa"/>
          </w:tcPr>
          <w:p w14:paraId="5C213B3F" w14:textId="77777777" w:rsidR="000B2012" w:rsidRDefault="000B2012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IPSC</w:t>
            </w:r>
          </w:p>
        </w:tc>
        <w:tc>
          <w:tcPr>
            <w:tcW w:w="2698" w:type="dxa"/>
          </w:tcPr>
          <w:p w14:paraId="01EABB27" w14:textId="77777777" w:rsidR="000B2012" w:rsidRDefault="000B2012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Half Size IPSC</w:t>
            </w:r>
          </w:p>
        </w:tc>
      </w:tr>
      <w:tr w:rsidR="000B2012" w14:paraId="5F56BC98" w14:textId="77777777" w:rsidTr="00EC6EF3">
        <w:trPr>
          <w:jc w:val="center"/>
        </w:trPr>
        <w:tc>
          <w:tcPr>
            <w:tcW w:w="2697" w:type="dxa"/>
          </w:tcPr>
          <w:p w14:paraId="053E8DD7" w14:textId="77777777" w:rsidR="000B2012" w:rsidRDefault="000B2012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2697" w:type="dxa"/>
          </w:tcPr>
          <w:p w14:paraId="4BD43717" w14:textId="77777777" w:rsidR="000B2012" w:rsidRDefault="000B2012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698" w:type="dxa"/>
          </w:tcPr>
          <w:p w14:paraId="275239DC" w14:textId="77777777" w:rsidR="000B2012" w:rsidRDefault="000B2012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698" w:type="dxa"/>
          </w:tcPr>
          <w:p w14:paraId="188271DC" w14:textId="77777777" w:rsidR="000B2012" w:rsidRDefault="000B2012" w:rsidP="00EC6EF3">
            <w:pPr>
              <w:jc w:val="center"/>
              <w:rPr>
                <w:b/>
                <w:sz w:val="20"/>
              </w:rPr>
            </w:pPr>
          </w:p>
        </w:tc>
      </w:tr>
    </w:tbl>
    <w:p w14:paraId="51830621" w14:textId="111CE526" w:rsidR="00C31EB3" w:rsidRDefault="00C31EB3" w:rsidP="000B2012">
      <w:pPr>
        <w:spacing w:after="0"/>
        <w:ind w:left="-5" w:hanging="10"/>
        <w:jc w:val="center"/>
        <w:rPr>
          <w:b/>
          <w:sz w:val="20"/>
        </w:rPr>
      </w:pPr>
      <w:r>
        <w:rPr>
          <w:b/>
          <w:sz w:val="20"/>
        </w:rPr>
        <w:t>Forward Falling Steel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2203"/>
        <w:gridCol w:w="2157"/>
        <w:gridCol w:w="2162"/>
        <w:gridCol w:w="2066"/>
      </w:tblGrid>
      <w:tr w:rsidR="00A037F4" w14:paraId="4BAFFA71" w14:textId="439DC425" w:rsidTr="00A037F4">
        <w:trPr>
          <w:jc w:val="center"/>
        </w:trPr>
        <w:tc>
          <w:tcPr>
            <w:tcW w:w="2202" w:type="dxa"/>
          </w:tcPr>
          <w:p w14:paraId="0B46A8FE" w14:textId="59780869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USPSA</w:t>
            </w:r>
          </w:p>
        </w:tc>
        <w:tc>
          <w:tcPr>
            <w:tcW w:w="2203" w:type="dxa"/>
          </w:tcPr>
          <w:p w14:paraId="30CDD916" w14:textId="49E2BF4A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USPSA Mini</w:t>
            </w:r>
          </w:p>
        </w:tc>
        <w:tc>
          <w:tcPr>
            <w:tcW w:w="2157" w:type="dxa"/>
          </w:tcPr>
          <w:p w14:paraId="640DFF66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IPSC</w:t>
            </w:r>
          </w:p>
        </w:tc>
        <w:tc>
          <w:tcPr>
            <w:tcW w:w="2162" w:type="dxa"/>
          </w:tcPr>
          <w:p w14:paraId="080BE72A" w14:textId="3E487C3D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IPSC Mini</w:t>
            </w:r>
          </w:p>
        </w:tc>
        <w:tc>
          <w:tcPr>
            <w:tcW w:w="2066" w:type="dxa"/>
          </w:tcPr>
          <w:p w14:paraId="167A89D9" w14:textId="1D2FF8EB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Colt</w:t>
            </w:r>
          </w:p>
        </w:tc>
      </w:tr>
      <w:tr w:rsidR="00A037F4" w14:paraId="49B9B030" w14:textId="1D41F050" w:rsidTr="00A037F4">
        <w:trPr>
          <w:jc w:val="center"/>
        </w:trPr>
        <w:tc>
          <w:tcPr>
            <w:tcW w:w="2202" w:type="dxa"/>
          </w:tcPr>
          <w:p w14:paraId="3927A621" w14:textId="7C943740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203" w:type="dxa"/>
          </w:tcPr>
          <w:p w14:paraId="411D1B1A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157" w:type="dxa"/>
          </w:tcPr>
          <w:p w14:paraId="14A5897E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162" w:type="dxa"/>
          </w:tcPr>
          <w:p w14:paraId="2D986078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066" w:type="dxa"/>
          </w:tcPr>
          <w:p w14:paraId="05ACFC57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</w:tr>
    </w:tbl>
    <w:p w14:paraId="0DDBEFA0" w14:textId="70E9ABF6" w:rsidR="00C31EB3" w:rsidRDefault="00C31EB3" w:rsidP="000B2012">
      <w:pPr>
        <w:spacing w:after="0"/>
        <w:ind w:left="-5" w:hanging="10"/>
        <w:jc w:val="center"/>
        <w:rPr>
          <w:b/>
          <w:sz w:val="20"/>
        </w:rPr>
      </w:pPr>
      <w:r>
        <w:rPr>
          <w:b/>
          <w:sz w:val="20"/>
        </w:rPr>
        <w:t>Rear Falling Steel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2203"/>
        <w:gridCol w:w="2157"/>
        <w:gridCol w:w="2162"/>
        <w:gridCol w:w="2066"/>
      </w:tblGrid>
      <w:tr w:rsidR="00A037F4" w14:paraId="603CE06C" w14:textId="77777777" w:rsidTr="00EC6EF3">
        <w:trPr>
          <w:jc w:val="center"/>
        </w:trPr>
        <w:tc>
          <w:tcPr>
            <w:tcW w:w="2202" w:type="dxa"/>
          </w:tcPr>
          <w:p w14:paraId="125615D3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USPSA</w:t>
            </w:r>
          </w:p>
        </w:tc>
        <w:tc>
          <w:tcPr>
            <w:tcW w:w="2203" w:type="dxa"/>
          </w:tcPr>
          <w:p w14:paraId="0B8FF442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USPSA Mini</w:t>
            </w:r>
          </w:p>
        </w:tc>
        <w:tc>
          <w:tcPr>
            <w:tcW w:w="2157" w:type="dxa"/>
          </w:tcPr>
          <w:p w14:paraId="2C9A3FBA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IPSC</w:t>
            </w:r>
          </w:p>
        </w:tc>
        <w:tc>
          <w:tcPr>
            <w:tcW w:w="2162" w:type="dxa"/>
          </w:tcPr>
          <w:p w14:paraId="348B7B71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IPSC Mini</w:t>
            </w:r>
          </w:p>
        </w:tc>
        <w:tc>
          <w:tcPr>
            <w:tcW w:w="2066" w:type="dxa"/>
          </w:tcPr>
          <w:p w14:paraId="660B72B8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Colt</w:t>
            </w:r>
          </w:p>
        </w:tc>
      </w:tr>
      <w:tr w:rsidR="00A037F4" w14:paraId="7DA6C369" w14:textId="77777777" w:rsidTr="00EC6EF3">
        <w:trPr>
          <w:jc w:val="center"/>
        </w:trPr>
        <w:tc>
          <w:tcPr>
            <w:tcW w:w="2202" w:type="dxa"/>
          </w:tcPr>
          <w:p w14:paraId="1A7A7870" w14:textId="5F025E92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203" w:type="dxa"/>
          </w:tcPr>
          <w:p w14:paraId="676B150F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157" w:type="dxa"/>
          </w:tcPr>
          <w:p w14:paraId="1213DF62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162" w:type="dxa"/>
          </w:tcPr>
          <w:p w14:paraId="1F6D5A8A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  <w:tc>
          <w:tcPr>
            <w:tcW w:w="2066" w:type="dxa"/>
          </w:tcPr>
          <w:p w14:paraId="413732DB" w14:textId="77777777" w:rsidR="00A037F4" w:rsidRDefault="00A037F4" w:rsidP="00EC6EF3">
            <w:pPr>
              <w:jc w:val="center"/>
              <w:rPr>
                <w:b/>
                <w:sz w:val="20"/>
              </w:rPr>
            </w:pPr>
          </w:p>
        </w:tc>
      </w:tr>
    </w:tbl>
    <w:p w14:paraId="220F26DC" w14:textId="2A17233E" w:rsidR="00C31EB3" w:rsidRDefault="00C31EB3" w:rsidP="000B2012">
      <w:pPr>
        <w:spacing w:after="0"/>
        <w:ind w:left="-5" w:hanging="10"/>
        <w:jc w:val="center"/>
        <w:rPr>
          <w:b/>
          <w:sz w:val="20"/>
        </w:rPr>
      </w:pPr>
      <w:proofErr w:type="gramStart"/>
      <w:r>
        <w:rPr>
          <w:b/>
          <w:sz w:val="20"/>
        </w:rPr>
        <w:t>Environment</w:t>
      </w:r>
      <w:proofErr w:type="gramEnd"/>
      <w:r>
        <w:rPr>
          <w:b/>
          <w:sz w:val="20"/>
        </w:rPr>
        <w:t xml:space="preserve"> Materials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895"/>
        <w:gridCol w:w="1819"/>
        <w:gridCol w:w="1819"/>
        <w:gridCol w:w="1671"/>
        <w:gridCol w:w="1671"/>
      </w:tblGrid>
      <w:tr w:rsidR="006F51B9" w14:paraId="6A9044E5" w14:textId="447B94D4" w:rsidTr="006F51B9">
        <w:trPr>
          <w:jc w:val="center"/>
        </w:trPr>
        <w:tc>
          <w:tcPr>
            <w:tcW w:w="1915" w:type="dxa"/>
          </w:tcPr>
          <w:p w14:paraId="02C53690" w14:textId="2DD6E738" w:rsidR="006F51B9" w:rsidRDefault="006F51B9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8’ Wall</w:t>
            </w:r>
          </w:p>
        </w:tc>
        <w:tc>
          <w:tcPr>
            <w:tcW w:w="1895" w:type="dxa"/>
          </w:tcPr>
          <w:p w14:paraId="62CAE749" w14:textId="401AA3B1" w:rsidR="006F51B9" w:rsidRDefault="006F51B9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4’ Wall</w:t>
            </w:r>
          </w:p>
        </w:tc>
        <w:tc>
          <w:tcPr>
            <w:tcW w:w="1819" w:type="dxa"/>
          </w:tcPr>
          <w:p w14:paraId="1D17C579" w14:textId="24A7FC0D" w:rsidR="006F51B9" w:rsidRDefault="006F51B9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Wall Stands</w:t>
            </w:r>
          </w:p>
        </w:tc>
        <w:tc>
          <w:tcPr>
            <w:tcW w:w="1819" w:type="dxa"/>
          </w:tcPr>
          <w:p w14:paraId="33FF774B" w14:textId="6050CFEF" w:rsidR="006F51B9" w:rsidRDefault="006F51B9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Target Stands</w:t>
            </w:r>
          </w:p>
        </w:tc>
        <w:tc>
          <w:tcPr>
            <w:tcW w:w="1671" w:type="dxa"/>
          </w:tcPr>
          <w:p w14:paraId="0527E3ED" w14:textId="3DA409C3" w:rsidR="006F51B9" w:rsidRDefault="006F51B9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Target Sticks</w:t>
            </w:r>
          </w:p>
        </w:tc>
        <w:tc>
          <w:tcPr>
            <w:tcW w:w="1671" w:type="dxa"/>
          </w:tcPr>
          <w:p w14:paraId="540958AA" w14:textId="70EAE72A" w:rsidR="006F51B9" w:rsidRDefault="006F51B9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Fault Lines</w:t>
            </w:r>
          </w:p>
        </w:tc>
      </w:tr>
      <w:tr w:rsidR="006F51B9" w14:paraId="1BE61BD7" w14:textId="4D8DA64D" w:rsidTr="006F51B9">
        <w:trPr>
          <w:jc w:val="center"/>
        </w:trPr>
        <w:tc>
          <w:tcPr>
            <w:tcW w:w="1915" w:type="dxa"/>
          </w:tcPr>
          <w:p w14:paraId="3BAFFE6D" w14:textId="43B335A6" w:rsidR="006F51B9" w:rsidRDefault="00E12936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895" w:type="dxa"/>
          </w:tcPr>
          <w:p w14:paraId="69C07163" w14:textId="4D1DFF30" w:rsidR="006F51B9" w:rsidRDefault="00E12936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819" w:type="dxa"/>
          </w:tcPr>
          <w:p w14:paraId="16CAE259" w14:textId="613E6405" w:rsidR="006F51B9" w:rsidRDefault="00E12936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819" w:type="dxa"/>
          </w:tcPr>
          <w:p w14:paraId="005A1BB8" w14:textId="318FF646" w:rsidR="006F51B9" w:rsidRDefault="00E12936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671" w:type="dxa"/>
          </w:tcPr>
          <w:p w14:paraId="62EFAD22" w14:textId="2444BF35" w:rsidR="006F51B9" w:rsidRDefault="00E12936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671" w:type="dxa"/>
          </w:tcPr>
          <w:p w14:paraId="4E31B64F" w14:textId="1CDEBEA2" w:rsidR="006F51B9" w:rsidRDefault="00A96D3F" w:rsidP="00EC6EF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64’</w:t>
            </w:r>
          </w:p>
        </w:tc>
      </w:tr>
    </w:tbl>
    <w:p w14:paraId="7862BD42" w14:textId="501B066C" w:rsidR="00C31EB3" w:rsidRDefault="00C31EB3" w:rsidP="00C31EB3">
      <w:pPr>
        <w:spacing w:after="0"/>
        <w:ind w:left="-5" w:hanging="10"/>
        <w:rPr>
          <w:b/>
          <w:sz w:val="20"/>
        </w:rPr>
      </w:pPr>
      <w:r>
        <w:rPr>
          <w:b/>
          <w:sz w:val="20"/>
        </w:rPr>
        <w:t>Special Props</w:t>
      </w:r>
    </w:p>
    <w:p w14:paraId="1A4C3AE6" w14:textId="0B14884E" w:rsidR="00C31EB3" w:rsidRPr="008C57DB" w:rsidRDefault="008C57DB" w:rsidP="008C57DB">
      <w:pPr>
        <w:pStyle w:val="ListParagraph"/>
        <w:numPr>
          <w:ilvl w:val="0"/>
          <w:numId w:val="2"/>
        </w:numPr>
        <w:spacing w:after="0"/>
        <w:rPr>
          <w:bCs/>
          <w:sz w:val="20"/>
        </w:rPr>
      </w:pPr>
      <w:r w:rsidRPr="008C57DB">
        <w:rPr>
          <w:bCs/>
          <w:sz w:val="20"/>
        </w:rPr>
        <w:t>Start Marks</w:t>
      </w:r>
    </w:p>
    <w:p w14:paraId="27BDA6E6" w14:textId="77777777" w:rsidR="00C31454" w:rsidRDefault="00C31454">
      <w:pPr>
        <w:spacing w:after="0"/>
        <w:ind w:left="-5" w:hanging="10"/>
        <w:rPr>
          <w:b/>
          <w:sz w:val="20"/>
        </w:rPr>
      </w:pPr>
    </w:p>
    <w:p w14:paraId="6CD58F6C" w14:textId="1F94BA59" w:rsidR="00454D22" w:rsidRDefault="00264B79">
      <w:pPr>
        <w:spacing w:after="0"/>
        <w:ind w:left="-5" w:hanging="10"/>
      </w:pPr>
      <w:r>
        <w:rPr>
          <w:b/>
          <w:sz w:val="20"/>
        </w:rPr>
        <w:t>Setup Notes:</w:t>
      </w:r>
    </w:p>
    <w:p w14:paraId="57EC09EF" w14:textId="0FD3F67F" w:rsidR="00454D22" w:rsidRDefault="00264B79">
      <w:pPr>
        <w:spacing w:after="106" w:line="251" w:lineRule="auto"/>
        <w:ind w:left="10" w:hanging="10"/>
      </w:pPr>
      <w:r>
        <w:rPr>
          <w:sz w:val="20"/>
        </w:rPr>
        <w:t>All targets are 5ft to the shoulders. Center-to-Center of the Start Marks is 18 inches. Start Marks are centered on the up-range fault line.</w:t>
      </w:r>
      <w:r w:rsidR="00EC0F98">
        <w:rPr>
          <w:sz w:val="20"/>
        </w:rPr>
        <w:t xml:space="preserve"> </w:t>
      </w:r>
      <w:r w:rsidR="007E25BE" w:rsidRPr="007E25BE">
        <w:rPr>
          <w:sz w:val="20"/>
        </w:rPr>
        <w:t xml:space="preserve">For the center array, the top of the no-shoot is </w:t>
      </w:r>
      <w:r w:rsidR="007F7A12">
        <w:rPr>
          <w:sz w:val="20"/>
        </w:rPr>
        <w:t>1 overlay width</w:t>
      </w:r>
      <w:r w:rsidR="007E25BE" w:rsidRPr="007E25BE">
        <w:rPr>
          <w:sz w:val="20"/>
        </w:rPr>
        <w:t xml:space="preserve"> below the top of the lower </w:t>
      </w:r>
      <w:r w:rsidR="007156C4">
        <w:rPr>
          <w:sz w:val="20"/>
        </w:rPr>
        <w:t xml:space="preserve">T1 </w:t>
      </w:r>
      <w:r w:rsidR="007E25BE" w:rsidRPr="007E25BE">
        <w:rPr>
          <w:sz w:val="20"/>
        </w:rPr>
        <w:t xml:space="preserve">A-zone perforation.  The top of the </w:t>
      </w:r>
      <w:r w:rsidR="00AD77BB">
        <w:rPr>
          <w:sz w:val="20"/>
        </w:rPr>
        <w:t>T4</w:t>
      </w:r>
      <w:r w:rsidR="007E25BE" w:rsidRPr="007E25BE">
        <w:rPr>
          <w:sz w:val="20"/>
        </w:rPr>
        <w:t xml:space="preserve"> target is </w:t>
      </w:r>
      <w:r w:rsidR="007F7A12">
        <w:rPr>
          <w:sz w:val="20"/>
        </w:rPr>
        <w:t xml:space="preserve">aligned perf to perf with </w:t>
      </w:r>
      <w:r w:rsidR="007E25BE" w:rsidRPr="007E25BE">
        <w:rPr>
          <w:sz w:val="20"/>
        </w:rPr>
        <w:t>the shoulder of the no-shoot.</w:t>
      </w:r>
      <w:r w:rsidR="007D50B5">
        <w:rPr>
          <w:sz w:val="20"/>
        </w:rPr>
        <w:br/>
      </w:r>
      <w:r w:rsidR="009C7960" w:rsidRPr="009C7960">
        <w:rPr>
          <w:noProof/>
        </w:rPr>
        <w:drawing>
          <wp:inline distT="0" distB="0" distL="0" distR="0" wp14:anchorId="23F64B5A" wp14:editId="2563CD0C">
            <wp:extent cx="1352637" cy="2759102"/>
            <wp:effectExtent l="0" t="0" r="0" b="3175"/>
            <wp:docPr id="5373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8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3012" cy="278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FEA7" w14:textId="77777777" w:rsidR="00454D22" w:rsidRDefault="00264B79">
      <w:pPr>
        <w:spacing w:after="117"/>
        <w:ind w:left="-5" w:hanging="10"/>
      </w:pPr>
      <w:r>
        <w:rPr>
          <w:b/>
          <w:sz w:val="20"/>
        </w:rPr>
        <w:t>Stage Footprint:</w:t>
      </w:r>
    </w:p>
    <w:p w14:paraId="39470491" w14:textId="4036833A" w:rsidR="00454D22" w:rsidRDefault="00264B79">
      <w:pPr>
        <w:numPr>
          <w:ilvl w:val="0"/>
          <w:numId w:val="1"/>
        </w:numPr>
        <w:spacing w:after="10" w:line="251" w:lineRule="auto"/>
        <w:ind w:hanging="169"/>
      </w:pPr>
      <w:r>
        <w:rPr>
          <w:sz w:val="20"/>
        </w:rPr>
        <w:t>Width: 2</w:t>
      </w:r>
      <w:r w:rsidR="00CA12B6">
        <w:rPr>
          <w:sz w:val="20"/>
        </w:rPr>
        <w:t>1</w:t>
      </w:r>
      <w:r>
        <w:rPr>
          <w:sz w:val="20"/>
        </w:rPr>
        <w:t xml:space="preserve"> ft</w:t>
      </w:r>
    </w:p>
    <w:p w14:paraId="7486F57B" w14:textId="09818AA6" w:rsidR="00454D22" w:rsidRDefault="00264B79">
      <w:pPr>
        <w:numPr>
          <w:ilvl w:val="0"/>
          <w:numId w:val="1"/>
        </w:numPr>
        <w:spacing w:after="10" w:line="251" w:lineRule="auto"/>
        <w:ind w:hanging="169"/>
      </w:pPr>
      <w:r>
        <w:rPr>
          <w:sz w:val="20"/>
        </w:rPr>
        <w:t>Depth: 2</w:t>
      </w:r>
      <w:r w:rsidR="00CA12B6">
        <w:rPr>
          <w:sz w:val="20"/>
        </w:rPr>
        <w:t>8</w:t>
      </w:r>
      <w:r>
        <w:rPr>
          <w:sz w:val="20"/>
        </w:rPr>
        <w:t xml:space="preserve"> ft</w:t>
      </w:r>
    </w:p>
    <w:p w14:paraId="506B452E" w14:textId="0BA5EA26" w:rsidR="00F720D6" w:rsidRDefault="00264B79" w:rsidP="007E25BE">
      <w:pPr>
        <w:numPr>
          <w:ilvl w:val="0"/>
          <w:numId w:val="1"/>
        </w:numPr>
        <w:spacing w:after="10" w:line="251" w:lineRule="auto"/>
        <w:ind w:hanging="169"/>
        <w:rPr>
          <w:sz w:val="20"/>
        </w:rPr>
      </w:pPr>
      <w:r w:rsidRPr="00E31101">
        <w:rPr>
          <w:sz w:val="20"/>
        </w:rPr>
        <w:t>Suggested Min Bay Size: 2</w:t>
      </w:r>
      <w:r w:rsidR="00BA3A7C" w:rsidRPr="00E31101">
        <w:rPr>
          <w:sz w:val="20"/>
        </w:rPr>
        <w:t>5</w:t>
      </w:r>
      <w:r w:rsidRPr="00E31101">
        <w:rPr>
          <w:sz w:val="20"/>
        </w:rPr>
        <w:t xml:space="preserve"> ft by 30 ft</w:t>
      </w:r>
    </w:p>
    <w:p w14:paraId="771465C7" w14:textId="77777777" w:rsidR="00F720D6" w:rsidRDefault="00F720D6">
      <w:pPr>
        <w:spacing w:line="278" w:lineRule="auto"/>
        <w:rPr>
          <w:sz w:val="20"/>
        </w:rPr>
      </w:pPr>
      <w:r>
        <w:rPr>
          <w:sz w:val="20"/>
        </w:rPr>
        <w:br w:type="page"/>
      </w:r>
    </w:p>
    <w:p w14:paraId="3DB2B3BB" w14:textId="705B9DB8" w:rsidR="007E25BE" w:rsidRPr="00235F0D" w:rsidRDefault="00212585" w:rsidP="00F720D6">
      <w:pPr>
        <w:spacing w:after="10" w:line="251" w:lineRule="auto"/>
        <w:ind w:left="483"/>
        <w:rPr>
          <w:b/>
          <w:bCs/>
        </w:rPr>
      </w:pPr>
      <w:r w:rsidRPr="00235F0D">
        <w:rPr>
          <w:b/>
          <w:bCs/>
        </w:rPr>
        <w:lastRenderedPageBreak/>
        <w:t>Views:</w:t>
      </w:r>
      <w:r w:rsidRPr="00235F0D">
        <w:rPr>
          <w:b/>
          <w:bCs/>
          <w:noProof/>
        </w:rPr>
        <w:drawing>
          <wp:inline distT="0" distB="0" distL="0" distR="0" wp14:anchorId="765EEBB2" wp14:editId="4110A417">
            <wp:extent cx="6858000" cy="3311525"/>
            <wp:effectExtent l="0" t="0" r="0" b="3175"/>
            <wp:docPr id="787574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74007" name="Picture 787574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0D">
        <w:rPr>
          <w:b/>
          <w:bCs/>
          <w:noProof/>
        </w:rPr>
        <w:lastRenderedPageBreak/>
        <w:drawing>
          <wp:inline distT="0" distB="0" distL="0" distR="0" wp14:anchorId="7067503D" wp14:editId="1555DC62">
            <wp:extent cx="6858000" cy="7023735"/>
            <wp:effectExtent l="0" t="0" r="0" b="5715"/>
            <wp:docPr id="1957741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41977" name="Picture 19577419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0D">
        <w:rPr>
          <w:b/>
          <w:bCs/>
          <w:noProof/>
        </w:rPr>
        <w:lastRenderedPageBreak/>
        <w:drawing>
          <wp:inline distT="0" distB="0" distL="0" distR="0" wp14:anchorId="57EAEAAA" wp14:editId="0459C898">
            <wp:extent cx="6858000" cy="4441190"/>
            <wp:effectExtent l="0" t="0" r="0" b="0"/>
            <wp:docPr id="441339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9901" name="Picture 4413399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0D">
        <w:rPr>
          <w:b/>
          <w:bCs/>
          <w:noProof/>
        </w:rPr>
        <w:lastRenderedPageBreak/>
        <w:drawing>
          <wp:inline distT="0" distB="0" distL="0" distR="0" wp14:anchorId="10CA0181" wp14:editId="34F3B454">
            <wp:extent cx="6858000" cy="3978910"/>
            <wp:effectExtent l="0" t="0" r="0" b="2540"/>
            <wp:docPr id="1226999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9317" name="Picture 12269993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0D">
        <w:rPr>
          <w:b/>
          <w:bCs/>
          <w:noProof/>
        </w:rPr>
        <w:lastRenderedPageBreak/>
        <w:drawing>
          <wp:inline distT="0" distB="0" distL="0" distR="0" wp14:anchorId="2FF178A2" wp14:editId="0B8CD5D3">
            <wp:extent cx="6858000" cy="4228465"/>
            <wp:effectExtent l="0" t="0" r="0" b="635"/>
            <wp:docPr id="579653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53607" name="Picture 5796536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0D">
        <w:rPr>
          <w:b/>
          <w:bCs/>
          <w:noProof/>
        </w:rPr>
        <w:lastRenderedPageBreak/>
        <w:drawing>
          <wp:inline distT="0" distB="0" distL="0" distR="0" wp14:anchorId="42AD850E" wp14:editId="37FCEFA9">
            <wp:extent cx="6858000" cy="5383530"/>
            <wp:effectExtent l="0" t="0" r="0" b="7620"/>
            <wp:docPr id="933943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43901" name="Picture 9339439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0D">
        <w:rPr>
          <w:b/>
          <w:bCs/>
          <w:noProof/>
        </w:rPr>
        <w:lastRenderedPageBreak/>
        <w:drawing>
          <wp:inline distT="0" distB="0" distL="0" distR="0" wp14:anchorId="2D107F02" wp14:editId="7D830088">
            <wp:extent cx="6858000" cy="6099810"/>
            <wp:effectExtent l="0" t="0" r="0" b="0"/>
            <wp:docPr id="19661138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3875" name="Picture 19661138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0D">
        <w:rPr>
          <w:b/>
          <w:bCs/>
          <w:noProof/>
        </w:rPr>
        <w:lastRenderedPageBreak/>
        <w:drawing>
          <wp:inline distT="0" distB="0" distL="0" distR="0" wp14:anchorId="030AAC0E" wp14:editId="2AB9AFB3">
            <wp:extent cx="6858000" cy="6263640"/>
            <wp:effectExtent l="0" t="0" r="0" b="3810"/>
            <wp:docPr id="1682941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41115" name="Picture 16829411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0D">
        <w:rPr>
          <w:b/>
          <w:bCs/>
          <w:noProof/>
        </w:rPr>
        <w:lastRenderedPageBreak/>
        <w:drawing>
          <wp:inline distT="0" distB="0" distL="0" distR="0" wp14:anchorId="731EDB7C" wp14:editId="30961D53">
            <wp:extent cx="6858000" cy="6724650"/>
            <wp:effectExtent l="0" t="0" r="0" b="0"/>
            <wp:docPr id="4863638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63840" name="Picture 4863638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5BE" w:rsidRPr="00235F0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583" w:right="720" w:bottom="1494" w:left="720" w:header="816" w:footer="1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AFB1B" w14:textId="77777777" w:rsidR="00306AB9" w:rsidRDefault="00306AB9">
      <w:pPr>
        <w:spacing w:after="0" w:line="240" w:lineRule="auto"/>
      </w:pPr>
      <w:r>
        <w:separator/>
      </w:r>
    </w:p>
  </w:endnote>
  <w:endnote w:type="continuationSeparator" w:id="0">
    <w:p w14:paraId="0D162ACD" w14:textId="77777777" w:rsidR="00306AB9" w:rsidRDefault="00306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B5E09" w14:textId="77777777" w:rsidR="00454D22" w:rsidRDefault="00264B79">
    <w:pPr>
      <w:spacing w:after="0"/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7D5D01D" wp14:editId="409DC91E">
          <wp:simplePos x="0" y="0"/>
          <wp:positionH relativeFrom="page">
            <wp:posOffset>3717709</wp:posOffset>
          </wp:positionH>
          <wp:positionV relativeFrom="page">
            <wp:posOffset>9278136</wp:posOffset>
          </wp:positionV>
          <wp:extent cx="679903" cy="658369"/>
          <wp:effectExtent l="0" t="0" r="0" b="0"/>
          <wp:wrapSquare wrapText="bothSides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9903" cy="6583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Created: 2025-04-24</w:t>
    </w:r>
    <w:r>
      <w:rPr>
        <w:sz w:val="31"/>
        <w:vertAlign w:val="superscript"/>
      </w:rPr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1"/>
        <w:vertAlign w:val="superscript"/>
      </w:rPr>
      <w:t>1</w:t>
    </w:r>
    <w:r>
      <w:rPr>
        <w:sz w:val="31"/>
        <w:vertAlign w:val="superscript"/>
      </w:rPr>
      <w:fldChar w:fldCharType="end"/>
    </w:r>
    <w:r>
      <w:rPr>
        <w:sz w:val="31"/>
        <w:vertAlign w:val="superscript"/>
      </w:rPr>
      <w:t xml:space="preserve"> of </w:t>
    </w:r>
    <w:fldSimple w:instr=" NUMPAGES   \* MERGEFORMAT ">
      <w:r>
        <w:rPr>
          <w:sz w:val="31"/>
          <w:vertAlign w:val="superscript"/>
        </w:rPr>
        <w:t>4</w:t>
      </w:r>
    </w:fldSimple>
  </w:p>
  <w:p w14:paraId="2A835D88" w14:textId="77777777" w:rsidR="00454D22" w:rsidRDefault="00264B79">
    <w:pPr>
      <w:spacing w:after="0" w:line="216" w:lineRule="auto"/>
      <w:jc w:val="right"/>
    </w:pPr>
    <w:r>
      <w:rPr>
        <w:sz w:val="16"/>
      </w:rPr>
      <w:t xml:space="preserve">© 2025, United States Practical Shooting Association </w:t>
    </w:r>
    <w:r>
      <w:rPr>
        <w:sz w:val="20"/>
      </w:rPr>
      <w:t>Last Reviewed: 2025-05-07</w:t>
    </w:r>
    <w:r>
      <w:rPr>
        <w:sz w:val="25"/>
        <w:vertAlign w:val="subscript"/>
      </w:rPr>
      <w:t>(</w:t>
    </w:r>
    <w:r>
      <w:rPr>
        <w:sz w:val="16"/>
      </w:rPr>
      <w:t>USPSA).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D9769" w14:textId="7E6B414E" w:rsidR="00454D22" w:rsidRDefault="00264B79">
    <w:pPr>
      <w:spacing w:after="0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03962E9" wp14:editId="34944469">
          <wp:simplePos x="0" y="0"/>
          <wp:positionH relativeFrom="page">
            <wp:posOffset>3717709</wp:posOffset>
          </wp:positionH>
          <wp:positionV relativeFrom="page">
            <wp:posOffset>9278136</wp:posOffset>
          </wp:positionV>
          <wp:extent cx="679903" cy="658369"/>
          <wp:effectExtent l="0" t="0" r="0" b="0"/>
          <wp:wrapSquare wrapText="bothSides"/>
          <wp:docPr id="2081196337" name="Picture 20811963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9903" cy="6583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Created: 202</w:t>
    </w:r>
    <w:r w:rsidR="006B7F33">
      <w:rPr>
        <w:sz w:val="20"/>
      </w:rPr>
      <w:t>6</w:t>
    </w:r>
    <w:r>
      <w:rPr>
        <w:sz w:val="20"/>
      </w:rPr>
      <w:t>-0</w:t>
    </w:r>
    <w:r w:rsidR="006B7F33">
      <w:rPr>
        <w:sz w:val="20"/>
      </w:rPr>
      <w:t>1</w:t>
    </w:r>
    <w:r>
      <w:rPr>
        <w:sz w:val="20"/>
      </w:rPr>
      <w:t>-</w:t>
    </w:r>
    <w:r w:rsidR="006B7F33">
      <w:rPr>
        <w:sz w:val="20"/>
      </w:rPr>
      <w:t>09</w:t>
    </w:r>
    <w:r>
      <w:rPr>
        <w:sz w:val="31"/>
        <w:vertAlign w:val="superscript"/>
      </w:rPr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1"/>
        <w:vertAlign w:val="superscript"/>
      </w:rPr>
      <w:t>1</w:t>
    </w:r>
    <w:r>
      <w:rPr>
        <w:sz w:val="31"/>
        <w:vertAlign w:val="superscript"/>
      </w:rPr>
      <w:fldChar w:fldCharType="end"/>
    </w:r>
    <w:r>
      <w:rPr>
        <w:sz w:val="31"/>
        <w:vertAlign w:val="superscript"/>
      </w:rPr>
      <w:t xml:space="preserve"> of </w:t>
    </w:r>
    <w:fldSimple w:instr=" NUMPAGES   \* MERGEFORMAT ">
      <w:r>
        <w:rPr>
          <w:sz w:val="31"/>
          <w:vertAlign w:val="superscript"/>
        </w:rPr>
        <w:t>4</w:t>
      </w:r>
    </w:fldSimple>
  </w:p>
  <w:p w14:paraId="4D06551C" w14:textId="0DAE307E" w:rsidR="00454D22" w:rsidRDefault="00264B79">
    <w:pPr>
      <w:spacing w:after="0" w:line="216" w:lineRule="auto"/>
      <w:jc w:val="right"/>
    </w:pPr>
    <w:r>
      <w:rPr>
        <w:sz w:val="16"/>
      </w:rPr>
      <w:t>© 202</w:t>
    </w:r>
    <w:r w:rsidR="006B7F33">
      <w:rPr>
        <w:sz w:val="16"/>
      </w:rPr>
      <w:t>6</w:t>
    </w:r>
    <w:r>
      <w:rPr>
        <w:sz w:val="16"/>
      </w:rPr>
      <w:t xml:space="preserve">, United States Practical Shooting Association </w:t>
    </w:r>
    <w:r>
      <w:rPr>
        <w:sz w:val="20"/>
      </w:rPr>
      <w:t>Last Reviewed: 202</w:t>
    </w:r>
    <w:r w:rsidR="006B7F33">
      <w:rPr>
        <w:sz w:val="20"/>
      </w:rPr>
      <w:t>6</w:t>
    </w:r>
    <w:r>
      <w:rPr>
        <w:sz w:val="20"/>
      </w:rPr>
      <w:t>-0</w:t>
    </w:r>
    <w:r w:rsidR="006B7F33">
      <w:rPr>
        <w:sz w:val="20"/>
      </w:rPr>
      <w:t>1</w:t>
    </w:r>
    <w:r>
      <w:rPr>
        <w:sz w:val="20"/>
      </w:rPr>
      <w:t>-0</w:t>
    </w:r>
    <w:r w:rsidR="006B7F33">
      <w:rPr>
        <w:sz w:val="20"/>
      </w:rPr>
      <w:t xml:space="preserve">9 </w:t>
    </w:r>
    <w:r>
      <w:rPr>
        <w:sz w:val="25"/>
        <w:vertAlign w:val="subscript"/>
      </w:rPr>
      <w:t>(</w:t>
    </w:r>
    <w:r>
      <w:rPr>
        <w:sz w:val="16"/>
      </w:rPr>
      <w:t>USPSA).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9766" w14:textId="77777777" w:rsidR="00454D22" w:rsidRDefault="00264B79">
    <w:pPr>
      <w:spacing w:after="0"/>
      <w:jc w:val="both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71139BA" wp14:editId="2AE064AC">
          <wp:simplePos x="0" y="0"/>
          <wp:positionH relativeFrom="page">
            <wp:posOffset>3717709</wp:posOffset>
          </wp:positionH>
          <wp:positionV relativeFrom="page">
            <wp:posOffset>9278136</wp:posOffset>
          </wp:positionV>
          <wp:extent cx="679903" cy="658369"/>
          <wp:effectExtent l="0" t="0" r="0" b="0"/>
          <wp:wrapSquare wrapText="bothSides"/>
          <wp:docPr id="1795055155" name="Picture 17950551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9903" cy="6583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Created: 2025-04-24</w:t>
    </w:r>
    <w:r>
      <w:rPr>
        <w:sz w:val="31"/>
        <w:vertAlign w:val="superscript"/>
      </w:rPr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1"/>
        <w:vertAlign w:val="superscript"/>
      </w:rPr>
      <w:t>1</w:t>
    </w:r>
    <w:r>
      <w:rPr>
        <w:sz w:val="31"/>
        <w:vertAlign w:val="superscript"/>
      </w:rPr>
      <w:fldChar w:fldCharType="end"/>
    </w:r>
    <w:r>
      <w:rPr>
        <w:sz w:val="31"/>
        <w:vertAlign w:val="superscript"/>
      </w:rPr>
      <w:t xml:space="preserve"> of </w:t>
    </w:r>
    <w:fldSimple w:instr=" NUMPAGES   \* MERGEFORMAT ">
      <w:r>
        <w:rPr>
          <w:sz w:val="31"/>
          <w:vertAlign w:val="superscript"/>
        </w:rPr>
        <w:t>4</w:t>
      </w:r>
    </w:fldSimple>
  </w:p>
  <w:p w14:paraId="6F8DEEC1" w14:textId="77777777" w:rsidR="00454D22" w:rsidRDefault="00264B79">
    <w:pPr>
      <w:spacing w:after="0" w:line="216" w:lineRule="auto"/>
      <w:jc w:val="right"/>
    </w:pPr>
    <w:r>
      <w:rPr>
        <w:sz w:val="16"/>
      </w:rPr>
      <w:t xml:space="preserve">© 2025, United States Practical Shooting Association </w:t>
    </w:r>
    <w:r>
      <w:rPr>
        <w:sz w:val="20"/>
      </w:rPr>
      <w:t>Last Reviewed: 2025-05-07</w:t>
    </w:r>
    <w:r>
      <w:rPr>
        <w:sz w:val="25"/>
        <w:vertAlign w:val="subscript"/>
      </w:rPr>
      <w:t>(</w:t>
    </w:r>
    <w:r>
      <w:rPr>
        <w:sz w:val="16"/>
      </w:rPr>
      <w:t>USPSA).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7EC12" w14:textId="77777777" w:rsidR="00306AB9" w:rsidRDefault="00306AB9">
      <w:pPr>
        <w:spacing w:after="0" w:line="240" w:lineRule="auto"/>
      </w:pPr>
      <w:r>
        <w:separator/>
      </w:r>
    </w:p>
  </w:footnote>
  <w:footnote w:type="continuationSeparator" w:id="0">
    <w:p w14:paraId="6C5D4B3F" w14:textId="77777777" w:rsidR="00306AB9" w:rsidRDefault="00306A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20" w:tblpY="816"/>
      <w:tblOverlap w:val="never"/>
      <w:tblW w:w="10800" w:type="dxa"/>
      <w:tblInd w:w="0" w:type="dxa"/>
      <w:tblCellMar>
        <w:top w:w="176" w:type="dxa"/>
        <w:left w:w="287" w:type="dxa"/>
        <w:right w:w="115" w:type="dxa"/>
      </w:tblCellMar>
      <w:tblLook w:val="04A0" w:firstRow="1" w:lastRow="0" w:firstColumn="1" w:lastColumn="0" w:noHBand="0" w:noVBand="1"/>
    </w:tblPr>
    <w:tblGrid>
      <w:gridCol w:w="10800"/>
    </w:tblGrid>
    <w:tr w:rsidR="00454D22" w14:paraId="2E058FF7" w14:textId="77777777">
      <w:trPr>
        <w:trHeight w:val="659"/>
      </w:trPr>
      <w:tc>
        <w:tcPr>
          <w:tcW w:w="10800" w:type="dxa"/>
          <w:tcBorders>
            <w:top w:val="nil"/>
            <w:left w:val="nil"/>
            <w:bottom w:val="nil"/>
            <w:right w:val="nil"/>
          </w:tcBorders>
          <w:shd w:val="clear" w:color="auto" w:fill="000000"/>
        </w:tcPr>
        <w:p w14:paraId="4B4EEDCC" w14:textId="77777777" w:rsidR="00454D22" w:rsidRDefault="00264B79">
          <w:pPr>
            <w:tabs>
              <w:tab w:val="right" w:pos="10398"/>
            </w:tabs>
          </w:pPr>
          <w:r>
            <w:rPr>
              <w:b/>
              <w:color w:val="FFFFFF"/>
              <w:sz w:val="41"/>
            </w:rPr>
            <w:t>25-03</w:t>
          </w:r>
          <w:r>
            <w:rPr>
              <w:b/>
              <w:color w:val="FFFFFF"/>
              <w:sz w:val="41"/>
            </w:rPr>
            <w:tab/>
            <w:t>Let Him Cook</w:t>
          </w:r>
        </w:p>
      </w:tc>
    </w:tr>
  </w:tbl>
  <w:p w14:paraId="2670BCF1" w14:textId="77777777" w:rsidR="00454D22" w:rsidRDefault="00454D22">
    <w:pPr>
      <w:spacing w:after="0"/>
      <w:ind w:left="-720" w:right="115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20" w:tblpY="816"/>
      <w:tblOverlap w:val="never"/>
      <w:tblW w:w="10800" w:type="dxa"/>
      <w:tblInd w:w="0" w:type="dxa"/>
      <w:tblCellMar>
        <w:top w:w="176" w:type="dxa"/>
        <w:left w:w="287" w:type="dxa"/>
        <w:right w:w="115" w:type="dxa"/>
      </w:tblCellMar>
      <w:tblLook w:val="04A0" w:firstRow="1" w:lastRow="0" w:firstColumn="1" w:lastColumn="0" w:noHBand="0" w:noVBand="1"/>
    </w:tblPr>
    <w:tblGrid>
      <w:gridCol w:w="10800"/>
    </w:tblGrid>
    <w:tr w:rsidR="00454D22" w14:paraId="198F4954" w14:textId="77777777">
      <w:trPr>
        <w:trHeight w:val="659"/>
      </w:trPr>
      <w:tc>
        <w:tcPr>
          <w:tcW w:w="10800" w:type="dxa"/>
          <w:tcBorders>
            <w:top w:val="nil"/>
            <w:left w:val="nil"/>
            <w:bottom w:val="nil"/>
            <w:right w:val="nil"/>
          </w:tcBorders>
          <w:shd w:val="clear" w:color="auto" w:fill="000000"/>
        </w:tcPr>
        <w:p w14:paraId="6941BA27" w14:textId="3D9CAF35" w:rsidR="00454D22" w:rsidRDefault="00264B79">
          <w:pPr>
            <w:tabs>
              <w:tab w:val="right" w:pos="10398"/>
            </w:tabs>
          </w:pPr>
          <w:r>
            <w:rPr>
              <w:b/>
              <w:color w:val="FFFFFF"/>
              <w:sz w:val="41"/>
            </w:rPr>
            <w:t>2</w:t>
          </w:r>
          <w:r w:rsidR="006B7F33">
            <w:rPr>
              <w:b/>
              <w:color w:val="FFFFFF"/>
              <w:sz w:val="41"/>
            </w:rPr>
            <w:t>6</w:t>
          </w:r>
          <w:r>
            <w:rPr>
              <w:b/>
              <w:color w:val="FFFFFF"/>
              <w:sz w:val="41"/>
            </w:rPr>
            <w:t>-</w:t>
          </w:r>
          <w:r w:rsidR="006B7F33">
            <w:rPr>
              <w:b/>
              <w:color w:val="FFFFFF"/>
              <w:sz w:val="41"/>
            </w:rPr>
            <w:t>XX</w:t>
          </w:r>
          <w:r>
            <w:rPr>
              <w:b/>
              <w:color w:val="FFFFFF"/>
              <w:sz w:val="41"/>
            </w:rPr>
            <w:tab/>
          </w:r>
          <w:r w:rsidR="006B7F33">
            <w:rPr>
              <w:b/>
              <w:color w:val="FFFFFF"/>
              <w:sz w:val="41"/>
            </w:rPr>
            <w:t>BTSS Short Course</w:t>
          </w:r>
        </w:p>
      </w:tc>
    </w:tr>
  </w:tbl>
  <w:p w14:paraId="28FCE938" w14:textId="77777777" w:rsidR="00454D22" w:rsidRDefault="00454D22">
    <w:pPr>
      <w:spacing w:after="0"/>
      <w:ind w:left="-720" w:right="115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20" w:tblpY="816"/>
      <w:tblOverlap w:val="never"/>
      <w:tblW w:w="10800" w:type="dxa"/>
      <w:tblInd w:w="0" w:type="dxa"/>
      <w:tblCellMar>
        <w:top w:w="176" w:type="dxa"/>
        <w:left w:w="287" w:type="dxa"/>
        <w:right w:w="115" w:type="dxa"/>
      </w:tblCellMar>
      <w:tblLook w:val="04A0" w:firstRow="1" w:lastRow="0" w:firstColumn="1" w:lastColumn="0" w:noHBand="0" w:noVBand="1"/>
    </w:tblPr>
    <w:tblGrid>
      <w:gridCol w:w="10800"/>
    </w:tblGrid>
    <w:tr w:rsidR="00454D22" w14:paraId="0461C519" w14:textId="77777777">
      <w:trPr>
        <w:trHeight w:val="659"/>
      </w:trPr>
      <w:tc>
        <w:tcPr>
          <w:tcW w:w="10800" w:type="dxa"/>
          <w:tcBorders>
            <w:top w:val="nil"/>
            <w:left w:val="nil"/>
            <w:bottom w:val="nil"/>
            <w:right w:val="nil"/>
          </w:tcBorders>
          <w:shd w:val="clear" w:color="auto" w:fill="000000"/>
        </w:tcPr>
        <w:p w14:paraId="0AFF6F69" w14:textId="77777777" w:rsidR="00454D22" w:rsidRDefault="00264B79">
          <w:pPr>
            <w:tabs>
              <w:tab w:val="right" w:pos="10398"/>
            </w:tabs>
          </w:pPr>
          <w:r>
            <w:rPr>
              <w:b/>
              <w:color w:val="FFFFFF"/>
              <w:sz w:val="41"/>
            </w:rPr>
            <w:t>25-03</w:t>
          </w:r>
          <w:r>
            <w:rPr>
              <w:b/>
              <w:color w:val="FFFFFF"/>
              <w:sz w:val="41"/>
            </w:rPr>
            <w:tab/>
            <w:t>Let Him Cook</w:t>
          </w:r>
        </w:p>
      </w:tc>
    </w:tr>
  </w:tbl>
  <w:p w14:paraId="35D2FB2B" w14:textId="77777777" w:rsidR="00454D22" w:rsidRDefault="00454D22">
    <w:pPr>
      <w:spacing w:after="0"/>
      <w:ind w:left="-720" w:right="115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4AD"/>
    <w:multiLevelType w:val="hybridMultilevel"/>
    <w:tmpl w:val="FAB6AF04"/>
    <w:lvl w:ilvl="0" w:tplc="9A566D4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5E131A">
      <w:start w:val="1"/>
      <w:numFmt w:val="bullet"/>
      <w:lvlText w:val="o"/>
      <w:lvlJc w:val="left"/>
      <w:pPr>
        <w:ind w:left="1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64760A">
      <w:start w:val="1"/>
      <w:numFmt w:val="bullet"/>
      <w:lvlText w:val="▪"/>
      <w:lvlJc w:val="left"/>
      <w:pPr>
        <w:ind w:left="2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B67184">
      <w:start w:val="1"/>
      <w:numFmt w:val="bullet"/>
      <w:lvlText w:val="•"/>
      <w:lvlJc w:val="left"/>
      <w:pPr>
        <w:ind w:left="2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0A1F36">
      <w:start w:val="1"/>
      <w:numFmt w:val="bullet"/>
      <w:lvlText w:val="o"/>
      <w:lvlJc w:val="left"/>
      <w:pPr>
        <w:ind w:left="3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80A070">
      <w:start w:val="1"/>
      <w:numFmt w:val="bullet"/>
      <w:lvlText w:val="▪"/>
      <w:lvlJc w:val="left"/>
      <w:pPr>
        <w:ind w:left="4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38F756">
      <w:start w:val="1"/>
      <w:numFmt w:val="bullet"/>
      <w:lvlText w:val="•"/>
      <w:lvlJc w:val="left"/>
      <w:pPr>
        <w:ind w:left="5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1CA06C">
      <w:start w:val="1"/>
      <w:numFmt w:val="bullet"/>
      <w:lvlText w:val="o"/>
      <w:lvlJc w:val="left"/>
      <w:pPr>
        <w:ind w:left="5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F0953C">
      <w:start w:val="1"/>
      <w:numFmt w:val="bullet"/>
      <w:lvlText w:val="▪"/>
      <w:lvlJc w:val="left"/>
      <w:pPr>
        <w:ind w:left="6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BD78CF"/>
    <w:multiLevelType w:val="hybridMultilevel"/>
    <w:tmpl w:val="C5DE59B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089160057">
    <w:abstractNumId w:val="0"/>
  </w:num>
  <w:num w:numId="2" w16cid:durableId="665401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D22"/>
    <w:rsid w:val="0007405D"/>
    <w:rsid w:val="000B2012"/>
    <w:rsid w:val="000C3794"/>
    <w:rsid w:val="000D785D"/>
    <w:rsid w:val="00131261"/>
    <w:rsid w:val="00212585"/>
    <w:rsid w:val="00235F0D"/>
    <w:rsid w:val="00260FB0"/>
    <w:rsid w:val="00264B79"/>
    <w:rsid w:val="00306AB9"/>
    <w:rsid w:val="00317B78"/>
    <w:rsid w:val="003F5CEF"/>
    <w:rsid w:val="00454D22"/>
    <w:rsid w:val="004F18EF"/>
    <w:rsid w:val="00590391"/>
    <w:rsid w:val="00604885"/>
    <w:rsid w:val="00645EE4"/>
    <w:rsid w:val="00654021"/>
    <w:rsid w:val="00681EA3"/>
    <w:rsid w:val="006B7F33"/>
    <w:rsid w:val="006F51B9"/>
    <w:rsid w:val="007156C4"/>
    <w:rsid w:val="007B6C15"/>
    <w:rsid w:val="007D50B5"/>
    <w:rsid w:val="007E25BE"/>
    <w:rsid w:val="007F7A12"/>
    <w:rsid w:val="008776FF"/>
    <w:rsid w:val="008C57DB"/>
    <w:rsid w:val="00975099"/>
    <w:rsid w:val="009C7960"/>
    <w:rsid w:val="00A037F4"/>
    <w:rsid w:val="00A36C0B"/>
    <w:rsid w:val="00A86054"/>
    <w:rsid w:val="00A96D3F"/>
    <w:rsid w:val="00AD77BB"/>
    <w:rsid w:val="00BA3A7C"/>
    <w:rsid w:val="00C31454"/>
    <w:rsid w:val="00C31EB3"/>
    <w:rsid w:val="00CA12B6"/>
    <w:rsid w:val="00CA391A"/>
    <w:rsid w:val="00D15EC6"/>
    <w:rsid w:val="00D17411"/>
    <w:rsid w:val="00D5215D"/>
    <w:rsid w:val="00DA3D78"/>
    <w:rsid w:val="00DE14AE"/>
    <w:rsid w:val="00E12936"/>
    <w:rsid w:val="00E31101"/>
    <w:rsid w:val="00EC0F98"/>
    <w:rsid w:val="00F7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11E14"/>
  <w15:docId w15:val="{C69068C4-E1A6-4D22-9B01-87C69D58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7F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C57DB"/>
    <w:pPr>
      <w:ind w:left="720"/>
      <w:contextualSpacing/>
    </w:pPr>
  </w:style>
  <w:style w:type="table" w:styleId="TableGrid0">
    <w:name w:val="Table Grid"/>
    <w:basedOn w:val="TableNormal"/>
    <w:uiPriority w:val="39"/>
    <w:rsid w:val="0026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350</Words>
  <Characters>1690</Characters>
  <Application>Microsoft Office Word</Application>
  <DocSecurity>0</DocSecurity>
  <Lines>105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Starnes</dc:creator>
  <cp:keywords/>
  <cp:lastModifiedBy>Ike Starnes</cp:lastModifiedBy>
  <cp:revision>38</cp:revision>
  <cp:lastPrinted>2026-01-10T22:30:00Z</cp:lastPrinted>
  <dcterms:created xsi:type="dcterms:W3CDTF">2026-01-09T16:31:00Z</dcterms:created>
  <dcterms:modified xsi:type="dcterms:W3CDTF">2026-01-10T22:30:00Z</dcterms:modified>
</cp:coreProperties>
</file>