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6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4"/>
          <w:shd w:fill="auto" w:val="clear"/>
        </w:rPr>
        <w:t xml:space="preserve">Analiza laboratorul 5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Timpi de rulare: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(Cu citire-scriere)</w:t>
      </w:r>
    </w:p>
    <w:tbl>
      <w:tblPr/>
      <w:tblGrid>
        <w:gridCol w:w="2859"/>
        <w:gridCol w:w="2986"/>
      </w:tblGrid>
      <w:tr>
        <w:trPr>
          <w:trHeight w:val="31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Nr procese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Timp executie(milisecunde)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37.7558</w:t>
            </w:r>
          </w:p>
        </w:tc>
      </w:tr>
      <w:tr>
        <w:trPr>
          <w:trHeight w:val="329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108.4573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103.7034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116.8888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114.7591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98.3893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104.2019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120.1738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(2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126.4628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(4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61.6605</w:t>
            </w:r>
          </w:p>
        </w:tc>
      </w:tr>
      <w:tr>
        <w:trPr>
          <w:trHeight w:val="284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(4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68.2952</w:t>
            </w:r>
          </w:p>
        </w:tc>
      </w:tr>
      <w:tr>
        <w:trPr>
          <w:trHeight w:val="255" w:hRule="auto"/>
          <w:jc w:val="left"/>
        </w:trPr>
        <w:tc>
          <w:tcPr>
            <w:tcW w:w="2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 (4 readers)</w:t>
            </w:r>
          </w:p>
        </w:tc>
        <w:tc>
          <w:tcPr>
            <w:tcW w:w="2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74.8319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Analiza rezultatelor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Timpul secvential este cel mai rapid in acest caz, probabil in cazul unui numar mai mare de date acest rezultat s-ar schimba.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observa ca varianta cu 2 readers este mai rapida decat cea cu un singur reader.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Putem observa ca varianta cu 4 readers este cea mai rapida analizata.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Tsecvential/Tparalel 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37.7558/61.6605 = 0.5839082593 pentru 6 thread-uri si 4 readers</w:t>
        <w:br/>
        <w:t xml:space="preserve">raportul este mai mic pentru un numar mai mare de thread-uri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