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right="0"/>
        <w:rPr/>
      </w:pPr>
      <w:r w:rsidDel="00000000" w:rsidR="00000000" w:rsidRPr="00000000">
        <w:rPr>
          <w:b w:val="1"/>
          <w:rtl w:val="0"/>
        </w:rPr>
        <w:t xml:space="preserve">Name:</w:t>
      </w:r>
      <w:r w:rsidDel="00000000" w:rsidR="00000000" w:rsidRPr="00000000">
        <w:rPr>
          <w:rtl w:val="0"/>
        </w:rPr>
      </w:r>
    </w:p>
    <w:p w:rsidR="00000000" w:rsidDel="00000000" w:rsidP="00000000" w:rsidRDefault="00000000" w:rsidRPr="00000000" w14:paraId="00000002">
      <w:pPr>
        <w:rPr/>
      </w:pPr>
      <w:r w:rsidDel="00000000" w:rsidR="00000000" w:rsidRPr="00000000">
        <w:rPr>
          <w:b w:val="1"/>
          <w:rtl w:val="0"/>
        </w:rPr>
        <w:t xml:space="preserve">Rhetoric:</w:t>
      </w:r>
      <w:r w:rsidDel="00000000" w:rsidR="00000000" w:rsidRPr="00000000">
        <w:rPr>
          <w:rtl w:val="0"/>
        </w:rPr>
        <w:t xml:space="preserve"> </w:t>
      </w:r>
    </w:p>
    <w:p w:rsidR="00000000" w:rsidDel="00000000" w:rsidP="00000000" w:rsidRDefault="00000000" w:rsidRPr="00000000" w14:paraId="00000003">
      <w:pPr>
        <w:ind w:right="3000"/>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 xml:space="preserve">Outline of Rhetorical and Contextual Analysis Categories</w:t>
      </w:r>
    </w:p>
    <w:p w:rsidR="00000000" w:rsidDel="00000000" w:rsidP="00000000" w:rsidRDefault="00000000" w:rsidRPr="00000000" w14:paraId="00000005">
      <w:pPr>
        <w:jc w:val="left"/>
        <w:rPr>
          <w:b w:val="1"/>
        </w:rPr>
      </w:pPr>
      <w:r w:rsidDel="00000000" w:rsidR="00000000" w:rsidRPr="00000000">
        <w:rPr>
          <w:rtl w:val="0"/>
        </w:rPr>
      </w:r>
    </w:p>
    <w:p w:rsidR="00000000" w:rsidDel="00000000" w:rsidP="00000000" w:rsidRDefault="00000000" w:rsidRPr="00000000" w14:paraId="00000006">
      <w:pPr>
        <w:rPr>
          <w:b w:val="1"/>
          <w:i w:val="1"/>
          <w:color w:val="c27ba0"/>
        </w:rPr>
      </w:pPr>
      <w:r w:rsidDel="00000000" w:rsidR="00000000" w:rsidRPr="00000000">
        <w:rPr>
          <w:b w:val="1"/>
          <w:i w:val="1"/>
          <w:color w:val="c27ba0"/>
          <w:rtl w:val="0"/>
        </w:rPr>
        <w:t xml:space="preserve">Click on any highlighted text for detailed instructions.</w:t>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t xml:space="preserve">I) Goals:</w:t>
      </w:r>
    </w:p>
    <w:p w:rsidR="00000000" w:rsidDel="00000000" w:rsidP="00000000" w:rsidRDefault="00000000" w:rsidRPr="00000000" w14:paraId="00000009">
      <w:pPr>
        <w:numPr>
          <w:ilvl w:val="0"/>
          <w:numId w:val="3"/>
        </w:numPr>
        <w:ind w:left="720" w:hanging="360"/>
        <w:jc w:val="left"/>
        <w:rPr>
          <w:u w:val="none"/>
        </w:rPr>
      </w:pPr>
      <w:commentRangeStart w:id="0"/>
      <w:r w:rsidDel="00000000" w:rsidR="00000000" w:rsidRPr="00000000">
        <w:rPr>
          <w:rtl w:val="0"/>
        </w:rPr>
        <w:t xml:space="preserve">Theme</w:t>
      </w:r>
      <w:r w:rsidDel="00000000" w:rsidR="00000000" w:rsidRPr="00000000">
        <w:rPr>
          <w:rtl w:val="0"/>
        </w:rPr>
        <w:t xml:space="preserv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A">
      <w:pPr>
        <w:jc w:val="left"/>
        <w:rPr>
          <w:color w:val="0000ff"/>
        </w:rPr>
      </w:pPr>
      <w:r w:rsidDel="00000000" w:rsidR="00000000" w:rsidRPr="00000000">
        <w:rPr>
          <w:rtl w:val="0"/>
        </w:rPr>
      </w:r>
    </w:p>
    <w:p w:rsidR="00000000" w:rsidDel="00000000" w:rsidP="00000000" w:rsidRDefault="00000000" w:rsidRPr="00000000" w14:paraId="0000000B">
      <w:pPr>
        <w:jc w:val="left"/>
        <w:rPr>
          <w:color w:val="0000ff"/>
        </w:rPr>
      </w:pPr>
      <w:r w:rsidDel="00000000" w:rsidR="00000000" w:rsidRPr="00000000">
        <w:rPr>
          <w:rtl w:val="0"/>
        </w:rPr>
      </w:r>
    </w:p>
    <w:p w:rsidR="00000000" w:rsidDel="00000000" w:rsidP="00000000" w:rsidRDefault="00000000" w:rsidRPr="00000000" w14:paraId="0000000C">
      <w:pPr>
        <w:numPr>
          <w:ilvl w:val="0"/>
          <w:numId w:val="3"/>
        </w:numPr>
        <w:ind w:left="720" w:hanging="360"/>
        <w:jc w:val="left"/>
        <w:rPr>
          <w:u w:val="none"/>
        </w:rPr>
      </w:pPr>
      <w:commentRangeStart w:id="1"/>
      <w:r w:rsidDel="00000000" w:rsidR="00000000" w:rsidRPr="00000000">
        <w:rPr>
          <w:rtl w:val="0"/>
        </w:rPr>
        <w:t xml:space="preserve">Requested Actions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D">
      <w:pPr>
        <w:jc w:val="left"/>
        <w:rPr>
          <w:color w:val="0000ff"/>
        </w:rPr>
      </w:pPr>
      <w:r w:rsidDel="00000000" w:rsidR="00000000" w:rsidRPr="00000000">
        <w:rPr>
          <w:rtl w:val="0"/>
        </w:rPr>
      </w:r>
    </w:p>
    <w:p w:rsidR="00000000" w:rsidDel="00000000" w:rsidP="00000000" w:rsidRDefault="00000000" w:rsidRPr="00000000" w14:paraId="0000000E">
      <w:pPr>
        <w:jc w:val="left"/>
        <w:rPr>
          <w:color w:val="0000ff"/>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t xml:space="preserve">II) Organization</w:t>
      </w:r>
    </w:p>
    <w:p w:rsidR="00000000" w:rsidDel="00000000" w:rsidP="00000000" w:rsidRDefault="00000000" w:rsidRPr="00000000" w14:paraId="00000010">
      <w:pPr>
        <w:numPr>
          <w:ilvl w:val="0"/>
          <w:numId w:val="4"/>
        </w:numPr>
        <w:ind w:left="720" w:hanging="360"/>
        <w:jc w:val="left"/>
        <w:rPr>
          <w:u w:val="none"/>
        </w:rPr>
      </w:pPr>
      <w:commentRangeStart w:id="2"/>
      <w:r w:rsidDel="00000000" w:rsidR="00000000" w:rsidRPr="00000000">
        <w:rPr>
          <w:rtl w:val="0"/>
        </w:rPr>
        <w:t xml:space="preserve">Introduction</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1">
      <w:pPr>
        <w:jc w:val="left"/>
        <w:rPr>
          <w:color w:val="0000ff"/>
        </w:rPr>
      </w:pPr>
      <w:r w:rsidDel="00000000" w:rsidR="00000000" w:rsidRPr="00000000">
        <w:rPr>
          <w:rtl w:val="0"/>
        </w:rPr>
      </w:r>
    </w:p>
    <w:p w:rsidR="00000000" w:rsidDel="00000000" w:rsidP="00000000" w:rsidRDefault="00000000" w:rsidRPr="00000000" w14:paraId="00000012">
      <w:pPr>
        <w:jc w:val="left"/>
        <w:rPr>
          <w:color w:val="0000ff"/>
        </w:rPr>
      </w:pPr>
      <w:r w:rsidDel="00000000" w:rsidR="00000000" w:rsidRPr="00000000">
        <w:rPr>
          <w:rtl w:val="0"/>
        </w:rPr>
      </w:r>
    </w:p>
    <w:p w:rsidR="00000000" w:rsidDel="00000000" w:rsidP="00000000" w:rsidRDefault="00000000" w:rsidRPr="00000000" w14:paraId="00000013">
      <w:pPr>
        <w:numPr>
          <w:ilvl w:val="0"/>
          <w:numId w:val="4"/>
        </w:numPr>
        <w:ind w:left="720" w:hanging="360"/>
        <w:jc w:val="left"/>
        <w:rPr>
          <w:u w:val="none"/>
        </w:rPr>
      </w:pPr>
      <w:commentRangeStart w:id="3"/>
      <w:r w:rsidDel="00000000" w:rsidR="00000000" w:rsidRPr="00000000">
        <w:rPr>
          <w:rtl w:val="0"/>
        </w:rPr>
        <w:t xml:space="preserve">Conclusion</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4">
      <w:pPr>
        <w:jc w:val="left"/>
        <w:rPr>
          <w:color w:val="0000ff"/>
        </w:rPr>
      </w:pPr>
      <w:r w:rsidDel="00000000" w:rsidR="00000000" w:rsidRPr="00000000">
        <w:rPr>
          <w:rtl w:val="0"/>
        </w:rPr>
      </w:r>
    </w:p>
    <w:p w:rsidR="00000000" w:rsidDel="00000000" w:rsidP="00000000" w:rsidRDefault="00000000" w:rsidRPr="00000000" w14:paraId="00000015">
      <w:pPr>
        <w:jc w:val="left"/>
        <w:rPr>
          <w:color w:val="0000ff"/>
        </w:rPr>
      </w:pPr>
      <w:r w:rsidDel="00000000" w:rsidR="00000000" w:rsidRPr="00000000">
        <w:rPr>
          <w:rtl w:val="0"/>
        </w:rPr>
      </w:r>
    </w:p>
    <w:p w:rsidR="00000000" w:rsidDel="00000000" w:rsidP="00000000" w:rsidRDefault="00000000" w:rsidRPr="00000000" w14:paraId="00000016">
      <w:pPr>
        <w:numPr>
          <w:ilvl w:val="0"/>
          <w:numId w:val="4"/>
        </w:numPr>
        <w:ind w:left="720" w:hanging="360"/>
        <w:jc w:val="left"/>
        <w:rPr>
          <w:u w:val="none"/>
        </w:rPr>
      </w:pPr>
      <w:commentRangeStart w:id="4"/>
      <w:r w:rsidDel="00000000" w:rsidR="00000000" w:rsidRPr="00000000">
        <w:rPr>
          <w:rtl w:val="0"/>
        </w:rPr>
        <w:t xml:space="preserve">Main body—identify the organizational pattern</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7">
      <w:pPr>
        <w:jc w:val="left"/>
        <w:rPr>
          <w:color w:val="0000ff"/>
        </w:rPr>
      </w:pPr>
      <w:r w:rsidDel="00000000" w:rsidR="00000000" w:rsidRPr="00000000">
        <w:rPr>
          <w:rtl w:val="0"/>
        </w:rPr>
      </w:r>
    </w:p>
    <w:p w:rsidR="00000000" w:rsidDel="00000000" w:rsidP="00000000" w:rsidRDefault="00000000" w:rsidRPr="00000000" w14:paraId="00000018">
      <w:pPr>
        <w:jc w:val="left"/>
        <w:rPr>
          <w:color w:val="0000ff"/>
        </w:rPr>
      </w:pP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t xml:space="preserve">III) </w:t>
      </w:r>
      <w:commentRangeStart w:id="5"/>
      <w:r w:rsidDel="00000000" w:rsidR="00000000" w:rsidRPr="00000000">
        <w:rPr>
          <w:rtl w:val="0"/>
        </w:rPr>
        <w:t xml:space="preserve">Role of Rhetor</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1A">
      <w:pPr>
        <w:jc w:val="left"/>
        <w:rPr/>
      </w:pPr>
      <w:commentRangeStart w:id="6"/>
      <w:r w:rsidDel="00000000" w:rsidR="00000000" w:rsidRPr="00000000">
        <w:rPr>
          <w:rtl w:val="0"/>
        </w:rPr>
        <w:t xml:space="preserve">Implied role/relationship:</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1B">
      <w:pPr>
        <w:jc w:val="left"/>
        <w:rPr>
          <w:color w:val="0000ff"/>
        </w:rPr>
      </w:pPr>
      <w:r w:rsidDel="00000000" w:rsidR="00000000" w:rsidRPr="00000000">
        <w:rPr>
          <w:rtl w:val="0"/>
        </w:rPr>
      </w:r>
    </w:p>
    <w:p w:rsidR="00000000" w:rsidDel="00000000" w:rsidP="00000000" w:rsidRDefault="00000000" w:rsidRPr="00000000" w14:paraId="0000001C">
      <w:pPr>
        <w:jc w:val="left"/>
        <w:rPr>
          <w:color w:val="0000ff"/>
        </w:rPr>
      </w:pPr>
      <w:r w:rsidDel="00000000" w:rsidR="00000000" w:rsidRPr="00000000">
        <w:rPr>
          <w:rtl w:val="0"/>
        </w:rPr>
      </w:r>
    </w:p>
    <w:p w:rsidR="00000000" w:rsidDel="00000000" w:rsidP="00000000" w:rsidRDefault="00000000" w:rsidRPr="00000000" w14:paraId="0000001D">
      <w:pPr>
        <w:jc w:val="left"/>
        <w:rPr/>
      </w:pPr>
      <w:commentRangeStart w:id="7"/>
      <w:r w:rsidDel="00000000" w:rsidR="00000000" w:rsidRPr="00000000">
        <w:rPr>
          <w:rtl w:val="0"/>
        </w:rPr>
        <w:t xml:space="preserve">Specific role/relationship:</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1E">
      <w:pPr>
        <w:jc w:val="left"/>
        <w:rPr>
          <w:color w:val="0000ff"/>
        </w:rPr>
      </w:pPr>
      <w:r w:rsidDel="00000000" w:rsidR="00000000" w:rsidRPr="00000000">
        <w:rPr>
          <w:rtl w:val="0"/>
        </w:rPr>
      </w:r>
    </w:p>
    <w:p w:rsidR="00000000" w:rsidDel="00000000" w:rsidP="00000000" w:rsidRDefault="00000000" w:rsidRPr="00000000" w14:paraId="0000001F">
      <w:pPr>
        <w:jc w:val="left"/>
        <w:rPr>
          <w:color w:val="0000ff"/>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t xml:space="preserve">IV) </w:t>
      </w:r>
      <w:commentRangeStart w:id="8"/>
      <w:r w:rsidDel="00000000" w:rsidR="00000000" w:rsidRPr="00000000">
        <w:rPr>
          <w:rtl w:val="0"/>
        </w:rPr>
        <w:t xml:space="preserve">Linguistic tone</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21">
      <w:pPr>
        <w:jc w:val="left"/>
        <w:rPr>
          <w:color w:val="0000ff"/>
        </w:rPr>
      </w:pPr>
      <w:r w:rsidDel="00000000" w:rsidR="00000000" w:rsidRPr="00000000">
        <w:rPr>
          <w:rtl w:val="0"/>
        </w:rPr>
      </w:r>
    </w:p>
    <w:p w:rsidR="00000000" w:rsidDel="00000000" w:rsidP="00000000" w:rsidRDefault="00000000" w:rsidRPr="00000000" w14:paraId="00000022">
      <w:pPr>
        <w:jc w:val="left"/>
        <w:rPr>
          <w:color w:val="0000ff"/>
        </w:rPr>
      </w:pP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t xml:space="preserve">V) </w:t>
      </w:r>
      <w:commentRangeStart w:id="9"/>
      <w:r w:rsidDel="00000000" w:rsidR="00000000" w:rsidRPr="00000000">
        <w:rPr>
          <w:rtl w:val="0"/>
        </w:rPr>
        <w:t xml:space="preserve">Implied audience</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24">
      <w:pPr>
        <w:jc w:val="left"/>
        <w:rPr>
          <w:color w:val="0000ff"/>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r>
    </w:p>
    <w:p w:rsidR="00000000" w:rsidDel="00000000" w:rsidP="00000000" w:rsidRDefault="00000000" w:rsidRPr="00000000" w14:paraId="00000026">
      <w:pPr>
        <w:jc w:val="left"/>
        <w:rPr/>
      </w:pPr>
      <w:r w:rsidDel="00000000" w:rsidR="00000000" w:rsidRPr="00000000">
        <w:rPr>
          <w:rtl w:val="0"/>
        </w:rPr>
        <w:t xml:space="preserve">VI) </w:t>
      </w:r>
      <w:commentRangeStart w:id="10"/>
      <w:r w:rsidDel="00000000" w:rsidR="00000000" w:rsidRPr="00000000">
        <w:rPr>
          <w:rtl w:val="0"/>
        </w:rPr>
        <w:t xml:space="preserve">Strategy Categories</w:t>
      </w:r>
      <w:commentRangeEnd w:id="10"/>
      <w:r w:rsidDel="00000000" w:rsidR="00000000" w:rsidRPr="00000000">
        <w:commentReference w:id="10"/>
      </w:r>
      <w:r w:rsidDel="00000000" w:rsidR="00000000" w:rsidRPr="00000000">
        <w:rPr>
          <w:rtl w:val="0"/>
        </w:rPr>
        <w:t xml:space="preserve">—use all that are relevant and identify sub-strategies as specifically as possible.</w:t>
      </w:r>
    </w:p>
    <w:p w:rsidR="00000000" w:rsidDel="00000000" w:rsidP="00000000" w:rsidRDefault="00000000" w:rsidRPr="00000000" w14:paraId="00000027">
      <w:pPr>
        <w:numPr>
          <w:ilvl w:val="0"/>
          <w:numId w:val="6"/>
        </w:numPr>
        <w:ind w:left="720" w:hanging="360"/>
        <w:jc w:val="left"/>
        <w:rPr>
          <w:u w:val="none"/>
        </w:rPr>
      </w:pPr>
      <w:commentRangeStart w:id="11"/>
      <w:r w:rsidDel="00000000" w:rsidR="00000000" w:rsidRPr="00000000">
        <w:rPr>
          <w:rtl w:val="0"/>
        </w:rPr>
        <w:t xml:space="preserve">Rational argument</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28">
      <w:pPr>
        <w:jc w:val="left"/>
        <w:rPr>
          <w:color w:val="0000ff"/>
        </w:rPr>
      </w:pPr>
      <w:commentRangeStart w:id="12"/>
      <w:r w:rsidDel="00000000" w:rsidR="00000000" w:rsidRPr="00000000">
        <w:rPr>
          <w:color w:val="0000ff"/>
          <w:rtl w:val="0"/>
        </w:rPr>
        <w:t xml:space="preserve">Enthymemes</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29">
      <w:pPr>
        <w:jc w:val="left"/>
        <w:rPr>
          <w:color w:val="0000ff"/>
        </w:rPr>
      </w:pPr>
      <w:r w:rsidDel="00000000" w:rsidR="00000000" w:rsidRPr="00000000">
        <w:rPr>
          <w:rtl w:val="0"/>
        </w:rPr>
      </w:r>
    </w:p>
    <w:p w:rsidR="00000000" w:rsidDel="00000000" w:rsidP="00000000" w:rsidRDefault="00000000" w:rsidRPr="00000000" w14:paraId="0000002A">
      <w:pPr>
        <w:jc w:val="left"/>
        <w:rPr>
          <w:color w:val="0000ff"/>
        </w:rPr>
      </w:pPr>
      <w:r w:rsidDel="00000000" w:rsidR="00000000" w:rsidRPr="00000000">
        <w:rPr>
          <w:rtl w:val="0"/>
        </w:rPr>
      </w:r>
    </w:p>
    <w:p w:rsidR="00000000" w:rsidDel="00000000" w:rsidP="00000000" w:rsidRDefault="00000000" w:rsidRPr="00000000" w14:paraId="0000002B">
      <w:pPr>
        <w:jc w:val="left"/>
        <w:rPr>
          <w:color w:val="0000ff"/>
        </w:rPr>
      </w:pPr>
      <w:commentRangeStart w:id="13"/>
      <w:r w:rsidDel="00000000" w:rsidR="00000000" w:rsidRPr="00000000">
        <w:rPr>
          <w:color w:val="0000ff"/>
          <w:rtl w:val="0"/>
        </w:rPr>
        <w:t xml:space="preserve">Evidence-based arguments:</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2C">
      <w:pPr>
        <w:jc w:val="left"/>
        <w:rPr>
          <w:color w:val="0000ff"/>
        </w:rPr>
      </w:pPr>
      <w:r w:rsidDel="00000000" w:rsidR="00000000" w:rsidRPr="00000000">
        <w:rPr>
          <w:rtl w:val="0"/>
        </w:rPr>
      </w:r>
    </w:p>
    <w:p w:rsidR="00000000" w:rsidDel="00000000" w:rsidP="00000000" w:rsidRDefault="00000000" w:rsidRPr="00000000" w14:paraId="0000002D">
      <w:pPr>
        <w:jc w:val="left"/>
        <w:rPr>
          <w:color w:val="0000ff"/>
        </w:rPr>
      </w:pPr>
      <w:r w:rsidDel="00000000" w:rsidR="00000000" w:rsidRPr="00000000">
        <w:rPr>
          <w:rtl w:val="0"/>
        </w:rPr>
      </w:r>
    </w:p>
    <w:p w:rsidR="00000000" w:rsidDel="00000000" w:rsidP="00000000" w:rsidRDefault="00000000" w:rsidRPr="00000000" w14:paraId="0000002E">
      <w:pPr>
        <w:jc w:val="left"/>
        <w:rPr>
          <w:color w:val="0000ff"/>
        </w:rPr>
      </w:pPr>
      <w:r w:rsidDel="00000000" w:rsidR="00000000" w:rsidRPr="00000000">
        <w:rPr>
          <w:color w:val="0000ff"/>
          <w:rtl w:val="0"/>
        </w:rPr>
        <w:t xml:space="preserve">Refutations:</w:t>
      </w:r>
    </w:p>
    <w:p w:rsidR="00000000" w:rsidDel="00000000" w:rsidP="00000000" w:rsidRDefault="00000000" w:rsidRPr="00000000" w14:paraId="0000002F">
      <w:pPr>
        <w:jc w:val="left"/>
        <w:rPr>
          <w:color w:val="0000ff"/>
        </w:rPr>
      </w:pPr>
      <w:r w:rsidDel="00000000" w:rsidR="00000000" w:rsidRPr="00000000">
        <w:rPr>
          <w:rtl w:val="0"/>
        </w:rPr>
      </w:r>
    </w:p>
    <w:p w:rsidR="00000000" w:rsidDel="00000000" w:rsidP="00000000" w:rsidRDefault="00000000" w:rsidRPr="00000000" w14:paraId="00000030">
      <w:pPr>
        <w:jc w:val="left"/>
        <w:rPr>
          <w:color w:val="0000ff"/>
        </w:rPr>
      </w:pPr>
      <w:r w:rsidDel="00000000" w:rsidR="00000000" w:rsidRPr="00000000">
        <w:rPr>
          <w:rtl w:val="0"/>
        </w:rPr>
      </w:r>
    </w:p>
    <w:p w:rsidR="00000000" w:rsidDel="00000000" w:rsidP="00000000" w:rsidRDefault="00000000" w:rsidRPr="00000000" w14:paraId="00000031">
      <w:pPr>
        <w:numPr>
          <w:ilvl w:val="0"/>
          <w:numId w:val="6"/>
        </w:numPr>
        <w:ind w:left="720" w:hanging="360"/>
        <w:jc w:val="left"/>
        <w:rPr>
          <w:u w:val="none"/>
        </w:rPr>
      </w:pPr>
      <w:commentRangeStart w:id="14"/>
      <w:r w:rsidDel="00000000" w:rsidR="00000000" w:rsidRPr="00000000">
        <w:rPr>
          <w:rtl w:val="0"/>
        </w:rPr>
        <w:t xml:space="preserve">Narrative</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32">
      <w:pPr>
        <w:jc w:val="left"/>
        <w:rPr>
          <w:color w:val="0000ff"/>
        </w:rPr>
      </w:pPr>
      <w:r w:rsidDel="00000000" w:rsidR="00000000" w:rsidRPr="00000000">
        <w:rPr>
          <w:color w:val="0000ff"/>
          <w:rtl w:val="0"/>
        </w:rPr>
        <w:t xml:space="preserve">Four components of narrative:</w:t>
      </w:r>
    </w:p>
    <w:p w:rsidR="00000000" w:rsidDel="00000000" w:rsidP="00000000" w:rsidRDefault="00000000" w:rsidRPr="00000000" w14:paraId="00000033">
      <w:pPr>
        <w:numPr>
          <w:ilvl w:val="0"/>
          <w:numId w:val="7"/>
        </w:numPr>
        <w:ind w:left="720" w:hanging="360"/>
        <w:jc w:val="left"/>
        <w:rPr>
          <w:color w:val="0000ff"/>
          <w:u w:val="none"/>
        </w:rPr>
      </w:pPr>
      <w:r w:rsidDel="00000000" w:rsidR="00000000" w:rsidRPr="00000000">
        <w:rPr>
          <w:color w:val="0000ff"/>
          <w:rtl w:val="0"/>
        </w:rPr>
        <w:t xml:space="preserve">The plot:</w:t>
      </w:r>
    </w:p>
    <w:p w:rsidR="00000000" w:rsidDel="00000000" w:rsidP="00000000" w:rsidRDefault="00000000" w:rsidRPr="00000000" w14:paraId="00000034">
      <w:pPr>
        <w:numPr>
          <w:ilvl w:val="1"/>
          <w:numId w:val="7"/>
        </w:numPr>
        <w:ind w:left="1440" w:hanging="360"/>
        <w:jc w:val="left"/>
        <w:rPr>
          <w:color w:val="0000ff"/>
          <w:u w:val="none"/>
        </w:rPr>
      </w:pPr>
      <w:r w:rsidDel="00000000" w:rsidR="00000000" w:rsidRPr="00000000">
        <w:rPr>
          <w:color w:val="0000ff"/>
          <w:rtl w:val="0"/>
        </w:rPr>
        <w:t xml:space="preserve">Exposition:</w:t>
      </w:r>
    </w:p>
    <w:p w:rsidR="00000000" w:rsidDel="00000000" w:rsidP="00000000" w:rsidRDefault="00000000" w:rsidRPr="00000000" w14:paraId="00000035">
      <w:pPr>
        <w:numPr>
          <w:ilvl w:val="1"/>
          <w:numId w:val="7"/>
        </w:numPr>
        <w:ind w:left="1440" w:hanging="360"/>
        <w:jc w:val="left"/>
        <w:rPr>
          <w:color w:val="0000ff"/>
          <w:u w:val="none"/>
        </w:rPr>
      </w:pPr>
      <w:r w:rsidDel="00000000" w:rsidR="00000000" w:rsidRPr="00000000">
        <w:rPr>
          <w:color w:val="0000ff"/>
          <w:rtl w:val="0"/>
        </w:rPr>
        <w:t xml:space="preserve">Conflict(s):</w:t>
      </w:r>
    </w:p>
    <w:p w:rsidR="00000000" w:rsidDel="00000000" w:rsidP="00000000" w:rsidRDefault="00000000" w:rsidRPr="00000000" w14:paraId="00000036">
      <w:pPr>
        <w:numPr>
          <w:ilvl w:val="1"/>
          <w:numId w:val="7"/>
        </w:numPr>
        <w:ind w:left="1440" w:hanging="360"/>
        <w:jc w:val="left"/>
        <w:rPr>
          <w:color w:val="0000ff"/>
          <w:u w:val="none"/>
        </w:rPr>
      </w:pPr>
      <w:r w:rsidDel="00000000" w:rsidR="00000000" w:rsidRPr="00000000">
        <w:rPr>
          <w:color w:val="0000ff"/>
          <w:rtl w:val="0"/>
        </w:rPr>
        <w:t xml:space="preserve">Climax:</w:t>
      </w:r>
    </w:p>
    <w:p w:rsidR="00000000" w:rsidDel="00000000" w:rsidP="00000000" w:rsidRDefault="00000000" w:rsidRPr="00000000" w14:paraId="00000037">
      <w:pPr>
        <w:numPr>
          <w:ilvl w:val="1"/>
          <w:numId w:val="7"/>
        </w:numPr>
        <w:ind w:left="1440" w:hanging="360"/>
        <w:jc w:val="left"/>
        <w:rPr>
          <w:color w:val="0000ff"/>
          <w:u w:val="none"/>
        </w:rPr>
      </w:pPr>
      <w:r w:rsidDel="00000000" w:rsidR="00000000" w:rsidRPr="00000000">
        <w:rPr>
          <w:color w:val="0000ff"/>
          <w:rtl w:val="0"/>
        </w:rPr>
        <w:t xml:space="preserve">Resolution:</w:t>
      </w:r>
    </w:p>
    <w:p w:rsidR="00000000" w:rsidDel="00000000" w:rsidP="00000000" w:rsidRDefault="00000000" w:rsidRPr="00000000" w14:paraId="00000038">
      <w:pPr>
        <w:numPr>
          <w:ilvl w:val="0"/>
          <w:numId w:val="5"/>
        </w:numPr>
        <w:ind w:left="720" w:hanging="360"/>
        <w:jc w:val="left"/>
        <w:rPr>
          <w:color w:val="0000ff"/>
          <w:u w:val="none"/>
        </w:rPr>
      </w:pPr>
      <w:commentRangeStart w:id="15"/>
      <w:r w:rsidDel="00000000" w:rsidR="00000000" w:rsidRPr="00000000">
        <w:rPr>
          <w:color w:val="0000ff"/>
          <w:rtl w:val="0"/>
        </w:rPr>
        <w:t xml:space="preserve">Scene(s)</w:t>
      </w:r>
      <w:commentRangeEnd w:id="15"/>
      <w:r w:rsidDel="00000000" w:rsidR="00000000" w:rsidRPr="00000000">
        <w:commentReference w:id="15"/>
      </w:r>
      <w:r w:rsidDel="00000000" w:rsidR="00000000" w:rsidRPr="00000000">
        <w:rPr>
          <w:color w:val="0000ff"/>
          <w:rtl w:val="0"/>
        </w:rPr>
        <w:t xml:space="preserve">:</w:t>
      </w:r>
      <w:r w:rsidDel="00000000" w:rsidR="00000000" w:rsidRPr="00000000">
        <w:rPr>
          <w:rtl w:val="0"/>
        </w:rPr>
      </w:r>
    </w:p>
    <w:p w:rsidR="00000000" w:rsidDel="00000000" w:rsidP="00000000" w:rsidRDefault="00000000" w:rsidRPr="00000000" w14:paraId="00000039">
      <w:pPr>
        <w:jc w:val="left"/>
        <w:rPr>
          <w:color w:val="0000ff"/>
        </w:rPr>
      </w:pPr>
      <w:r w:rsidDel="00000000" w:rsidR="00000000" w:rsidRPr="00000000">
        <w:rPr>
          <w:rtl w:val="0"/>
        </w:rPr>
      </w:r>
    </w:p>
    <w:p w:rsidR="00000000" w:rsidDel="00000000" w:rsidP="00000000" w:rsidRDefault="00000000" w:rsidRPr="00000000" w14:paraId="0000003A">
      <w:pPr>
        <w:numPr>
          <w:ilvl w:val="0"/>
          <w:numId w:val="1"/>
        </w:numPr>
        <w:ind w:left="720" w:hanging="360"/>
        <w:jc w:val="left"/>
        <w:rPr>
          <w:color w:val="0000ff"/>
          <w:u w:val="none"/>
        </w:rPr>
      </w:pPr>
      <w:r w:rsidDel="00000000" w:rsidR="00000000" w:rsidRPr="00000000">
        <w:rPr>
          <w:color w:val="0000ff"/>
          <w:rtl w:val="0"/>
        </w:rPr>
        <w:t xml:space="preserve">The characters:</w:t>
      </w:r>
    </w:p>
    <w:p w:rsidR="00000000" w:rsidDel="00000000" w:rsidP="00000000" w:rsidRDefault="00000000" w:rsidRPr="00000000" w14:paraId="0000003B">
      <w:pPr>
        <w:numPr>
          <w:ilvl w:val="1"/>
          <w:numId w:val="1"/>
        </w:numPr>
        <w:ind w:left="1440" w:hanging="360"/>
        <w:jc w:val="left"/>
        <w:rPr>
          <w:color w:val="0000ff"/>
          <w:u w:val="none"/>
        </w:rPr>
      </w:pPr>
      <w:commentRangeStart w:id="16"/>
      <w:r w:rsidDel="00000000" w:rsidR="00000000" w:rsidRPr="00000000">
        <w:rPr>
          <w:color w:val="0000ff"/>
          <w:rtl w:val="0"/>
        </w:rPr>
        <w:t xml:space="preserve">Protagonist</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3C">
      <w:pPr>
        <w:numPr>
          <w:ilvl w:val="1"/>
          <w:numId w:val="1"/>
        </w:numPr>
        <w:ind w:left="1440" w:hanging="360"/>
        <w:jc w:val="left"/>
        <w:rPr>
          <w:color w:val="0000ff"/>
          <w:u w:val="none"/>
        </w:rPr>
      </w:pPr>
      <w:r w:rsidDel="00000000" w:rsidR="00000000" w:rsidRPr="00000000">
        <w:rPr>
          <w:color w:val="0000ff"/>
          <w:rtl w:val="0"/>
        </w:rPr>
        <w:t xml:space="preserve">Antagonist</w:t>
      </w:r>
    </w:p>
    <w:p w:rsidR="00000000" w:rsidDel="00000000" w:rsidP="00000000" w:rsidRDefault="00000000" w:rsidRPr="00000000" w14:paraId="0000003D">
      <w:pPr>
        <w:numPr>
          <w:ilvl w:val="1"/>
          <w:numId w:val="1"/>
        </w:numPr>
        <w:ind w:left="1440" w:hanging="360"/>
        <w:jc w:val="left"/>
        <w:rPr>
          <w:color w:val="0000ff"/>
          <w:u w:val="none"/>
        </w:rPr>
      </w:pPr>
      <w:commentRangeStart w:id="17"/>
      <w:r w:rsidDel="00000000" w:rsidR="00000000" w:rsidRPr="00000000">
        <w:rPr>
          <w:color w:val="0000ff"/>
          <w:rtl w:val="0"/>
        </w:rPr>
        <w:t xml:space="preserve">Helper(s)</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3E">
      <w:pPr>
        <w:jc w:val="left"/>
        <w:rPr>
          <w:color w:val="0000ff"/>
        </w:rPr>
      </w:pPr>
      <w:r w:rsidDel="00000000" w:rsidR="00000000" w:rsidRPr="00000000">
        <w:rPr>
          <w:rtl w:val="0"/>
        </w:rPr>
      </w:r>
    </w:p>
    <w:p w:rsidR="00000000" w:rsidDel="00000000" w:rsidP="00000000" w:rsidRDefault="00000000" w:rsidRPr="00000000" w14:paraId="0000003F">
      <w:pPr>
        <w:numPr>
          <w:ilvl w:val="0"/>
          <w:numId w:val="2"/>
        </w:numPr>
        <w:ind w:left="720" w:hanging="360"/>
        <w:jc w:val="left"/>
        <w:rPr>
          <w:color w:val="0000ff"/>
          <w:u w:val="none"/>
        </w:rPr>
      </w:pPr>
      <w:commentRangeStart w:id="18"/>
      <w:r w:rsidDel="00000000" w:rsidR="00000000" w:rsidRPr="00000000">
        <w:rPr>
          <w:color w:val="0000ff"/>
          <w:rtl w:val="0"/>
        </w:rPr>
        <w:t xml:space="preserve">Theme:</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40">
      <w:pPr>
        <w:jc w:val="left"/>
        <w:rPr>
          <w:color w:val="0000ff"/>
        </w:rPr>
      </w:pPr>
      <w:r w:rsidDel="00000000" w:rsidR="00000000" w:rsidRPr="00000000">
        <w:rPr>
          <w:rtl w:val="0"/>
        </w:rPr>
      </w:r>
    </w:p>
    <w:p w:rsidR="00000000" w:rsidDel="00000000" w:rsidP="00000000" w:rsidRDefault="00000000" w:rsidRPr="00000000" w14:paraId="00000041">
      <w:pPr>
        <w:jc w:val="left"/>
        <w:rPr>
          <w:color w:val="0000ff"/>
        </w:rPr>
      </w:pPr>
      <w:r w:rsidDel="00000000" w:rsidR="00000000" w:rsidRPr="00000000">
        <w:rPr>
          <w:color w:val="0000ff"/>
          <w:rtl w:val="0"/>
        </w:rPr>
        <w:t xml:space="preserve">Six functions of narrative: </w:t>
      </w:r>
      <w:commentRangeStart w:id="19"/>
      <w:r w:rsidDel="00000000" w:rsidR="00000000" w:rsidRPr="00000000">
        <w:rPr>
          <w:color w:val="0000ff"/>
          <w:rtl w:val="0"/>
        </w:rPr>
        <w:t xml:space="preserve">(Yes/no)</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42">
      <w:pPr>
        <w:numPr>
          <w:ilvl w:val="0"/>
          <w:numId w:val="8"/>
        </w:numPr>
        <w:ind w:left="720" w:hanging="360"/>
        <w:jc w:val="left"/>
        <w:rPr>
          <w:color w:val="0000ff"/>
          <w:u w:val="none"/>
        </w:rPr>
      </w:pPr>
      <w:commentRangeStart w:id="20"/>
      <w:r w:rsidDel="00000000" w:rsidR="00000000" w:rsidRPr="00000000">
        <w:rPr>
          <w:color w:val="0000ff"/>
          <w:rtl w:val="0"/>
        </w:rPr>
        <w:t xml:space="preserve">Does it</w:t>
      </w:r>
      <w:r w:rsidDel="00000000" w:rsidR="00000000" w:rsidRPr="00000000">
        <w:rPr>
          <w:color w:val="0000ff"/>
          <w:rtl w:val="0"/>
        </w:rPr>
        <w:t xml:space="preserve"> add interest</w:t>
      </w:r>
      <w:r w:rsidDel="00000000" w:rsidR="00000000" w:rsidRPr="00000000">
        <w:rPr>
          <w:color w:val="0000ff"/>
          <w:rtl w:val="0"/>
        </w:rPr>
        <w:t xml:space="preserve">?</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43">
      <w:pPr>
        <w:numPr>
          <w:ilvl w:val="0"/>
          <w:numId w:val="8"/>
        </w:numPr>
        <w:ind w:left="720" w:hanging="360"/>
        <w:jc w:val="left"/>
        <w:rPr>
          <w:color w:val="0000ff"/>
          <w:u w:val="none"/>
        </w:rPr>
      </w:pPr>
      <w:r w:rsidDel="00000000" w:rsidR="00000000" w:rsidRPr="00000000">
        <w:rPr>
          <w:color w:val="0000ff"/>
          <w:rtl w:val="0"/>
        </w:rPr>
        <w:t xml:space="preserve">Does it help the audience identity with characters?</w:t>
      </w:r>
    </w:p>
    <w:p w:rsidR="00000000" w:rsidDel="00000000" w:rsidP="00000000" w:rsidRDefault="00000000" w:rsidRPr="00000000" w14:paraId="00000044">
      <w:pPr>
        <w:numPr>
          <w:ilvl w:val="0"/>
          <w:numId w:val="8"/>
        </w:numPr>
        <w:ind w:left="720" w:hanging="360"/>
        <w:jc w:val="left"/>
        <w:rPr>
          <w:color w:val="0000ff"/>
          <w:u w:val="none"/>
        </w:rPr>
      </w:pPr>
      <w:r w:rsidDel="00000000" w:rsidR="00000000" w:rsidRPr="00000000">
        <w:rPr>
          <w:color w:val="0000ff"/>
          <w:rtl w:val="0"/>
        </w:rPr>
        <w:t xml:space="preserve">Does it add powerful aesthetics to argument?</w:t>
      </w:r>
    </w:p>
    <w:p w:rsidR="00000000" w:rsidDel="00000000" w:rsidP="00000000" w:rsidRDefault="00000000" w:rsidRPr="00000000" w14:paraId="00000045">
      <w:pPr>
        <w:numPr>
          <w:ilvl w:val="0"/>
          <w:numId w:val="8"/>
        </w:numPr>
        <w:ind w:left="720" w:hanging="360"/>
        <w:jc w:val="left"/>
        <w:rPr>
          <w:color w:val="0000ff"/>
          <w:u w:val="none"/>
        </w:rPr>
      </w:pPr>
      <w:r w:rsidDel="00000000" w:rsidR="00000000" w:rsidRPr="00000000">
        <w:rPr>
          <w:color w:val="0000ff"/>
          <w:rtl w:val="0"/>
        </w:rPr>
        <w:t xml:space="preserve">Does it help to encapsulate a point?</w:t>
      </w:r>
    </w:p>
    <w:p w:rsidR="00000000" w:rsidDel="00000000" w:rsidP="00000000" w:rsidRDefault="00000000" w:rsidRPr="00000000" w14:paraId="00000046">
      <w:pPr>
        <w:numPr>
          <w:ilvl w:val="0"/>
          <w:numId w:val="8"/>
        </w:numPr>
        <w:ind w:left="720" w:hanging="360"/>
        <w:jc w:val="left"/>
        <w:rPr>
          <w:color w:val="0000ff"/>
          <w:u w:val="none"/>
        </w:rPr>
      </w:pPr>
      <w:commentRangeStart w:id="21"/>
      <w:r w:rsidDel="00000000" w:rsidR="00000000" w:rsidRPr="00000000">
        <w:rPr>
          <w:color w:val="0000ff"/>
          <w:rtl w:val="0"/>
        </w:rPr>
        <w:t xml:space="preserve">Does it create an emotional response?</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47">
      <w:pPr>
        <w:numPr>
          <w:ilvl w:val="0"/>
          <w:numId w:val="8"/>
        </w:numPr>
        <w:ind w:left="720" w:hanging="360"/>
        <w:jc w:val="left"/>
        <w:rPr>
          <w:color w:val="0000ff"/>
          <w:u w:val="none"/>
        </w:rPr>
      </w:pPr>
      <w:r w:rsidDel="00000000" w:rsidR="00000000" w:rsidRPr="00000000">
        <w:rPr>
          <w:color w:val="0000ff"/>
          <w:rtl w:val="0"/>
        </w:rPr>
        <w:t xml:space="preserve">Does it help to transport us to another place/time?</w:t>
      </w:r>
    </w:p>
    <w:p w:rsidR="00000000" w:rsidDel="00000000" w:rsidP="00000000" w:rsidRDefault="00000000" w:rsidRPr="00000000" w14:paraId="00000048">
      <w:pPr>
        <w:jc w:val="left"/>
        <w:rPr>
          <w:color w:val="0000ff"/>
        </w:rPr>
      </w:pPr>
      <w:r w:rsidDel="00000000" w:rsidR="00000000" w:rsidRPr="00000000">
        <w:rPr>
          <w:rtl w:val="0"/>
        </w:rPr>
      </w:r>
    </w:p>
    <w:p w:rsidR="00000000" w:rsidDel="00000000" w:rsidP="00000000" w:rsidRDefault="00000000" w:rsidRPr="00000000" w14:paraId="00000049">
      <w:pPr>
        <w:numPr>
          <w:ilvl w:val="0"/>
          <w:numId w:val="6"/>
        </w:numPr>
        <w:ind w:left="720" w:hanging="360"/>
        <w:jc w:val="left"/>
        <w:rPr>
          <w:u w:val="none"/>
        </w:rPr>
      </w:pPr>
      <w:commentRangeStart w:id="22"/>
      <w:r w:rsidDel="00000000" w:rsidR="00000000" w:rsidRPr="00000000">
        <w:rPr>
          <w:rtl w:val="0"/>
        </w:rPr>
        <w:t xml:space="preserve">Aesthetic</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4A">
      <w:pPr>
        <w:jc w:val="left"/>
        <w:rPr>
          <w:color w:val="0000ff"/>
        </w:rPr>
      </w:pPr>
      <w:r w:rsidDel="00000000" w:rsidR="00000000" w:rsidRPr="00000000">
        <w:rPr>
          <w:rtl w:val="0"/>
        </w:rPr>
      </w:r>
    </w:p>
    <w:p w:rsidR="00000000" w:rsidDel="00000000" w:rsidP="00000000" w:rsidRDefault="00000000" w:rsidRPr="00000000" w14:paraId="0000004B">
      <w:pPr>
        <w:jc w:val="left"/>
        <w:rPr>
          <w:color w:val="0000ff"/>
        </w:rPr>
      </w:pPr>
      <w:r w:rsidDel="00000000" w:rsidR="00000000" w:rsidRPr="00000000">
        <w:rPr>
          <w:rtl w:val="0"/>
        </w:rPr>
      </w:r>
    </w:p>
    <w:p w:rsidR="00000000" w:rsidDel="00000000" w:rsidP="00000000" w:rsidRDefault="00000000" w:rsidRPr="00000000" w14:paraId="0000004C">
      <w:pPr>
        <w:numPr>
          <w:ilvl w:val="0"/>
          <w:numId w:val="6"/>
        </w:numPr>
        <w:ind w:left="720" w:hanging="360"/>
        <w:jc w:val="left"/>
        <w:rPr>
          <w:u w:val="none"/>
        </w:rPr>
      </w:pPr>
      <w:commentRangeStart w:id="23"/>
      <w:r w:rsidDel="00000000" w:rsidR="00000000" w:rsidRPr="00000000">
        <w:rPr>
          <w:rtl w:val="0"/>
        </w:rPr>
        <w:t xml:space="preserve">Values, Needs, and </w:t>
      </w:r>
      <w:r w:rsidDel="00000000" w:rsidR="00000000" w:rsidRPr="00000000">
        <w:rPr>
          <w:rtl w:val="0"/>
        </w:rPr>
        <w:t xml:space="preserve">Symbols</w:t>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04D">
      <w:pPr>
        <w:jc w:val="left"/>
        <w:rPr>
          <w:color w:val="0000ff"/>
        </w:rPr>
      </w:pPr>
      <w:r w:rsidDel="00000000" w:rsidR="00000000" w:rsidRPr="00000000">
        <w:rPr>
          <w:rtl w:val="0"/>
        </w:rPr>
      </w:r>
    </w:p>
    <w:p w:rsidR="00000000" w:rsidDel="00000000" w:rsidP="00000000" w:rsidRDefault="00000000" w:rsidRPr="00000000" w14:paraId="0000004E">
      <w:pPr>
        <w:jc w:val="left"/>
        <w:rPr>
          <w:color w:val="0000ff"/>
        </w:rPr>
      </w:pPr>
      <w:r w:rsidDel="00000000" w:rsidR="00000000" w:rsidRPr="00000000">
        <w:rPr>
          <w:rtl w:val="0"/>
        </w:rPr>
      </w:r>
    </w:p>
    <w:p w:rsidR="00000000" w:rsidDel="00000000" w:rsidP="00000000" w:rsidRDefault="00000000" w:rsidRPr="00000000" w14:paraId="0000004F">
      <w:pPr>
        <w:numPr>
          <w:ilvl w:val="0"/>
          <w:numId w:val="6"/>
        </w:numPr>
        <w:ind w:left="720" w:hanging="360"/>
        <w:jc w:val="left"/>
        <w:rPr>
          <w:u w:val="none"/>
        </w:rPr>
      </w:pPr>
      <w:commentRangeStart w:id="24"/>
      <w:r w:rsidDel="00000000" w:rsidR="00000000" w:rsidRPr="00000000">
        <w:rPr>
          <w:rtl w:val="0"/>
        </w:rPr>
        <w:t xml:space="preserve">Credibility</w:t>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050">
      <w:pPr>
        <w:jc w:val="left"/>
        <w:rPr>
          <w:color w:val="0000ff"/>
        </w:rPr>
      </w:pPr>
      <w:r w:rsidDel="00000000" w:rsidR="00000000" w:rsidRPr="00000000">
        <w:rPr>
          <w:rtl w:val="0"/>
        </w:rPr>
      </w:r>
    </w:p>
    <w:p w:rsidR="00000000" w:rsidDel="00000000" w:rsidP="00000000" w:rsidRDefault="00000000" w:rsidRPr="00000000" w14:paraId="00000051">
      <w:pPr>
        <w:jc w:val="left"/>
        <w:rPr>
          <w:color w:val="0000ff"/>
        </w:rPr>
      </w:pPr>
      <w:r w:rsidDel="00000000" w:rsidR="00000000" w:rsidRPr="00000000">
        <w:rPr>
          <w:rtl w:val="0"/>
        </w:rPr>
      </w:r>
    </w:p>
    <w:p w:rsidR="00000000" w:rsidDel="00000000" w:rsidP="00000000" w:rsidRDefault="00000000" w:rsidRPr="00000000" w14:paraId="00000052">
      <w:pPr>
        <w:numPr>
          <w:ilvl w:val="0"/>
          <w:numId w:val="6"/>
        </w:numPr>
        <w:ind w:left="720" w:hanging="360"/>
        <w:jc w:val="left"/>
        <w:rPr>
          <w:u w:val="none"/>
        </w:rPr>
      </w:pPr>
      <w:commentRangeStart w:id="25"/>
      <w:r w:rsidDel="00000000" w:rsidR="00000000" w:rsidRPr="00000000">
        <w:rPr>
          <w:rtl w:val="0"/>
        </w:rPr>
        <w:t xml:space="preserve">Confrontation</w:t>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53">
      <w:pPr>
        <w:jc w:val="left"/>
        <w:rPr>
          <w:color w:val="0000ff"/>
        </w:rPr>
      </w:pPr>
      <w:r w:rsidDel="00000000" w:rsidR="00000000" w:rsidRPr="00000000">
        <w:rPr>
          <w:rtl w:val="0"/>
        </w:rPr>
      </w:r>
    </w:p>
    <w:p w:rsidR="00000000" w:rsidDel="00000000" w:rsidP="00000000" w:rsidRDefault="00000000" w:rsidRPr="00000000" w14:paraId="00000054">
      <w:pPr>
        <w:jc w:val="left"/>
        <w:rPr>
          <w:color w:val="0000ff"/>
        </w:rPr>
      </w:pPr>
      <w:r w:rsidDel="00000000" w:rsidR="00000000" w:rsidRPr="00000000">
        <w:rPr>
          <w:rtl w:val="0"/>
        </w:rPr>
      </w:r>
    </w:p>
    <w:p w:rsidR="00000000" w:rsidDel="00000000" w:rsidP="00000000" w:rsidRDefault="00000000" w:rsidRPr="00000000" w14:paraId="00000055">
      <w:pPr>
        <w:jc w:val="left"/>
        <w:rPr/>
      </w:pPr>
      <w:r w:rsidDel="00000000" w:rsidR="00000000" w:rsidRPr="00000000">
        <w:rPr>
          <w:rtl w:val="0"/>
        </w:rPr>
        <w:t xml:space="preserve">VII) Rhetorical Barriers and Advantages</w:t>
      </w:r>
    </w:p>
    <w:p w:rsidR="00000000" w:rsidDel="00000000" w:rsidP="00000000" w:rsidRDefault="00000000" w:rsidRPr="00000000" w14:paraId="00000056">
      <w:pPr>
        <w:jc w:val="left"/>
        <w:rPr/>
      </w:pPr>
      <w:r w:rsidDel="00000000" w:rsidR="00000000" w:rsidRPr="00000000">
        <w:rPr>
          <w:rtl w:val="0"/>
        </w:rPr>
        <w:t xml:space="preserve">Audience—beliefs, attitudes, values, </w:t>
      </w:r>
      <w:commentRangeStart w:id="26"/>
      <w:r w:rsidDel="00000000" w:rsidR="00000000" w:rsidRPr="00000000">
        <w:rPr>
          <w:rtl w:val="0"/>
        </w:rPr>
        <w:t xml:space="preserve">attention</w:t>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057">
      <w:pPr>
        <w:jc w:val="left"/>
        <w:rPr>
          <w:color w:val="0000ff"/>
        </w:rPr>
      </w:pPr>
      <w:r w:rsidDel="00000000" w:rsidR="00000000" w:rsidRPr="00000000">
        <w:rPr>
          <w:rtl w:val="0"/>
        </w:rPr>
      </w:r>
    </w:p>
    <w:p w:rsidR="00000000" w:rsidDel="00000000" w:rsidP="00000000" w:rsidRDefault="00000000" w:rsidRPr="00000000" w14:paraId="00000058">
      <w:pPr>
        <w:jc w:val="left"/>
        <w:rPr>
          <w:color w:val="0000ff"/>
        </w:rPr>
      </w:pPr>
      <w:r w:rsidDel="00000000" w:rsidR="00000000" w:rsidRPr="00000000">
        <w:rPr>
          <w:rtl w:val="0"/>
        </w:rPr>
      </w:r>
    </w:p>
    <w:p w:rsidR="00000000" w:rsidDel="00000000" w:rsidP="00000000" w:rsidRDefault="00000000" w:rsidRPr="00000000" w14:paraId="00000059">
      <w:pPr>
        <w:jc w:val="left"/>
        <w:rPr/>
      </w:pPr>
      <w:r w:rsidDel="00000000" w:rsidR="00000000" w:rsidRPr="00000000">
        <w:rPr>
          <w:rtl w:val="0"/>
        </w:rPr>
        <w:t xml:space="preserve">Situational—culture, complexity, </w:t>
      </w:r>
      <w:commentRangeStart w:id="27"/>
      <w:r w:rsidDel="00000000" w:rsidR="00000000" w:rsidRPr="00000000">
        <w:rPr>
          <w:rtl w:val="0"/>
        </w:rPr>
        <w:t xml:space="preserve">specific events</w:t>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05A">
      <w:pPr>
        <w:jc w:val="left"/>
        <w:rPr>
          <w:color w:val="0000ff"/>
        </w:rPr>
      </w:pPr>
      <w:r w:rsidDel="00000000" w:rsidR="00000000" w:rsidRPr="00000000">
        <w:rPr>
          <w:rtl w:val="0"/>
        </w:rPr>
      </w:r>
    </w:p>
    <w:p w:rsidR="00000000" w:rsidDel="00000000" w:rsidP="00000000" w:rsidRDefault="00000000" w:rsidRPr="00000000" w14:paraId="0000005B">
      <w:pPr>
        <w:jc w:val="left"/>
        <w:rPr>
          <w:color w:val="0000ff"/>
        </w:rPr>
      </w:pPr>
      <w:r w:rsidDel="00000000" w:rsidR="00000000" w:rsidRPr="00000000">
        <w:rPr>
          <w:rtl w:val="0"/>
        </w:rPr>
      </w:r>
    </w:p>
    <w:p w:rsidR="00000000" w:rsidDel="00000000" w:rsidP="00000000" w:rsidRDefault="00000000" w:rsidRPr="00000000" w14:paraId="0000005C">
      <w:pPr>
        <w:jc w:val="left"/>
        <w:rPr/>
      </w:pPr>
      <w:r w:rsidDel="00000000" w:rsidR="00000000" w:rsidRPr="00000000">
        <w:rPr>
          <w:rtl w:val="0"/>
        </w:rPr>
        <w:t xml:space="preserve">Occasion—appropriateness, prior rhetoric, </w:t>
      </w:r>
      <w:commentRangeStart w:id="28"/>
      <w:r w:rsidDel="00000000" w:rsidR="00000000" w:rsidRPr="00000000">
        <w:rPr>
          <w:rtl w:val="0"/>
        </w:rPr>
        <w:t xml:space="preserve">categorical expectations</w:t>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05D">
      <w:pPr>
        <w:jc w:val="left"/>
        <w:rPr>
          <w:color w:val="0000ff"/>
        </w:rPr>
      </w:pPr>
      <w:r w:rsidDel="00000000" w:rsidR="00000000" w:rsidRPr="00000000">
        <w:rPr>
          <w:rtl w:val="0"/>
        </w:rPr>
      </w:r>
    </w:p>
    <w:p w:rsidR="00000000" w:rsidDel="00000000" w:rsidP="00000000" w:rsidRDefault="00000000" w:rsidRPr="00000000" w14:paraId="0000005E">
      <w:pPr>
        <w:jc w:val="left"/>
        <w:rPr>
          <w:color w:val="0000ff"/>
        </w:rPr>
      </w:pPr>
      <w:r w:rsidDel="00000000" w:rsidR="00000000" w:rsidRPr="00000000">
        <w:rPr>
          <w:rtl w:val="0"/>
        </w:rPr>
      </w:r>
    </w:p>
    <w:p w:rsidR="00000000" w:rsidDel="00000000" w:rsidP="00000000" w:rsidRDefault="00000000" w:rsidRPr="00000000" w14:paraId="0000005F">
      <w:pPr>
        <w:jc w:val="left"/>
        <w:rPr/>
      </w:pPr>
      <w:r w:rsidDel="00000000" w:rsidR="00000000" w:rsidRPr="00000000">
        <w:rPr>
          <w:rtl w:val="0"/>
        </w:rPr>
        <w:t xml:space="preserve">Reputation of the speaker</w:t>
      </w:r>
    </w:p>
    <w:p w:rsidR="00000000" w:rsidDel="00000000" w:rsidP="00000000" w:rsidRDefault="00000000" w:rsidRPr="00000000" w14:paraId="00000060">
      <w:pPr>
        <w:jc w:val="left"/>
        <w:rPr>
          <w:color w:val="0000ff"/>
        </w:rPr>
      </w:pPr>
      <w:r w:rsidDel="00000000" w:rsidR="00000000" w:rsidRPr="00000000">
        <w:rPr>
          <w:rtl w:val="0"/>
        </w:rPr>
      </w:r>
    </w:p>
    <w:p w:rsidR="00000000" w:rsidDel="00000000" w:rsidP="00000000" w:rsidRDefault="00000000" w:rsidRPr="00000000" w14:paraId="00000061">
      <w:pPr>
        <w:jc w:val="left"/>
        <w:rPr>
          <w:color w:val="0000ff"/>
        </w:rPr>
      </w:pPr>
      <w:r w:rsidDel="00000000" w:rsidR="00000000" w:rsidRPr="00000000">
        <w:rPr>
          <w:rtl w:val="0"/>
        </w:rPr>
      </w:r>
    </w:p>
    <w:p w:rsidR="00000000" w:rsidDel="00000000" w:rsidP="00000000" w:rsidRDefault="00000000" w:rsidRPr="00000000" w14:paraId="00000062">
      <w:pPr>
        <w:jc w:val="left"/>
        <w:rPr/>
      </w:pPr>
      <w:r w:rsidDel="00000000" w:rsidR="00000000" w:rsidRPr="00000000">
        <w:rPr>
          <w:rtl w:val="0"/>
        </w:rPr>
        <w:t xml:space="preserve">VIII) </w:t>
      </w:r>
      <w:commentRangeStart w:id="29"/>
      <w:r w:rsidDel="00000000" w:rsidR="00000000" w:rsidRPr="00000000">
        <w:rPr>
          <w:rtl w:val="0"/>
        </w:rPr>
        <w:t xml:space="preserve">On-balance evaluation</w:t>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063">
      <w:pPr>
        <w:jc w:val="left"/>
        <w:rPr>
          <w:color w:val="0000ff"/>
        </w:rPr>
      </w:pPr>
      <w:r w:rsidDel="00000000" w:rsidR="00000000" w:rsidRPr="00000000">
        <w:rPr>
          <w:rtl w:val="0"/>
        </w:rPr>
      </w:r>
    </w:p>
    <w:p w:rsidR="00000000" w:rsidDel="00000000" w:rsidP="00000000" w:rsidRDefault="00000000" w:rsidRPr="00000000" w14:paraId="00000064">
      <w:pPr>
        <w:jc w:val="left"/>
        <w:rPr>
          <w:color w:val="0000ff"/>
        </w:rPr>
      </w:pPr>
      <w:commentRangeStart w:id="30"/>
      <w:r w:rsidDel="00000000" w:rsidR="00000000" w:rsidRPr="00000000">
        <w:rPr>
          <w:color w:val="0000ff"/>
          <w:rtl w:val="0"/>
        </w:rPr>
        <w:t xml:space="preserve">Is any form of rational argument appropriate?</w:t>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065">
      <w:pPr>
        <w:jc w:val="left"/>
        <w:rPr>
          <w:color w:val="0000ff"/>
        </w:rPr>
      </w:pPr>
      <w:r w:rsidDel="00000000" w:rsidR="00000000" w:rsidRPr="00000000">
        <w:rPr>
          <w:rtl w:val="0"/>
        </w:rPr>
      </w:r>
    </w:p>
    <w:p w:rsidR="00000000" w:rsidDel="00000000" w:rsidP="00000000" w:rsidRDefault="00000000" w:rsidRPr="00000000" w14:paraId="00000066">
      <w:pPr>
        <w:jc w:val="left"/>
        <w:rPr>
          <w:color w:val="0000ff"/>
        </w:rPr>
      </w:pPr>
      <w:r w:rsidDel="00000000" w:rsidR="00000000" w:rsidRPr="00000000">
        <w:rPr>
          <w:rtl w:val="0"/>
        </w:rPr>
      </w:r>
    </w:p>
    <w:p w:rsidR="00000000" w:rsidDel="00000000" w:rsidP="00000000" w:rsidRDefault="00000000" w:rsidRPr="00000000" w14:paraId="00000067">
      <w:pPr>
        <w:jc w:val="left"/>
        <w:rPr>
          <w:color w:val="0000ff"/>
        </w:rPr>
      </w:pPr>
      <w:commentRangeStart w:id="31"/>
      <w:r w:rsidDel="00000000" w:rsidR="00000000" w:rsidRPr="00000000">
        <w:rPr>
          <w:color w:val="0000ff"/>
          <w:rtl w:val="0"/>
        </w:rPr>
        <w:t xml:space="preserve">Evaluate the narrative</w:t>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068">
      <w:pPr>
        <w:ind w:left="0" w:firstLine="0"/>
        <w:jc w:val="left"/>
        <w:rPr>
          <w:color w:val="0000ff"/>
        </w:rPr>
      </w:pPr>
      <w:r w:rsidDel="00000000" w:rsidR="00000000" w:rsidRPr="00000000">
        <w:rPr>
          <w:rtl w:val="0"/>
        </w:rPr>
      </w:r>
    </w:p>
    <w:p w:rsidR="00000000" w:rsidDel="00000000" w:rsidP="00000000" w:rsidRDefault="00000000" w:rsidRPr="00000000" w14:paraId="00000069">
      <w:pPr>
        <w:ind w:left="0" w:firstLine="0"/>
        <w:jc w:val="left"/>
        <w:rPr>
          <w:color w:val="0000ff"/>
        </w:rPr>
      </w:pPr>
      <w:r w:rsidDel="00000000" w:rsidR="00000000" w:rsidRPr="00000000">
        <w:rPr>
          <w:rtl w:val="0"/>
        </w:rPr>
      </w:r>
    </w:p>
    <w:p w:rsidR="00000000" w:rsidDel="00000000" w:rsidP="00000000" w:rsidRDefault="00000000" w:rsidRPr="00000000" w14:paraId="0000006A">
      <w:pPr>
        <w:ind w:left="0" w:firstLine="0"/>
        <w:jc w:val="left"/>
        <w:rPr>
          <w:color w:val="0000ff"/>
        </w:rPr>
      </w:pPr>
      <w:r w:rsidDel="00000000" w:rsidR="00000000" w:rsidRPr="00000000">
        <w:rPr>
          <w:rtl w:val="0"/>
        </w:rPr>
      </w:r>
    </w:p>
    <w:p w:rsidR="00000000" w:rsidDel="00000000" w:rsidP="00000000" w:rsidRDefault="00000000" w:rsidRPr="00000000" w14:paraId="0000006B">
      <w:pPr>
        <w:ind w:left="0" w:firstLine="0"/>
        <w:jc w:val="left"/>
        <w:rPr>
          <w:color w:val="0000ff"/>
        </w:rPr>
      </w:pPr>
      <w:r w:rsidDel="00000000" w:rsidR="00000000" w:rsidRPr="00000000">
        <w:rPr>
          <w:rtl w:val="0"/>
        </w:rPr>
      </w:r>
    </w:p>
    <w:p w:rsidR="00000000" w:rsidDel="00000000" w:rsidP="00000000" w:rsidRDefault="00000000" w:rsidRPr="00000000" w14:paraId="0000006C">
      <w:pPr>
        <w:ind w:left="0" w:firstLine="0"/>
        <w:jc w:val="left"/>
        <w:rPr>
          <w:color w:val="0000ff"/>
        </w:rPr>
      </w:pPr>
      <w:r w:rsidDel="00000000" w:rsidR="00000000" w:rsidRPr="00000000">
        <w:rPr>
          <w:rtl w:val="0"/>
        </w:rPr>
      </w:r>
    </w:p>
    <w:sectPr>
      <w:pgSz w:h="15840" w:w="12240" w:orient="portrait"/>
      <w:pgMar w:bottom="288" w:top="288" w:left="288" w:right="288"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ke Bischof" w:id="26" w:date="2023-02-21T00:13:51Z">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attention is high, it is ALWAYS an advantage, because the rhetor doesn't have to explain everything</w:t>
      </w:r>
    </w:p>
  </w:comment>
  <w:comment w:author="Ike Bischof" w:id="7" w:date="2023-02-02T00:14:02Z">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 relationship between rhetor and audience. Informer, teacher, persuader, cheerleader, mediator? It can be an occupation like evangelist/religious leader/repentent sinner/etc.</w:t>
      </w:r>
    </w:p>
  </w:comment>
  <w:comment w:author="Ike Bischof" w:id="6" w:date="2023-02-02T00:14:24Z">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rhetor believes/communicate the relationship is.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Superior to inferior = telling audience what to think/do</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Inferior to superior = asking the audience to think/do something</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Peer to peer = inviting the audience to share common ground</w:t>
      </w:r>
    </w:p>
  </w:comment>
  <w:comment w:author="Ike Bischof" w:id="17" w:date="2023-03-06T23:56:20Z">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Characters who "help the plot along" or who help the audience know more about other characters</w:t>
      </w:r>
    </w:p>
  </w:comment>
  <w:comment w:author="Ike Bischof" w:id="27" w:date="2023-02-10T21:04:45Z">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Immediately before or during the rhetorical interchange</w:t>
      </w:r>
    </w:p>
  </w:comment>
  <w:comment w:author="Ike Bischof" w:id="3" w:date="2023-01-31T22:11:14Z">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Often reviews the main points of the rhetoric</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(Paragraph #a - b)</w:t>
      </w:r>
    </w:p>
  </w:comment>
  <w:comment w:author="Ike Bischof" w:id="15" w:date="2023-03-07T00:00:27Z">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the scene(s) are specific and well-developed. Sometimes they are more vague, which can enable the audience to imagine the story in a setting that's familiar to them</w:t>
      </w:r>
    </w:p>
  </w:comment>
  <w:comment w:author="Ike Bischof" w:id="2" w:date="2023-01-31T22:10:57Z">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Often includes a hook/grab. May include credibility development or providing context for the rest. Almost always ends with a thesis statement/research question; NOTE the thesis in the last paragraph</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(Paragraph #a - b)</w:t>
      </w:r>
    </w:p>
  </w:comment>
  <w:comment w:author="Ike Bischof" w:id="13" w:date="2023-05-22T03:28:22Z">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 Statistics, Comparisons, or Statements of Authority)</w:t>
      </w:r>
    </w:p>
  </w:comment>
  <w:comment w:author="Ike Bischof" w:id="16" w:date="2023-03-06T23:52:05Z">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whether this is a greater-than-average model-hero that the audience is meant to emulate, or a character that's representative of the average person and what they can accomplish</w:t>
      </w:r>
    </w:p>
  </w:comment>
  <w:comment w:author="Ike Bischof" w:id="29" w:date="2023-02-10T20:56:27Z">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internal evaluation: Are the strategies well designed to overcome the barriers in order to achieve the purpose (rhetor’s goal)?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barriers are overcome and what advantages are maximized?</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relevant info does the rhetor choose to mention and not mention, and how do they frame what they do include? How well do they shape their message to meet the audience? Defining the problem, establishing the cause, and offering a solution.</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the strengths/weaknesses of the evidence-based arguments. Are the facts boring? Would the audience pay attention? Are there holes in the arguments?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 question of whether or not the audience was actually persuaded.</w:t>
      </w:r>
    </w:p>
  </w:comment>
  <w:comment w:author="Ike Bischof" w:id="1" w:date="2023-01-31T22:10:43Z">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Label whether the requested actions are explicit (ex. requests for politicians/organizations) or implicit (ex. requesting audience to advocate). The implied requests could simply be to support/understand something,  or reinforce pre-existing beliefs, especially if the piece is mostly informative.</w:t>
      </w:r>
    </w:p>
  </w:comment>
  <w:comment w:author="Ike Bischof" w:id="31" w:date="2023-05-22T03:47:44Z">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one of the following true?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Does the narrative feel like it has truth to it?</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Is the narrative a fictionalized version of a real story? Or, is the story a metaphor for what’s really happening?</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Is the narrative combined with rational argument to achieve all six functions of narrative?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narrative achieves some of the functions, but not all of them, it may be effective</w:t>
      </w:r>
    </w:p>
  </w:comment>
  <w:comment w:author="Ike Bischof" w:id="12" w:date="2023-05-22T03:28:06Z">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Arguments that are incomplete, where the audience is expected to fill in details. (Comparisons like metaphors are enthymemes)</w:t>
      </w:r>
    </w:p>
  </w:comment>
  <w:comment w:author="Ike Bischof" w:id="28" w:date="2023-02-10T21:05:11Z">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audience’s expectations based on the type of rhetoric being presented, ex. after-dinner speech</w:t>
      </w:r>
    </w:p>
  </w:comment>
  <w:comment w:author="Ike Bischof" w:id="30" w:date="2023-05-22T03:46:46Z">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Questions to consider:</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Is the issue tied to basic values? If so, maybe not appropriate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Does the audience have a strongly held position on the subject? If so, maybe not appropriate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Is this a complex issue? If so, maybe not appropriate; audience may not understand the details; evidence may not clarify anything</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Is the audience at least somewhat concerned with the issue? If not, maybe not appropriate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Is the issue familiar to the audience? Is there any new data that can be presented? If not, maybe not appropriate.</w:t>
      </w:r>
    </w:p>
  </w:comment>
  <w:comment w:author="Ike Bischof" w:id="21" w:date="2023-03-08T23:51:24Z">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Guilt, pity, regret, etc. is a powerful motivating tool</w:t>
      </w:r>
    </w:p>
  </w:comment>
  <w:comment w:author="Ike Bischof" w:id="24" w:date="2023-02-09T00:11:17Z">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 Ways the rhetor tries to identify with/appear attractive to the audience.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borrow credibility from an expert when you don't have any. Ex. citing evidence from the United Nations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Dimensions: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Expertise (general/broad) / experience (specifics)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Good character (trustworthiness,  authenticity, moral high ground, sincerity)</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Good will (attractiveness, similarity)</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Charisma (innate/inherent/can't be built)</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Convincing the audience of your authenticity (speaking from the heart, improvising, etc)</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Citing evidence (borrowing credibility)</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Identifying with/appearing attractive to the audience</w:t>
      </w:r>
    </w:p>
  </w:comment>
  <w:comment w:author="Ike Bischof" w:id="8" w:date="2023-01-31T22:11:38Z">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Knowledgeable, dry/flat/unemotional, passionate, romantic, inspiring, urgent, patriotic, hopeful, cordial, kind, welcoming, reasonable, etc. STILL label paragraphs for this</w:t>
      </w:r>
    </w:p>
  </w:comment>
  <w:comment w:author="Ike Bischof" w:id="23" w:date="2023-01-31T22:12:39Z">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Values, needs, and symbols is a secondary strategy like aesthetic: it's the how something is being said, instead of what is being said (rational arguments, narrative, etc)</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substrategies: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Appeal to basic needs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Appeal to basic values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Appeal to self-interest</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Appeal to guilt</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Appeal to history</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Appeal to religion</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Appeal to myth</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Elemental symbols</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Societal symbols</w:t>
      </w:r>
    </w:p>
  </w:comment>
  <w:comment w:author="Ike Bischof" w:id="18" w:date="2023-03-06T23:37:49Z">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point/argument made by the story that the audience should take away. Made up of the interactions of characters within a scene to resolve the plot</w:t>
      </w:r>
    </w:p>
  </w:comment>
  <w:comment w:author="Ike Bischof" w:id="14" w:date="2023-02-09T00:15:23Z">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 the boy who cried wolf exemplifies the main point of the story (don't lie)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fidelity and coherence of the story/stories?</w:t>
      </w:r>
    </w:p>
  </w:comment>
  <w:comment w:author="Ike Bischof" w:id="20" w:date="2023-03-08T23:47:31Z">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involve adding a "face" to something that is "faceless" (something the audience can't relate to/connect with)</w:t>
      </w:r>
    </w:p>
  </w:comment>
  <w:comment w:author="Ike Bischof" w:id="10" w:date="2023-02-07T00:16:47Z">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n/a for anything that doesn't apply</w:t>
      </w:r>
    </w:p>
  </w:comment>
  <w:comment w:author="Ike Bischof" w:id="5" w:date="2023-01-31T22:11:30Z">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the rhetor act as some kind of authority? What credibility do they have/claim? Implied relationship with the audience? Does the rhetor assume the audience is well-informed?</w:t>
      </w:r>
    </w:p>
  </w:comment>
  <w:comment w:author="Ike Bischof" w:id="19" w:date="2023-03-08T23:47:56Z">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write yes or no for each point. No need to explain or write paragraph numbers</w:t>
      </w:r>
    </w:p>
  </w:comment>
  <w:comment w:author="Ike Bischof" w:id="4" w:date="2023-01-31T22:11:23Z">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(Paragraph #a - b)</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Topical, problem-solution, problem-cause-solution, chronological, geographical, etc. Does not have to be longer than the intro/conclusion</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organization is topical, just list each paragraph and what it's about</w:t>
      </w:r>
    </w:p>
  </w:comment>
  <w:comment w:author="Ike Bischof" w:id="0" w:date="2023-01-31T22:18:40Z">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points of the rhetoric.</w:t>
      </w:r>
    </w:p>
  </w:comment>
  <w:comment w:author="Ike Bischof" w:id="22" w:date="2023-01-31T22:12:03Z">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Aesthetic is a secondary strategy; it's how something is being said instead of what's being said</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Language (metaphor, antithesis, parallel structure, repetition, rhet. question, depiction/description, personification, rhythm/rhyme, definition/redefinition, alliteration, assonance, allusion, labeling, irony), graphics, objects, pictures, sounds,</w:t>
      </w:r>
    </w:p>
  </w:comment>
  <w:comment w:author="Ike Bischof" w:id="25" w:date="2023-01-31T22:12:18Z">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(confronting/offending/attacking the audience to get their attention and ultimately change their views; rarely used)</w:t>
      </w:r>
    </w:p>
  </w:comment>
  <w:comment w:author="Ike Bischof" w:id="11" w:date="2023-01-31T22:11:56Z">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(often is stated/implied evidence for the thesis/main point)</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include the themes; may or may not cite any sources.</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rhetoric has rational arguments, even if it's told through some other strategy category like narrative, so EVERY outline must have something here.</w:t>
      </w:r>
    </w:p>
  </w:comment>
  <w:comment w:author="Ike Bischof" w:id="9" w:date="2023-01-31T22:11:43Z">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the rhetoric written for (NOT who the audience actually was)? Who should act, according to the rhetor? Or, who is the perfect target group for the rhetor’s "arrow"? What does the rhetor assume the audience already knows? What values do they assume the audience has? What does the rhetor assume will appeal to them rhetorically? What type of language is used (word choice)?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