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Cloud Security &amp; AI Bootcamp – Session Report (July 11, 2026) BY UGONMA AJIE</w:t>
      </w:r>
    </w:p>
    <w:p w:rsidR="00000000" w:rsidDel="00000000" w:rsidP="00000000" w:rsidRDefault="00000000" w:rsidRPr="00000000" w14:paraId="00000002">
      <w:pPr>
        <w:rPr/>
      </w:pPr>
      <w:r w:rsidDel="00000000" w:rsidR="00000000" w:rsidRPr="00000000">
        <w:rPr>
          <w:b w:val="1"/>
          <w:bCs w:val="1"/>
          <w:rtl w:val="0"/>
        </w:rPr>
        <w:t xml:space="preserve">Instructor:</w:t>
      </w:r>
      <w:r w:rsidDel="00000000" w:rsidR="00000000" w:rsidRPr="00000000">
        <w:rPr>
          <w:rtl w:val="0"/>
        </w:rPr>
        <w:t xml:space="preserve"> Oluwatosin Ajala</w:t>
        <w:br w:type="textWrapping"/>
      </w:r>
      <w:r w:rsidDel="00000000" w:rsidR="00000000" w:rsidRPr="00000000">
        <w:rPr>
          <w:b w:val="1"/>
          <w:bCs w:val="1"/>
          <w:rtl w:val="0"/>
        </w:rPr>
        <w:t xml:space="preserve">Topic:</w:t>
      </w:r>
      <w:r w:rsidDel="00000000" w:rsidR="00000000" w:rsidRPr="00000000">
        <w:rPr>
          <w:rtl w:val="0"/>
        </w:rPr>
        <w:t xml:space="preserve"> Secure Azure Key Vault with Defense in Depth for the Cloud &amp; AI Workloads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Key Concepts I Learned</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Azure Key Vault provides a secure and centralized location for storing </w:t>
      </w:r>
      <w:r w:rsidDel="00000000" w:rsidR="00000000" w:rsidRPr="00000000">
        <w:rPr>
          <w:b w:val="1"/>
          <w:bCs w:val="1"/>
          <w:rtl w:val="0"/>
        </w:rPr>
        <w:t xml:space="preserve">secrets, cryptographic keys, and certificates</w:t>
      </w:r>
      <w:r w:rsidDel="00000000" w:rsidR="00000000" w:rsidRPr="00000000">
        <w:rPr>
          <w:rtl w:val="0"/>
        </w:rPr>
        <w:t xml:space="preserve">. </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Storing API keys, passwords, and connection strings directly in application configuration files is a security anti-pattern.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Azure RBAC combined with </w:t>
      </w:r>
      <w:r w:rsidDel="00000000" w:rsidR="00000000" w:rsidRPr="00000000">
        <w:rPr>
          <w:b w:val="1"/>
          <w:bCs w:val="1"/>
          <w:rtl w:val="0"/>
        </w:rPr>
        <w:t xml:space="preserve">Managed Identities</w:t>
      </w:r>
      <w:r w:rsidDel="00000000" w:rsidR="00000000" w:rsidRPr="00000000">
        <w:rPr>
          <w:rtl w:val="0"/>
        </w:rPr>
        <w:t xml:space="preserve"> is the recommended approach for controlling access to Azure Key Vault.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Azure Key Vault uses two independent authorization planes: </w:t>
      </w:r>
    </w:p>
    <w:p w:rsidR="00000000" w:rsidDel="00000000" w:rsidP="00000000" w:rsidRDefault="00000000" w:rsidRPr="00000000" w14:paraId="00000009">
      <w:pPr>
        <w:numPr>
          <w:ilvl w:val="1"/>
          <w:numId w:val="1"/>
        </w:numPr>
        <w:ind w:left="1440" w:hanging="360"/>
        <w:rPr/>
      </w:pPr>
      <w:r w:rsidDel="00000000" w:rsidR="00000000" w:rsidRPr="00000000">
        <w:rPr>
          <w:b w:val="1"/>
          <w:bCs w:val="1"/>
          <w:rtl w:val="0"/>
        </w:rPr>
        <w:t xml:space="preserve">Control Plane</w:t>
      </w:r>
      <w:r w:rsidDel="00000000" w:rsidR="00000000" w:rsidRPr="00000000">
        <w:rPr>
          <w:rtl w:val="0"/>
        </w:rPr>
        <w:t xml:space="preserve"> – Manages the Key Vault resource itself. </w:t>
      </w:r>
    </w:p>
    <w:p w:rsidR="00000000" w:rsidDel="00000000" w:rsidP="00000000" w:rsidRDefault="00000000" w:rsidRPr="00000000" w14:paraId="0000000A">
      <w:pPr>
        <w:numPr>
          <w:ilvl w:val="1"/>
          <w:numId w:val="1"/>
        </w:numPr>
        <w:ind w:left="1440" w:hanging="360"/>
        <w:rPr/>
      </w:pPr>
      <w:r w:rsidDel="00000000" w:rsidR="00000000" w:rsidRPr="00000000">
        <w:rPr>
          <w:b w:val="1"/>
          <w:bCs w:val="1"/>
          <w:rtl w:val="0"/>
        </w:rPr>
        <w:t xml:space="preserve">Data Plane</w:t>
      </w:r>
      <w:r w:rsidDel="00000000" w:rsidR="00000000" w:rsidRPr="00000000">
        <w:rPr>
          <w:rtl w:val="0"/>
        </w:rPr>
        <w:t xml:space="preserve"> – Controls access to secrets, keys, and certificates.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Managed Identities eliminate the need to store credentials in applications by allowing Azure resources to authenticate securely.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Microsoft Defender for Cloud enhances Key Vault security by detecting suspicious activities, providing security recommendations, and monitoring for potential threats.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Defense-in-depth features such as </w:t>
      </w:r>
      <w:r w:rsidDel="00000000" w:rsidR="00000000" w:rsidRPr="00000000">
        <w:rPr>
          <w:b w:val="1"/>
          <w:bCs w:val="1"/>
          <w:rtl w:val="0"/>
        </w:rPr>
        <w:t xml:space="preserve">Firewall rules, Soft Delete, Purge Protection, and Key Rotation</w:t>
      </w:r>
      <w:r w:rsidDel="00000000" w:rsidR="00000000" w:rsidRPr="00000000">
        <w:rPr>
          <w:rtl w:val="0"/>
        </w:rPr>
        <w:t xml:space="preserve"> help protect sensitive information.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Lab / Hands-On Work</w:t>
      </w:r>
    </w:p>
    <w:p w:rsidR="00000000" w:rsidDel="00000000" w:rsidP="00000000" w:rsidRDefault="00000000" w:rsidRPr="00000000" w14:paraId="00000010">
      <w:pPr>
        <w:rPr>
          <w:b w:val="1"/>
          <w:bCs w:val="1"/>
        </w:rPr>
      </w:pPr>
      <w:r w:rsidDel="00000000" w:rsidR="00000000" w:rsidRPr="00000000">
        <w:rPr>
          <w:b w:val="1"/>
          <w:bCs w:val="1"/>
          <w:rtl w:val="0"/>
        </w:rPr>
        <w:t xml:space="preserve">What I did</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Learned the security risks of storing secrets inside application configuration files. </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Explored Azure Key Vault object types: </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Secrets </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Keys </w:t>
      </w:r>
    </w:p>
    <w:p w:rsidR="00000000" w:rsidDel="00000000" w:rsidP="00000000" w:rsidRDefault="00000000" w:rsidRPr="00000000" w14:paraId="00000015">
      <w:pPr>
        <w:numPr>
          <w:ilvl w:val="1"/>
          <w:numId w:val="2"/>
        </w:numPr>
        <w:ind w:left="1440" w:hanging="360"/>
        <w:rPr/>
      </w:pPr>
      <w:r w:rsidDel="00000000" w:rsidR="00000000" w:rsidRPr="00000000">
        <w:rPr>
          <w:rtl w:val="0"/>
        </w:rPr>
        <w:t xml:space="preserve">Certificates </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Studied Azure Key Vault's access model, including the differences between the Control Plane and Data Plane.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Learned how Azure RBAC and Managed Identities work together to securely grant applications access to Key Vault. </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Reviewed the differences between </w:t>
      </w:r>
      <w:r w:rsidDel="00000000" w:rsidR="00000000" w:rsidRPr="00000000">
        <w:rPr>
          <w:b w:val="1"/>
          <w:bCs w:val="1"/>
          <w:rtl w:val="0"/>
        </w:rPr>
        <w:t xml:space="preserve">System-Assigned</w:t>
      </w:r>
      <w:r w:rsidDel="00000000" w:rsidR="00000000" w:rsidRPr="00000000">
        <w:rPr>
          <w:rtl w:val="0"/>
        </w:rPr>
        <w:t xml:space="preserve"> and </w:t>
      </w:r>
      <w:r w:rsidDel="00000000" w:rsidR="00000000" w:rsidRPr="00000000">
        <w:rPr>
          <w:b w:val="1"/>
          <w:bCs w:val="1"/>
          <w:rtl w:val="0"/>
        </w:rPr>
        <w:t xml:space="preserve">User-Assigned Managed Identities</w:t>
      </w:r>
      <w:r w:rsidDel="00000000" w:rsidR="00000000" w:rsidRPr="00000000">
        <w:rPr>
          <w:rtl w:val="0"/>
        </w:rPr>
        <w:t xml:space="preserve">. </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Explored security controls such as Firewall rules, Soft Delete, Purge Protection, and operational guardrails. </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Learned how Microsoft Defender for Cloud helps detect threats and secure Azure Key Vault. </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What happened / Result</w:t>
      </w:r>
    </w:p>
    <w:p w:rsidR="00000000" w:rsidDel="00000000" w:rsidP="00000000" w:rsidRDefault="00000000" w:rsidRPr="00000000" w14:paraId="0000001D">
      <w:pPr>
        <w:rPr/>
      </w:pPr>
      <w:r w:rsidDel="00000000" w:rsidR="00000000" w:rsidRPr="00000000">
        <w:rPr>
          <w:rtl w:val="0"/>
        </w:rPr>
        <w:t xml:space="preserve">By the end of the session, I understood how Azure Key Vault protects sensitive information and why it should be used instead of storing secrets directly in application settings or source code.</w:t>
      </w:r>
    </w:p>
    <w:p w:rsidR="00000000" w:rsidDel="00000000" w:rsidP="00000000" w:rsidRDefault="00000000" w:rsidRPr="00000000" w14:paraId="0000001E">
      <w:pPr>
        <w:rPr/>
      </w:pPr>
      <w:r w:rsidDel="00000000" w:rsidR="00000000" w:rsidRPr="00000000">
        <w:rPr>
          <w:rtl w:val="0"/>
        </w:rPr>
        <w:t xml:space="preserve">I also gained a better understanding of how Managed Identities, Azure RBAC, and Microsoft Defender work together to implement a defense-in-depth strategy for securing cloud workloads.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Challenges I faced</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Distinguishing between the responsibilities of the </w:t>
      </w:r>
      <w:r w:rsidDel="00000000" w:rsidR="00000000" w:rsidRPr="00000000">
        <w:rPr>
          <w:b w:val="1"/>
          <w:bCs w:val="1"/>
          <w:rtl w:val="0"/>
        </w:rPr>
        <w:t xml:space="preserve">Control Plane</w:t>
      </w:r>
      <w:r w:rsidDel="00000000" w:rsidR="00000000" w:rsidRPr="00000000">
        <w:rPr>
          <w:rtl w:val="0"/>
        </w:rPr>
        <w:t xml:space="preserve"> and the </w:t>
      </w:r>
      <w:r w:rsidDel="00000000" w:rsidR="00000000" w:rsidRPr="00000000">
        <w:rPr>
          <w:b w:val="1"/>
          <w:bCs w:val="1"/>
          <w:rtl w:val="0"/>
        </w:rPr>
        <w:t xml:space="preserve">Data Plane</w:t>
      </w:r>
      <w:r w:rsidDel="00000000" w:rsidR="00000000" w:rsidRPr="00000000">
        <w:rPr>
          <w:rtl w:val="0"/>
        </w:rPr>
        <w:t xml:space="preserve">. </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Understanding when to use </w:t>
      </w:r>
      <w:r w:rsidDel="00000000" w:rsidR="00000000" w:rsidRPr="00000000">
        <w:rPr>
          <w:b w:val="1"/>
          <w:bCs w:val="1"/>
          <w:rtl w:val="0"/>
        </w:rPr>
        <w:t xml:space="preserve">System-Assigned</w:t>
      </w:r>
      <w:r w:rsidDel="00000000" w:rsidR="00000000" w:rsidRPr="00000000">
        <w:rPr>
          <w:rtl w:val="0"/>
        </w:rPr>
        <w:t xml:space="preserve"> versus </w:t>
      </w:r>
      <w:r w:rsidDel="00000000" w:rsidR="00000000" w:rsidRPr="00000000">
        <w:rPr>
          <w:b w:val="1"/>
          <w:bCs w:val="1"/>
          <w:rtl w:val="0"/>
        </w:rPr>
        <w:t xml:space="preserve">User-Assigned Managed Identities</w:t>
      </w:r>
      <w:r w:rsidDel="00000000" w:rsidR="00000000" w:rsidRPr="00000000">
        <w:rPr>
          <w:rtl w:val="0"/>
        </w:rPr>
        <w:t xml:space="preserve">. </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Learning the relationship between Azure RBAC, Managed Identities, and Azure Key Vault permissions. </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My Takeaways</w:t>
      </w:r>
    </w:p>
    <w:p w:rsidR="00000000" w:rsidDel="00000000" w:rsidP="00000000" w:rsidRDefault="00000000" w:rsidRPr="00000000" w14:paraId="00000026">
      <w:pPr>
        <w:rPr/>
      </w:pPr>
      <w:r w:rsidDel="00000000" w:rsidR="00000000" w:rsidRPr="00000000">
        <w:rPr>
          <w:rtl w:val="0"/>
        </w:rPr>
        <w:t xml:space="preserve">One of the biggest lessons I learned is that </w:t>
      </w:r>
      <w:r w:rsidDel="00000000" w:rsidR="00000000" w:rsidRPr="00000000">
        <w:rPr>
          <w:b w:val="1"/>
          <w:bCs w:val="1"/>
          <w:rtl w:val="0"/>
        </w:rPr>
        <w:t xml:space="preserve">identity is just as important as protecting secrets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Something that particularly stood out was how attackers can misuse authentication tokens if users simply close their browser instead of signing out. Access tokens may contain identity information and, if compromised, could potentially be used to access other resources on behalf of the user.</w:t>
      </w:r>
    </w:p>
    <w:p w:rsidR="00000000" w:rsidDel="00000000" w:rsidP="00000000" w:rsidRDefault="00000000" w:rsidRPr="00000000" w14:paraId="00000028">
      <w:pPr>
        <w:rPr/>
      </w:pPr>
      <w:r w:rsidDel="00000000" w:rsidR="00000000" w:rsidRPr="00000000">
        <w:rPr>
          <w:rtl w:val="0"/>
        </w:rPr>
        <w:t xml:space="preserve">This reinforced the importance of good security practices such as:</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Signing out of applications after use. </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Avoiding hardcoded secrets. </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Using Managed Identities instead of stored credentials. </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Applying multiple layers of security through Azure Key Vault and Microsoft Defender. </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Questions I Still Have</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How does Azure Key Vault integrate with Azure App Service and Azure Functions in real-world production environments? </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What are the best practices for automating secret rotation across multiple applications? </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Resources I Found Useful</w:t>
      </w:r>
    </w:p>
    <w:p w:rsidR="00000000" w:rsidDel="00000000" w:rsidP="00000000" w:rsidRDefault="00000000" w:rsidRPr="00000000" w14:paraId="00000033">
      <w:pPr>
        <w:numPr>
          <w:ilvl w:val="0"/>
          <w:numId w:val="6"/>
        </w:numPr>
        <w:ind w:left="720" w:hanging="360"/>
        <w:rPr/>
      </w:pPr>
      <w:r w:rsidDel="00000000" w:rsidR="00000000" w:rsidRPr="00000000">
        <w:rPr>
          <w:rtl w:val="0"/>
        </w:rPr>
        <w:t xml:space="preserve">Microsoft Learn – Azure Key Vault documentation </w:t>
      </w:r>
    </w:p>
    <w:p w:rsidR="00000000" w:rsidDel="00000000" w:rsidP="00000000" w:rsidRDefault="00000000" w:rsidRPr="00000000" w14:paraId="00000034">
      <w:pPr>
        <w:numPr>
          <w:ilvl w:val="0"/>
          <w:numId w:val="6"/>
        </w:numPr>
        <w:ind w:left="720" w:hanging="360"/>
        <w:rPr/>
      </w:pPr>
      <w:r w:rsidDel="00000000" w:rsidR="00000000" w:rsidRPr="00000000">
        <w:rPr>
          <w:rtl w:val="0"/>
        </w:rPr>
        <w:t xml:space="preserve">Microsoft Learn – Secure Azure Key Vault </w:t>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Microsoft Defender for Cloud documentation </w:t>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Azure Managed Identity documentation </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Submitted by:</w:t>
      </w:r>
      <w:r w:rsidDel="00000000" w:rsidR="00000000" w:rsidRPr="00000000">
        <w:rPr>
          <w:rtl w:val="0"/>
        </w:rPr>
        <w:br w:type="textWrapping"/>
      </w:r>
      <w:r w:rsidDel="00000000" w:rsidR="00000000" w:rsidRPr="00000000">
        <w:rPr>
          <w:b w:val="1"/>
          <w:bCs w:val="1"/>
          <w:rtl w:val="0"/>
        </w:rPr>
        <w:t xml:space="preserve">Ugonma Ajie</w:t>
      </w:r>
      <w:r w:rsidDel="00000000" w:rsidR="00000000" w:rsidRPr="00000000">
        <w:rPr>
          <w:rtl w:val="0"/>
        </w:rPr>
        <w:t xml:space="preserve"> · </w:t>
      </w:r>
      <w:r w:rsidDel="00000000" w:rsidR="00000000" w:rsidRPr="00000000">
        <w:rPr>
          <w:b w:val="1"/>
          <w:bCs w:val="1"/>
          <w:rtl w:val="0"/>
        </w:rPr>
        <w:t xml:space="preserve">@UgonmaAjie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