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453D0" w14:textId="3C3A3159" w:rsidR="0069351C" w:rsidRDefault="0069351C">
      <w:pPr>
        <w:pStyle w:val="HTMLPreformatted"/>
        <w:rPr>
          <w:color w:val="000000"/>
        </w:rPr>
      </w:pPr>
      <w:r>
        <w:rPr>
          <w:color w:val="000000"/>
        </w:rPr>
        <w:t xml:space="preserve">My </w:t>
      </w:r>
      <w:r w:rsidR="00744861">
        <w:rPr>
          <w:color w:val="000000"/>
        </w:rPr>
        <w:t xml:space="preserve">Assignment on declarative api-plugin-oauth </w:t>
      </w:r>
      <w:r w:rsidR="00AF1F0E">
        <w:rPr>
          <w:color w:val="000000"/>
        </w:rPr>
        <w:t>module summary</w:t>
      </w:r>
      <w:r w:rsidR="00736D3B">
        <w:rPr>
          <w:color w:val="000000"/>
        </w:rPr>
        <w:t xml:space="preserve"> </w:t>
      </w:r>
      <w:r>
        <w:rPr>
          <w:color w:val="000000"/>
        </w:rPr>
        <w:t xml:space="preserve">[Ozuzu Ozioma John </w:t>
      </w:r>
    </w:p>
    <w:p w14:paraId="667FFF11" w14:textId="77777777" w:rsidR="0069351C" w:rsidRDefault="0069351C">
      <w:pPr>
        <w:pStyle w:val="HTMLPreformatted"/>
        <w:rPr>
          <w:color w:val="000000"/>
        </w:rPr>
      </w:pPr>
    </w:p>
    <w:p w14:paraId="4911AC53" w14:textId="4501A249" w:rsidR="00D64C8C" w:rsidRPr="00D64C8C" w:rsidRDefault="00D64C8C" w:rsidP="00D64C8C">
      <w:pPr>
        <w:pStyle w:val="HTMLPreformatted"/>
        <w:rPr>
          <w:color w:val="000000"/>
        </w:rPr>
      </w:pPr>
    </w:p>
    <w:p w14:paraId="460CCC96" w14:textId="77777777" w:rsidR="00D64C8C" w:rsidRPr="00D64C8C" w:rsidRDefault="00D64C8C" w:rsidP="00D64C8C">
      <w:pPr>
        <w:pStyle w:val="HTMLPreformatted"/>
        <w:rPr>
          <w:color w:val="000000"/>
        </w:rPr>
      </w:pPr>
      <w:r w:rsidRPr="00D64C8C">
        <w:rPr>
          <w:color w:val="000000"/>
        </w:rPr>
        <w:t>API means a programming application interface that makes it easy for two systems to communicate to  share information. Is an application that enables one computer program to ask another computer program to exchange information it has.</w:t>
      </w:r>
    </w:p>
    <w:p w14:paraId="74116790" w14:textId="77777777" w:rsidR="00D64C8C" w:rsidRPr="00D64C8C" w:rsidRDefault="00D64C8C" w:rsidP="00D64C8C">
      <w:pPr>
        <w:pStyle w:val="HTMLPreformatted"/>
        <w:rPr>
          <w:color w:val="000000"/>
        </w:rPr>
      </w:pPr>
      <w:r w:rsidRPr="00D64C8C">
        <w:rPr>
          <w:color w:val="000000"/>
        </w:rPr>
        <w:t>Then  plugin is a messenger or helper or even an interpreter that knows how to talk to the to the api on behalf of Microsoft copilot. It could also be called a personal assistant to Microsoft copilot in getting information  copilot doesn’t have on it’s behalf.</w:t>
      </w:r>
    </w:p>
    <w:p w14:paraId="5ABEEDAE" w14:textId="77777777" w:rsidR="00D64C8C" w:rsidRPr="00D64C8C" w:rsidRDefault="00D64C8C" w:rsidP="00D64C8C">
      <w:pPr>
        <w:pStyle w:val="HTMLPreformatted"/>
        <w:rPr>
          <w:color w:val="000000"/>
        </w:rPr>
      </w:pPr>
      <w:r w:rsidRPr="00D64C8C">
        <w:rPr>
          <w:color w:val="000000"/>
        </w:rPr>
        <w:t xml:space="preserve">For plugin to get information it needs from api it needs a key called a plugin key is registered during configuration and key in a vault. A vault is there the plugin key is stored and secured for use. After the plugin would have used this key to get the information it wants from the api, it returns it to the vault for safe keeping. </w:t>
      </w:r>
    </w:p>
    <w:p w14:paraId="69B11B7A" w14:textId="52D5AE72" w:rsidR="00D64C8C" w:rsidRPr="00D64C8C" w:rsidRDefault="00D64C8C" w:rsidP="00D64C8C">
      <w:pPr>
        <w:pStyle w:val="HTMLPreformatted"/>
        <w:rPr>
          <w:color w:val="000000"/>
        </w:rPr>
      </w:pPr>
      <w:r w:rsidRPr="00D64C8C">
        <w:rPr>
          <w:color w:val="000000"/>
        </w:rPr>
        <w:t xml:space="preserve">OAUTH is a temporary code that provides an access code required to authenticate a user before allowing the user to access what it wants to access through api. OAUTH provides more security . What this means is that plugin goes to the vault to take the client id and secret, then goes to the Microsoft entra id for the issuance of access code. After issuing the access token it takes it to api to check access then check permission. If the access token is correct api goes ahead to make the information available to plugin. But if the access token is correct but did not have permission like  </w:t>
      </w:r>
      <w:r w:rsidR="00864B99" w:rsidRPr="00D64C8C">
        <w:rPr>
          <w:color w:val="000000"/>
        </w:rPr>
        <w:t>record</w:t>
      </w:r>
      <w:r w:rsidR="0004751C">
        <w:rPr>
          <w:color w:val="000000"/>
        </w:rPr>
        <w:t xml:space="preserve">_read </w:t>
      </w:r>
      <w:r w:rsidRPr="00D64C8C">
        <w:rPr>
          <w:color w:val="000000"/>
        </w:rPr>
        <w:t xml:space="preserve">it returns </w:t>
      </w:r>
    </w:p>
    <w:p w14:paraId="4A780D68" w14:textId="77777777" w:rsidR="00D64C8C" w:rsidRPr="00D64C8C" w:rsidRDefault="00D64C8C" w:rsidP="00D64C8C">
      <w:pPr>
        <w:pStyle w:val="HTMLPreformatted"/>
        <w:rPr>
          <w:color w:val="000000"/>
        </w:rPr>
      </w:pPr>
      <w:r w:rsidRPr="00D64C8C">
        <w:rPr>
          <w:color w:val="000000"/>
        </w:rPr>
        <w:t xml:space="preserve">403 forbidden </w:t>
      </w:r>
    </w:p>
    <w:p w14:paraId="7AA732CF" w14:textId="77777777" w:rsidR="00D64C8C" w:rsidRPr="00D64C8C" w:rsidRDefault="00D64C8C" w:rsidP="00D64C8C">
      <w:pPr>
        <w:pStyle w:val="HTMLPreformatted"/>
        <w:rPr>
          <w:color w:val="000000"/>
        </w:rPr>
      </w:pPr>
      <w:r w:rsidRPr="00D64C8C">
        <w:rPr>
          <w:color w:val="000000"/>
        </w:rPr>
        <w:t xml:space="preserve">If the access token is not correct it returns </w:t>
      </w:r>
    </w:p>
    <w:p w14:paraId="7B551BD8" w14:textId="77777777" w:rsidR="00D64C8C" w:rsidRPr="00D64C8C" w:rsidRDefault="00D64C8C" w:rsidP="00D64C8C">
      <w:pPr>
        <w:pStyle w:val="HTMLPreformatted"/>
        <w:rPr>
          <w:color w:val="000000"/>
        </w:rPr>
      </w:pPr>
      <w:r w:rsidRPr="00D64C8C">
        <w:rPr>
          <w:color w:val="000000"/>
        </w:rPr>
        <w:t xml:space="preserve">401 unauthorized </w:t>
      </w:r>
    </w:p>
    <w:p w14:paraId="0B1A15D9" w14:textId="77777777" w:rsidR="00D64C8C" w:rsidRPr="00D64C8C" w:rsidRDefault="00D64C8C" w:rsidP="00D64C8C">
      <w:pPr>
        <w:pStyle w:val="HTMLPreformatted"/>
        <w:rPr>
          <w:color w:val="000000"/>
        </w:rPr>
      </w:pPr>
    </w:p>
    <w:p w14:paraId="02C4DA5C" w14:textId="77777777" w:rsidR="00D64C8C" w:rsidRPr="00864B99" w:rsidRDefault="00D64C8C" w:rsidP="00D64C8C">
      <w:pPr>
        <w:pStyle w:val="HTMLPreformatted"/>
        <w:rPr>
          <w:b/>
          <w:bCs/>
          <w:color w:val="000000"/>
        </w:rPr>
      </w:pPr>
      <w:r w:rsidRPr="00864B99">
        <w:rPr>
          <w:b/>
          <w:bCs/>
          <w:color w:val="000000"/>
        </w:rPr>
        <w:t>How do they work</w:t>
      </w:r>
    </w:p>
    <w:p w14:paraId="0A170F65" w14:textId="77777777" w:rsidR="00864B99" w:rsidRDefault="00864B99" w:rsidP="00D64C8C">
      <w:pPr>
        <w:pStyle w:val="HTMLPreformatted"/>
        <w:rPr>
          <w:color w:val="000000"/>
        </w:rPr>
      </w:pPr>
    </w:p>
    <w:p w14:paraId="54F9BB8F" w14:textId="71B6BA54" w:rsidR="00D64C8C" w:rsidRPr="00D64C8C" w:rsidRDefault="00D64C8C" w:rsidP="00D64C8C">
      <w:pPr>
        <w:pStyle w:val="HTMLPreformatted"/>
        <w:rPr>
          <w:color w:val="000000"/>
        </w:rPr>
      </w:pPr>
      <w:r w:rsidRPr="00D64C8C">
        <w:rPr>
          <w:color w:val="000000"/>
        </w:rPr>
        <w:t>This module provided exercises on how API and API plugin components were integrated to work together with Microsoft 365 copilot.</w:t>
      </w:r>
    </w:p>
    <w:p w14:paraId="0B9D4960" w14:textId="77777777" w:rsidR="00D64C8C" w:rsidRPr="0086602F" w:rsidRDefault="00D64C8C" w:rsidP="00D64C8C">
      <w:pPr>
        <w:pStyle w:val="HTMLPreformatted"/>
        <w:rPr>
          <w:b/>
          <w:bCs/>
          <w:color w:val="000000"/>
        </w:rPr>
      </w:pPr>
      <w:r w:rsidRPr="0086602F">
        <w:rPr>
          <w:b/>
          <w:bCs/>
          <w:color w:val="000000"/>
        </w:rPr>
        <w:t>Scenario 1</w:t>
      </w:r>
    </w:p>
    <w:p w14:paraId="3AD62824" w14:textId="77777777" w:rsidR="0086602F" w:rsidRDefault="0086602F" w:rsidP="00D64C8C">
      <w:pPr>
        <w:pStyle w:val="HTMLPreformatted"/>
        <w:rPr>
          <w:color w:val="000000"/>
        </w:rPr>
      </w:pPr>
    </w:p>
    <w:p w14:paraId="2C14ABFD" w14:textId="4073F04A" w:rsidR="00D64C8C" w:rsidRPr="00D64C8C" w:rsidRDefault="00D64C8C" w:rsidP="00D64C8C">
      <w:pPr>
        <w:pStyle w:val="HTMLPreformatted"/>
        <w:rPr>
          <w:color w:val="000000"/>
        </w:rPr>
      </w:pPr>
      <w:r w:rsidRPr="00D64C8C">
        <w:rPr>
          <w:color w:val="000000"/>
        </w:rPr>
        <w:t>Imagine I ask Microsoft 365 copilot to give me information about Mary’s hospital record. Which Microsoft 365 copilot says it doesn’t know. But because it has another feature called api plugin so it asks the API plugin to get Mary’s medical records. But plugin can’t just go to API for information without API key which has been registered upon configuration. What the plugin would do is to go to the vault which where the registered API key is kept and secured. Having gotten the API key it will now got to the API to tell API that I have the key to get the information it needs for it. API will now check if the key API plugin has brought is the valid key that is in the vault . If it is the key the plugin brought matches the one that is in the vault , then Api will go to the database or server to get the medical records and pass it to the plugin, the plugin takes the medical records back to me through Microsoft copilot.</w:t>
      </w:r>
    </w:p>
    <w:p w14:paraId="3016C0A8" w14:textId="77777777" w:rsidR="00D64C8C" w:rsidRPr="00D64C8C" w:rsidRDefault="00D64C8C" w:rsidP="00D64C8C">
      <w:pPr>
        <w:pStyle w:val="HTMLPreformatted"/>
        <w:rPr>
          <w:color w:val="000000"/>
        </w:rPr>
      </w:pPr>
      <w:r w:rsidRPr="00D64C8C">
        <w:rPr>
          <w:color w:val="000000"/>
        </w:rPr>
        <w:t>One more thing upon configuration the API key is registered and secured in the vault. So api is usually locked ,without a key plugin can’t get whatever information it wants from the API.</w:t>
      </w:r>
    </w:p>
    <w:p w14:paraId="73E9CC43" w14:textId="77777777" w:rsidR="00D64C8C" w:rsidRPr="00D64C8C" w:rsidRDefault="00D64C8C" w:rsidP="00D64C8C">
      <w:pPr>
        <w:pStyle w:val="HTMLPreformatted"/>
        <w:rPr>
          <w:color w:val="000000"/>
        </w:rPr>
      </w:pPr>
      <w:r w:rsidRPr="00D64C8C">
        <w:rPr>
          <w:color w:val="000000"/>
        </w:rPr>
        <w:t xml:space="preserve">Then OAUTH is slightly different from API plugin as it does more of authentication so as to allow access to information to an individual after the user's identify has been verified. So, the plugin takes the credentials of the user to Microsoft entra id. Microsoft entra id will make sure it verifies those credentials given to it by plugin to make sure that the individual is really who he is and those credentials are really the person's own. If the authentication goes well it will provide the access token to api which api will also check if the access token from Microsoft entra id is valid and if valid access is given. </w:t>
      </w:r>
    </w:p>
    <w:p w14:paraId="3CD29C01" w14:textId="77777777" w:rsidR="00B77819" w:rsidRDefault="00B77819" w:rsidP="00D64C8C">
      <w:pPr>
        <w:pStyle w:val="HTMLPreformatted"/>
        <w:rPr>
          <w:color w:val="000000"/>
        </w:rPr>
      </w:pPr>
    </w:p>
    <w:p w14:paraId="6B4E215F" w14:textId="3AA3E69B" w:rsidR="00D64C8C" w:rsidRPr="00CA4AD1" w:rsidRDefault="00D64C8C" w:rsidP="00D64C8C">
      <w:pPr>
        <w:pStyle w:val="HTMLPreformatted"/>
        <w:rPr>
          <w:b/>
          <w:bCs/>
          <w:color w:val="000000"/>
        </w:rPr>
      </w:pPr>
      <w:r w:rsidRPr="00CA4AD1">
        <w:rPr>
          <w:b/>
          <w:bCs/>
          <w:color w:val="000000"/>
        </w:rPr>
        <w:t xml:space="preserve">Scenario 2 </w:t>
      </w:r>
    </w:p>
    <w:p w14:paraId="55ABD76F" w14:textId="77777777" w:rsidR="00CA4AD1" w:rsidRDefault="00CA4AD1" w:rsidP="00D64C8C">
      <w:pPr>
        <w:pStyle w:val="HTMLPreformatted"/>
        <w:rPr>
          <w:color w:val="000000"/>
        </w:rPr>
      </w:pPr>
    </w:p>
    <w:p w14:paraId="2F631D18" w14:textId="516CCAC5" w:rsidR="00D64C8C" w:rsidRPr="00D64C8C" w:rsidRDefault="00D64C8C" w:rsidP="00D64C8C">
      <w:pPr>
        <w:pStyle w:val="HTMLPreformatted"/>
        <w:rPr>
          <w:color w:val="000000"/>
        </w:rPr>
      </w:pPr>
      <w:r w:rsidRPr="00D64C8C">
        <w:rPr>
          <w:color w:val="000000"/>
        </w:rPr>
        <w:t>Using the same Mary’s medical records as above which I asked Microsoft 365 copilot to give me.</w:t>
      </w:r>
    </w:p>
    <w:p w14:paraId="085FE4A2" w14:textId="77777777" w:rsidR="00D64C8C" w:rsidRPr="00D64C8C" w:rsidRDefault="00D64C8C" w:rsidP="00D64C8C">
      <w:pPr>
        <w:pStyle w:val="HTMLPreformatted"/>
        <w:rPr>
          <w:color w:val="000000"/>
        </w:rPr>
      </w:pPr>
      <w:r w:rsidRPr="00D64C8C">
        <w:rPr>
          <w:color w:val="000000"/>
        </w:rPr>
        <w:t>Here as usual Microsoft 365 copilot does not know Mary’s medical records. So, it asks API plugin but plugin can’t just give me the records it does not have . To get my  credentials ,  at this point it goes to the team vault to get my credentials such as my username, password and secret code. Upon having my credentials plugin takes them to Microsoft enta id to tell it that it has the credentials of me and should provide access token (OAUTH) to enable it get the information  it needs from api. Microsoft entra id ensures that the credentials provided by plugin are correct by verifying or authenticating them to make sure the individual is really the who has those identify It will then provide access token which is given to  given to  api. Then api confirms that the access token given to it by Microsoft entra id is valid then it gives access but checks if it has the required permission. If it does api goes to the database or server to get the medical records and  give it to plugin which takes  the medical records to Microsoft 365 copilot, then the copilot brings it to me to see.</w:t>
      </w:r>
    </w:p>
    <w:p w14:paraId="21E84095" w14:textId="61D2D631" w:rsidR="0069351C" w:rsidRDefault="00D64C8C">
      <w:pPr>
        <w:pStyle w:val="HTMLPreformatted"/>
        <w:rPr>
          <w:color w:val="000000"/>
        </w:rPr>
      </w:pPr>
      <w:r w:rsidRPr="00D64C8C">
        <w:rPr>
          <w:color w:val="000000"/>
        </w:rPr>
        <w:t>While the API key is for everyone using the system and the user is not known. In OAUTH the user is known by their credentials and has access token assigned to each user and the token expires over a given duration.</w:t>
      </w:r>
    </w:p>
    <w:p w14:paraId="66025CE2" w14:textId="77777777" w:rsidR="0069351C" w:rsidRDefault="0069351C">
      <w:pPr>
        <w:pStyle w:val="HTMLPreformatted"/>
        <w:rPr>
          <w:color w:val="000000"/>
        </w:rPr>
      </w:pPr>
      <w:r>
        <w:rPr>
          <w:color w:val="000000"/>
        </w:rPr>
        <w:t>---</w:t>
      </w:r>
    </w:p>
    <w:p w14:paraId="03B23242" w14:textId="77777777" w:rsidR="0069351C" w:rsidRDefault="0069351C">
      <w:pPr>
        <w:pStyle w:val="HTMLPreformatted"/>
        <w:rPr>
          <w:color w:val="000000"/>
        </w:rPr>
      </w:pPr>
    </w:p>
    <w:p w14:paraId="663EAD85" w14:textId="77777777" w:rsidR="0069351C" w:rsidRDefault="0069351C">
      <w:pPr>
        <w:pStyle w:val="HTMLPreformatted"/>
        <w:rPr>
          <w:color w:val="000000"/>
        </w:rPr>
      </w:pPr>
      <w:r>
        <w:rPr>
          <w:color w:val="000000"/>
        </w:rPr>
        <w:t>## Key Concepts I Learned</w:t>
      </w:r>
    </w:p>
    <w:p w14:paraId="0D93B337" w14:textId="77777777" w:rsidR="0069351C" w:rsidRDefault="0069351C">
      <w:pPr>
        <w:pStyle w:val="HTMLPreformatted"/>
        <w:rPr>
          <w:color w:val="000000"/>
        </w:rPr>
      </w:pPr>
    </w:p>
    <w:p w14:paraId="2B898828" w14:textId="57983403" w:rsidR="0069351C" w:rsidRDefault="00623C69">
      <w:pPr>
        <w:pStyle w:val="HTMLPreformatted"/>
        <w:rPr>
          <w:color w:val="000000"/>
        </w:rPr>
      </w:pPr>
      <w:r>
        <w:rPr>
          <w:color w:val="000000"/>
        </w:rPr>
        <w:t>I learned what Api, plugin</w:t>
      </w:r>
      <w:r w:rsidR="0001192A">
        <w:rPr>
          <w:color w:val="000000"/>
        </w:rPr>
        <w:t xml:space="preserve">,oauth </w:t>
      </w:r>
      <w:r w:rsidR="001C62FE">
        <w:rPr>
          <w:color w:val="000000"/>
        </w:rPr>
        <w:t>means and how these are configured to work together</w:t>
      </w:r>
      <w:r w:rsidR="004276C5">
        <w:rPr>
          <w:color w:val="000000"/>
        </w:rPr>
        <w:t>.</w:t>
      </w:r>
    </w:p>
    <w:p w14:paraId="563933DB" w14:textId="77777777" w:rsidR="0069351C" w:rsidRDefault="0069351C">
      <w:pPr>
        <w:pStyle w:val="HTMLPreformatted"/>
        <w:rPr>
          <w:color w:val="000000"/>
        </w:rPr>
      </w:pPr>
    </w:p>
    <w:p w14:paraId="1B1A6399" w14:textId="4FD162CD" w:rsidR="0069351C" w:rsidRDefault="0069351C">
      <w:pPr>
        <w:pStyle w:val="HTMLPreformatted"/>
        <w:rPr>
          <w:color w:val="000000"/>
        </w:rPr>
      </w:pPr>
    </w:p>
    <w:p w14:paraId="5E6B96A2" w14:textId="77777777" w:rsidR="0069351C" w:rsidRDefault="0069351C">
      <w:pPr>
        <w:pStyle w:val="HTMLPreformatted"/>
        <w:rPr>
          <w:color w:val="000000"/>
        </w:rPr>
      </w:pPr>
    </w:p>
    <w:p w14:paraId="607EAB94" w14:textId="0B65B3CC" w:rsidR="0069351C" w:rsidRDefault="0069351C">
      <w:pPr>
        <w:pStyle w:val="HTMLPreformatted"/>
        <w:rPr>
          <w:color w:val="000000"/>
        </w:rPr>
      </w:pPr>
    </w:p>
    <w:p w14:paraId="2C52C24D" w14:textId="79F7482E" w:rsidR="0069351C" w:rsidRDefault="0069351C">
      <w:pPr>
        <w:pStyle w:val="HTMLPreformatted"/>
        <w:rPr>
          <w:color w:val="000000"/>
        </w:rPr>
      </w:pPr>
    </w:p>
    <w:p w14:paraId="7DF4D711" w14:textId="77777777" w:rsidR="0069351C" w:rsidRDefault="0069351C">
      <w:pPr>
        <w:pStyle w:val="HTMLPreformatted"/>
        <w:rPr>
          <w:color w:val="000000"/>
        </w:rPr>
      </w:pPr>
    </w:p>
    <w:p w14:paraId="34EB91E0" w14:textId="77777777" w:rsidR="0069351C" w:rsidRDefault="0069351C">
      <w:pPr>
        <w:pStyle w:val="HTMLPreformatted"/>
        <w:rPr>
          <w:color w:val="000000"/>
        </w:rPr>
      </w:pPr>
    </w:p>
    <w:p w14:paraId="4C480B07" w14:textId="77777777" w:rsidR="0069351C" w:rsidRDefault="0069351C">
      <w:pPr>
        <w:pStyle w:val="HTMLPreformatted"/>
        <w:rPr>
          <w:color w:val="000000"/>
        </w:rPr>
      </w:pPr>
      <w:r>
        <w:rPr>
          <w:color w:val="000000"/>
        </w:rPr>
        <w:t>---</w:t>
      </w:r>
    </w:p>
    <w:p w14:paraId="02DBDE6B" w14:textId="77777777" w:rsidR="0069351C" w:rsidRDefault="0069351C">
      <w:pPr>
        <w:pStyle w:val="HTMLPreformatted"/>
        <w:rPr>
          <w:color w:val="000000"/>
        </w:rPr>
      </w:pPr>
    </w:p>
    <w:p w14:paraId="47F05E4D" w14:textId="77777777" w:rsidR="0069351C" w:rsidRDefault="0069351C">
      <w:pPr>
        <w:pStyle w:val="HTMLPreformatted"/>
        <w:rPr>
          <w:color w:val="000000"/>
        </w:rPr>
      </w:pPr>
      <w:r>
        <w:rPr>
          <w:color w:val="000000"/>
        </w:rPr>
        <w:t>## My Takeaways</w:t>
      </w:r>
    </w:p>
    <w:p w14:paraId="6B5E88FD" w14:textId="77777777" w:rsidR="0069351C" w:rsidRDefault="0069351C">
      <w:pPr>
        <w:pStyle w:val="HTMLPreformatted"/>
        <w:rPr>
          <w:color w:val="000000"/>
        </w:rPr>
      </w:pPr>
    </w:p>
    <w:p w14:paraId="24BA3AA9" w14:textId="016B67FF" w:rsidR="0069351C" w:rsidRDefault="004276C5">
      <w:pPr>
        <w:pStyle w:val="HTMLPreformatted"/>
        <w:rPr>
          <w:color w:val="000000"/>
        </w:rPr>
      </w:pPr>
      <w:r>
        <w:rPr>
          <w:color w:val="000000"/>
        </w:rPr>
        <w:t xml:space="preserve">Plugin gives </w:t>
      </w:r>
      <w:r w:rsidR="00860810">
        <w:rPr>
          <w:color w:val="000000"/>
        </w:rPr>
        <w:t xml:space="preserve">Microsoft copilot versatility to perform many functionalities </w:t>
      </w:r>
      <w:r w:rsidR="004E66E7">
        <w:rPr>
          <w:color w:val="000000"/>
        </w:rPr>
        <w:t xml:space="preserve">and </w:t>
      </w:r>
      <w:r w:rsidR="00E8651E">
        <w:rPr>
          <w:color w:val="000000"/>
        </w:rPr>
        <w:t xml:space="preserve">the module shows how resources are secured through </w:t>
      </w:r>
      <w:r w:rsidR="004A049B">
        <w:rPr>
          <w:color w:val="000000"/>
        </w:rPr>
        <w:t xml:space="preserve">api key </w:t>
      </w:r>
      <w:r w:rsidR="006F2B69">
        <w:rPr>
          <w:color w:val="000000"/>
        </w:rPr>
        <w:t xml:space="preserve">which is kept in the vault and Microsoft entra id provides </w:t>
      </w:r>
      <w:r w:rsidR="003317ED">
        <w:rPr>
          <w:color w:val="000000"/>
        </w:rPr>
        <w:t xml:space="preserve">another layer of authentication by providing access token </w:t>
      </w:r>
      <w:r w:rsidR="004B06DE">
        <w:rPr>
          <w:color w:val="000000"/>
        </w:rPr>
        <w:t xml:space="preserve">after confirming verifying the identify of the user as giving to it </w:t>
      </w:r>
      <w:r w:rsidR="00333C0A">
        <w:rPr>
          <w:color w:val="000000"/>
        </w:rPr>
        <w:t xml:space="preserve">by plugin as it brought them from the vault </w:t>
      </w:r>
      <w:r w:rsidR="00502A8B">
        <w:rPr>
          <w:color w:val="000000"/>
        </w:rPr>
        <w:t>and take it back thereafter.</w:t>
      </w:r>
    </w:p>
    <w:p w14:paraId="17693CB0" w14:textId="77777777" w:rsidR="0069351C" w:rsidRDefault="0069351C">
      <w:pPr>
        <w:pStyle w:val="HTMLPreformatted"/>
        <w:rPr>
          <w:color w:val="000000"/>
        </w:rPr>
      </w:pPr>
    </w:p>
    <w:p w14:paraId="3B49F6DE" w14:textId="77777777" w:rsidR="0069351C" w:rsidRDefault="0069351C">
      <w:pPr>
        <w:pStyle w:val="HTMLPreformatted"/>
        <w:rPr>
          <w:color w:val="000000"/>
        </w:rPr>
      </w:pPr>
    </w:p>
    <w:p w14:paraId="7A5B9A82" w14:textId="234C7804" w:rsidR="0069351C" w:rsidRDefault="0069351C">
      <w:pPr>
        <w:pStyle w:val="HTMLPreformatted"/>
        <w:rPr>
          <w:color w:val="000000"/>
        </w:rPr>
      </w:pPr>
    </w:p>
    <w:p w14:paraId="27437765" w14:textId="77777777" w:rsidR="0069351C" w:rsidRDefault="0069351C">
      <w:pPr>
        <w:pStyle w:val="HTMLPreformatted"/>
        <w:rPr>
          <w:color w:val="000000"/>
        </w:rPr>
      </w:pPr>
    </w:p>
    <w:p w14:paraId="6248356E" w14:textId="77777777" w:rsidR="0069351C" w:rsidRDefault="0069351C">
      <w:pPr>
        <w:pStyle w:val="HTMLPreformatted"/>
        <w:rPr>
          <w:color w:val="000000"/>
        </w:rPr>
      </w:pPr>
      <w:r>
        <w:rPr>
          <w:color w:val="000000"/>
        </w:rPr>
        <w:t>## Resources I Found Useful</w:t>
      </w:r>
    </w:p>
    <w:p w14:paraId="0736B1B4" w14:textId="77777777" w:rsidR="0069351C" w:rsidRDefault="0069351C">
      <w:pPr>
        <w:pStyle w:val="HTMLPreformatted"/>
        <w:rPr>
          <w:color w:val="000000"/>
        </w:rPr>
      </w:pPr>
    </w:p>
    <w:p w14:paraId="584BF9B7" w14:textId="74E5DAAF" w:rsidR="0069351C" w:rsidRDefault="00D83269">
      <w:pPr>
        <w:pStyle w:val="HTMLPreformatted"/>
        <w:rPr>
          <w:color w:val="000000"/>
        </w:rPr>
      </w:pPr>
      <w:r>
        <w:rPr>
          <w:color w:val="000000"/>
        </w:rPr>
        <w:t xml:space="preserve">The module notes </w:t>
      </w:r>
      <w:r w:rsidR="009620EE">
        <w:rPr>
          <w:color w:val="000000"/>
        </w:rPr>
        <w:t>were useful to me as my resource mater</w:t>
      </w:r>
      <w:r w:rsidR="00C14219">
        <w:rPr>
          <w:color w:val="000000"/>
        </w:rPr>
        <w:t xml:space="preserve">ials </w:t>
      </w:r>
    </w:p>
    <w:p w14:paraId="75B7CB93" w14:textId="77777777" w:rsidR="0069351C" w:rsidRDefault="0069351C">
      <w:pPr>
        <w:pStyle w:val="HTMLPreformatted"/>
        <w:rPr>
          <w:color w:val="000000"/>
        </w:rPr>
      </w:pPr>
    </w:p>
    <w:p w14:paraId="2709CE66" w14:textId="77777777" w:rsidR="0069351C" w:rsidRDefault="0069351C">
      <w:pPr>
        <w:pStyle w:val="HTMLPreformatted"/>
        <w:rPr>
          <w:color w:val="000000"/>
        </w:rPr>
      </w:pPr>
      <w:r>
        <w:rPr>
          <w:color w:val="000000"/>
        </w:rPr>
        <w:t>-</w:t>
      </w:r>
    </w:p>
    <w:p w14:paraId="3E3FEC9B" w14:textId="77777777" w:rsidR="0069351C" w:rsidRDefault="0069351C">
      <w:pPr>
        <w:pStyle w:val="HTMLPreformatted"/>
        <w:rPr>
          <w:color w:val="000000"/>
        </w:rPr>
      </w:pPr>
    </w:p>
    <w:p w14:paraId="3564D013" w14:textId="77777777" w:rsidR="0069351C" w:rsidRDefault="0069351C">
      <w:pPr>
        <w:pStyle w:val="HTMLPreformatted"/>
        <w:rPr>
          <w:color w:val="000000"/>
        </w:rPr>
      </w:pPr>
      <w:r>
        <w:rPr>
          <w:color w:val="000000"/>
        </w:rPr>
        <w:t>---</w:t>
      </w:r>
    </w:p>
    <w:p w14:paraId="778F339A" w14:textId="77777777" w:rsidR="0069351C" w:rsidRDefault="0069351C">
      <w:pPr>
        <w:pStyle w:val="HTMLPreformatted"/>
        <w:rPr>
          <w:color w:val="000000"/>
        </w:rPr>
      </w:pPr>
    </w:p>
    <w:p w14:paraId="4BBB9ED2" w14:textId="340FBE16" w:rsidR="0069351C" w:rsidRDefault="0069351C">
      <w:pPr>
        <w:pStyle w:val="HTMLPreformatted"/>
        <w:rPr>
          <w:color w:val="000000"/>
        </w:rPr>
      </w:pPr>
      <w:r>
        <w:rPr>
          <w:color w:val="000000"/>
        </w:rPr>
        <w:t>*Submitted by: [</w:t>
      </w:r>
      <w:r w:rsidR="00C14219">
        <w:rPr>
          <w:color w:val="000000"/>
        </w:rPr>
        <w:t>Ozu</w:t>
      </w:r>
      <w:r w:rsidR="00696902">
        <w:rPr>
          <w:color w:val="000000"/>
        </w:rPr>
        <w:t xml:space="preserve">zu Ozioma John </w:t>
      </w:r>
      <w:r w:rsidR="00C14219">
        <w:rPr>
          <w:color w:val="000000"/>
        </w:rPr>
        <w:t>you</w:t>
      </w:r>
      <w:r>
        <w:rPr>
          <w:color w:val="000000"/>
        </w:rPr>
        <w:t xml:space="preserve">[Your GitHub </w:t>
      </w:r>
      <w:r w:rsidR="00696902">
        <w:rPr>
          <w:color w:val="000000"/>
        </w:rPr>
        <w:t>OzuzuO33</w:t>
      </w:r>
      <w:r>
        <w:rPr>
          <w:color w:val="000000"/>
        </w:rPr>
        <w:t>]*</w:t>
      </w:r>
    </w:p>
    <w:p w14:paraId="77C8AC23" w14:textId="77777777" w:rsidR="0069351C" w:rsidRDefault="0069351C"/>
    <w:sectPr w:rsidR="00693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51C"/>
    <w:rsid w:val="0001192A"/>
    <w:rsid w:val="0004751C"/>
    <w:rsid w:val="001C62FE"/>
    <w:rsid w:val="002739DD"/>
    <w:rsid w:val="003317ED"/>
    <w:rsid w:val="00333C0A"/>
    <w:rsid w:val="00345554"/>
    <w:rsid w:val="004276C5"/>
    <w:rsid w:val="004A049B"/>
    <w:rsid w:val="004B06DE"/>
    <w:rsid w:val="004E66E7"/>
    <w:rsid w:val="00502A8B"/>
    <w:rsid w:val="00623C69"/>
    <w:rsid w:val="0069351C"/>
    <w:rsid w:val="00696902"/>
    <w:rsid w:val="006F2B69"/>
    <w:rsid w:val="00736D3B"/>
    <w:rsid w:val="0074206D"/>
    <w:rsid w:val="00744861"/>
    <w:rsid w:val="00860810"/>
    <w:rsid w:val="00864B99"/>
    <w:rsid w:val="0086602F"/>
    <w:rsid w:val="009620EE"/>
    <w:rsid w:val="00AF1F0E"/>
    <w:rsid w:val="00B77819"/>
    <w:rsid w:val="00C14219"/>
    <w:rsid w:val="00C20A4B"/>
    <w:rsid w:val="00CA4AD1"/>
    <w:rsid w:val="00D64C8C"/>
    <w:rsid w:val="00D83269"/>
    <w:rsid w:val="00E8651E"/>
    <w:rsid w:val="00E9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798D29"/>
  <w15:chartTrackingRefBased/>
  <w15:docId w15:val="{982B0BF6-1420-C347-9ECF-4F9716DF5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51C"/>
    <w:rPr>
      <w:rFonts w:eastAsiaTheme="majorEastAsia" w:cstheme="majorBidi"/>
      <w:color w:val="272727" w:themeColor="text1" w:themeTint="D8"/>
    </w:rPr>
  </w:style>
  <w:style w:type="paragraph" w:styleId="Title">
    <w:name w:val="Title"/>
    <w:basedOn w:val="Normal"/>
    <w:next w:val="Normal"/>
    <w:link w:val="TitleChar"/>
    <w:uiPriority w:val="10"/>
    <w:qFormat/>
    <w:rsid w:val="00693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51C"/>
    <w:pPr>
      <w:spacing w:before="160"/>
      <w:jc w:val="center"/>
    </w:pPr>
    <w:rPr>
      <w:i/>
      <w:iCs/>
      <w:color w:val="404040" w:themeColor="text1" w:themeTint="BF"/>
    </w:rPr>
  </w:style>
  <w:style w:type="character" w:customStyle="1" w:styleId="QuoteChar">
    <w:name w:val="Quote Char"/>
    <w:basedOn w:val="DefaultParagraphFont"/>
    <w:link w:val="Quote"/>
    <w:uiPriority w:val="29"/>
    <w:rsid w:val="0069351C"/>
    <w:rPr>
      <w:i/>
      <w:iCs/>
      <w:color w:val="404040" w:themeColor="text1" w:themeTint="BF"/>
    </w:rPr>
  </w:style>
  <w:style w:type="paragraph" w:styleId="ListParagraph">
    <w:name w:val="List Paragraph"/>
    <w:basedOn w:val="Normal"/>
    <w:uiPriority w:val="34"/>
    <w:qFormat/>
    <w:rsid w:val="0069351C"/>
    <w:pPr>
      <w:ind w:left="720"/>
      <w:contextualSpacing/>
    </w:pPr>
  </w:style>
  <w:style w:type="character" w:styleId="IntenseEmphasis">
    <w:name w:val="Intense Emphasis"/>
    <w:basedOn w:val="DefaultParagraphFont"/>
    <w:uiPriority w:val="21"/>
    <w:qFormat/>
    <w:rsid w:val="0069351C"/>
    <w:rPr>
      <w:i/>
      <w:iCs/>
      <w:color w:val="0F4761" w:themeColor="accent1" w:themeShade="BF"/>
    </w:rPr>
  </w:style>
  <w:style w:type="paragraph" w:styleId="IntenseQuote">
    <w:name w:val="Intense Quote"/>
    <w:basedOn w:val="Normal"/>
    <w:next w:val="Normal"/>
    <w:link w:val="IntenseQuoteChar"/>
    <w:uiPriority w:val="30"/>
    <w:qFormat/>
    <w:rsid w:val="00693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51C"/>
    <w:rPr>
      <w:i/>
      <w:iCs/>
      <w:color w:val="0F4761" w:themeColor="accent1" w:themeShade="BF"/>
    </w:rPr>
  </w:style>
  <w:style w:type="character" w:styleId="IntenseReference">
    <w:name w:val="Intense Reference"/>
    <w:basedOn w:val="DefaultParagraphFont"/>
    <w:uiPriority w:val="32"/>
    <w:qFormat/>
    <w:rsid w:val="0069351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93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351C"/>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Ozioma Ozuzu</dc:creator>
  <cp:keywords/>
  <dc:description/>
  <cp:lastModifiedBy>Ozioma Ozuzu</cp:lastModifiedBy>
  <cp:revision>2</cp:revision>
  <dcterms:created xsi:type="dcterms:W3CDTF">2026-07-09T21:59:00Z</dcterms:created>
  <dcterms:modified xsi:type="dcterms:W3CDTF">2026-07-09T21:59:00Z</dcterms:modified>
</cp:coreProperties>
</file>