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The first step in making my visual argument was deciding which social issue I would make an argument about. I chose online bullying because it has become more prevalent in today’s world. Especially on Twitter where people treat each other like icons on a screen instead of real human beings.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Next was to find an image that represents the message I was trying to convey. I was looking for two people interacting with a computer in real life. I drafted multiple images; image1, image2, and image3 on my GitHub repo. I settled on the image I picked because it looked very modern, and showed real people interacting with the online world. I also picked it because it was animated, and animation tends to appeal to almost all audiences.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 already had the text I was going to use and I was lucky that it fit perfectly with the image. I also searched for fonts online for one that matched the aesthetic of the visual argument. I tested different background colors for my project and found that black gave the best contrast and made everything stand out. I used the concept of symmetry to make sure everything was aligned properly and there was order in the final image. I kept everything simple with not too much text or not too much visual clutter present from multiple images and a lot of text.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The main problem I faced in this project was finding the right image that would convey my message and match the text I was going to use. After that, seeking input from fellow classmates helped to further improve my final draft.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