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CD0B" w14:textId="294B948A" w:rsidR="00073B1F" w:rsidRPr="00073B1F" w:rsidRDefault="00073B1F" w:rsidP="00073B1F">
      <w:pPr>
        <w:rPr>
          <w:rFonts w:ascii="Arial" w:hAnsi="Arial" w:cs="Arial"/>
          <w:b/>
        </w:rPr>
      </w:pPr>
      <w:r w:rsidRPr="00073B1F">
        <w:rPr>
          <w:rFonts w:ascii="Arial" w:hAnsi="Arial" w:cs="Arial"/>
          <w:b/>
          <w:lang w:val="mn-MN"/>
        </w:rPr>
        <w:t>Илгээж буй баримтыг нэрлэх хэлбэр, заавар</w:t>
      </w:r>
      <w:r>
        <w:rPr>
          <w:rFonts w:ascii="Arial" w:hAnsi="Arial" w:cs="Arial"/>
          <w:b/>
        </w:rPr>
        <w:t>:</w:t>
      </w:r>
    </w:p>
    <w:p w14:paraId="484E0559" w14:textId="77777777" w:rsidR="00073B1F" w:rsidRPr="00073B1F" w:rsidRDefault="00073B1F" w:rsidP="00073B1F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B050"/>
        </w:rPr>
      </w:pPr>
      <w:bookmarkStart w:id="0" w:name="_GoBack"/>
      <w:bookmarkEnd w:id="0"/>
      <w:proofErr w:type="spellStart"/>
      <w:r w:rsidRPr="00073B1F">
        <w:rPr>
          <w:rFonts w:ascii="Arial" w:hAnsi="Arial" w:cs="Arial"/>
          <w:b/>
          <w:i/>
          <w:color w:val="00B050"/>
        </w:rPr>
        <w:t>Garag_Orokhtsag-Ner</w:t>
      </w:r>
      <w:r w:rsidRPr="00073B1F">
        <w:rPr>
          <w:rFonts w:ascii="Arial" w:hAnsi="Arial" w:cs="Arial"/>
          <w:b/>
          <w:color w:val="00B050"/>
        </w:rPr>
        <w:t>_</w:t>
      </w:r>
      <w:r w:rsidRPr="00073B1F">
        <w:rPr>
          <w:rFonts w:ascii="Arial" w:hAnsi="Arial" w:cs="Arial"/>
          <w:b/>
          <w:i/>
          <w:color w:val="00B050"/>
        </w:rPr>
        <w:t>Ovog</w:t>
      </w:r>
      <w:r w:rsidRPr="00073B1F">
        <w:rPr>
          <w:rFonts w:ascii="Arial" w:hAnsi="Arial" w:cs="Arial"/>
          <w:b/>
          <w:color w:val="00B050"/>
        </w:rPr>
        <w:t>-Lect_</w:t>
      </w:r>
      <w:r w:rsidRPr="00073B1F">
        <w:rPr>
          <w:rFonts w:ascii="Arial" w:hAnsi="Arial" w:cs="Arial"/>
          <w:b/>
          <w:i/>
          <w:color w:val="00B050"/>
        </w:rPr>
        <w:t>Dugaar</w:t>
      </w:r>
      <w:proofErr w:type="spellEnd"/>
    </w:p>
    <w:p w14:paraId="2C0A08D7" w14:textId="77777777" w:rsidR="00073B1F" w:rsidRDefault="00073B1F" w:rsidP="00073B1F">
      <w:pPr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>(1) Эхлээд бичих</w:t>
      </w:r>
    </w:p>
    <w:p w14:paraId="1801DB60" w14:textId="77777777" w:rsidR="00073B1F" w:rsidRDefault="00073B1F" w:rsidP="00073B1F">
      <w:pPr>
        <w:rPr>
          <w:lang w:val="mn-MN"/>
        </w:rPr>
      </w:pPr>
      <w:r>
        <w:rPr>
          <w:lang w:val="mn-MN"/>
        </w:rPr>
        <w:t xml:space="preserve">Бүтэц, зүй тогтол – Системийн өгөгдлийг товч нэг бүрчилэн тоочих, дараа нь яагаад буюу учир шалтгааныг тайлбарлах/дэлгэрүүлэх, нэгтгэн дүгнэх – </w:t>
      </w:r>
      <w:r>
        <w:rPr>
          <w:b/>
          <w:lang w:val="mn-MN"/>
        </w:rPr>
        <w:t>Цогц өгүүлбэр буюу цогцолбор</w:t>
      </w:r>
    </w:p>
    <w:p w14:paraId="1A49BF5A" w14:textId="77777777" w:rsidR="00073B1F" w:rsidRDefault="00073B1F" w:rsidP="00073B1F">
      <w:pPr>
        <w:rPr>
          <w:lang w:val="mn-MN"/>
        </w:rPr>
      </w:pPr>
      <w:r>
        <w:rPr>
          <w:lang w:val="mn-MN"/>
        </w:rPr>
        <w:t xml:space="preserve">Жишээ нь: </w:t>
      </w:r>
    </w:p>
    <w:p w14:paraId="1A3EB27E" w14:textId="77777777" w:rsidR="00073B1F" w:rsidRDefault="00073B1F" w:rsidP="00073B1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b/>
          <w:lang w:val="mn-MN"/>
        </w:rPr>
        <w:t>Тоочих байдлаар гол санааг гаргах</w:t>
      </w:r>
      <w:r>
        <w:rPr>
          <w:lang w:val="mn-MN"/>
        </w:rPr>
        <w:t xml:space="preserve"> - Бараа худалдах автоматын үндсэн өгөгдөл гэвэл </w:t>
      </w:r>
      <w:r>
        <w:rPr>
          <w:b/>
          <w:lang w:val="mn-MN"/>
        </w:rPr>
        <w:t>барааны төрөл</w:t>
      </w:r>
      <w:r>
        <w:rPr>
          <w:lang w:val="mn-MN"/>
        </w:rPr>
        <w:t xml:space="preserve">, барааны </w:t>
      </w:r>
      <w:r>
        <w:rPr>
          <w:b/>
          <w:lang w:val="mn-MN"/>
        </w:rPr>
        <w:t>үнэ</w:t>
      </w:r>
      <w:r>
        <w:rPr>
          <w:lang w:val="mn-MN"/>
        </w:rPr>
        <w:t xml:space="preserve">, барааны </w:t>
      </w:r>
      <w:r>
        <w:rPr>
          <w:b/>
          <w:lang w:val="mn-MN"/>
        </w:rPr>
        <w:t>хэмжээ</w:t>
      </w:r>
      <w:r>
        <w:rPr>
          <w:lang w:val="mn-MN"/>
        </w:rPr>
        <w:t xml:space="preserve">, барааны </w:t>
      </w:r>
      <w:r>
        <w:rPr>
          <w:b/>
          <w:lang w:val="mn-MN"/>
        </w:rPr>
        <w:t>төрөл</w:t>
      </w:r>
      <w:r>
        <w:rPr>
          <w:lang w:val="mn-MN"/>
        </w:rPr>
        <w:t xml:space="preserve"> зэрэг болно. </w:t>
      </w:r>
    </w:p>
    <w:p w14:paraId="72525A98" w14:textId="77777777" w:rsidR="00073B1F" w:rsidRDefault="00073B1F" w:rsidP="00073B1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b/>
          <w:lang w:val="mn-MN"/>
        </w:rPr>
        <w:t>Гол санааг дэлгэрүүлэх, тайлбарлах</w:t>
      </w:r>
      <w:r>
        <w:rPr>
          <w:lang w:val="mn-MN"/>
        </w:rPr>
        <w:t xml:space="preserve"> </w:t>
      </w:r>
      <w:r>
        <w:t>(</w:t>
      </w:r>
      <w:r>
        <w:rPr>
          <w:lang w:val="mn-MN"/>
        </w:rPr>
        <w:t>учир шалтгаан</w:t>
      </w:r>
      <w:r>
        <w:t>)</w:t>
      </w:r>
      <w:r>
        <w:rPr>
          <w:lang w:val="mn-MN"/>
        </w:rPr>
        <w:t xml:space="preserve">- Үнийн хувьд барааг зарахад хэрэглэх гол чухал үзүүлэлт учир бараа тус бүрийн үнийн мэдээллийг заавал мэдэж байх хэрэгтэй. </w:t>
      </w:r>
    </w:p>
    <w:p w14:paraId="5C6A7CB7" w14:textId="77777777" w:rsidR="00073B1F" w:rsidRDefault="00073B1F" w:rsidP="00073B1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b/>
          <w:lang w:val="mn-MN"/>
        </w:rPr>
        <w:t xml:space="preserve">Гол санааг нэгтгэн дүгнэх </w:t>
      </w:r>
      <w:r>
        <w:rPr>
          <w:lang w:val="mn-MN"/>
        </w:rPr>
        <w:t>– Эдгээр мэдээллийг бүрэн мэдэж байхад барааны автомат барааг зарж борлуулах боломжтой болно.</w:t>
      </w:r>
    </w:p>
    <w:p w14:paraId="7C3F704A" w14:textId="77777777" w:rsidR="00073B1F" w:rsidRDefault="00073B1F" w:rsidP="00073B1F">
      <w:pPr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(2) Шалгах </w:t>
      </w:r>
    </w:p>
    <w:p w14:paraId="28C3B1BB" w14:textId="77777777" w:rsidR="00073B1F" w:rsidRDefault="00073B1F" w:rsidP="00073B1F">
      <w:r>
        <w:rPr>
          <w:lang w:val="mn-MN"/>
        </w:rPr>
        <w:t xml:space="preserve">Бичсэн өгүүлбэрийг эргэн </w:t>
      </w:r>
      <w:r>
        <w:t>(</w:t>
      </w:r>
      <w:r>
        <w:rPr>
          <w:lang w:val="mn-MN"/>
        </w:rPr>
        <w:t>дахин, давтан</w:t>
      </w:r>
      <w:r>
        <w:t>)</w:t>
      </w:r>
      <w:r>
        <w:rPr>
          <w:lang w:val="mn-MN"/>
        </w:rPr>
        <w:t xml:space="preserve"> нягтлах, няглтлан хянах, нягталж унших </w:t>
      </w:r>
      <w:r>
        <w:t>(Review)</w:t>
      </w:r>
    </w:p>
    <w:p w14:paraId="76862DAB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Зөв бичих дүрэм </w:t>
      </w:r>
    </w:p>
    <w:p w14:paraId="1492F80D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Өгүүлбэр зүй </w:t>
      </w:r>
      <w:r>
        <w:t>(</w:t>
      </w:r>
      <w:r>
        <w:rPr>
          <w:lang w:val="mn-MN"/>
        </w:rPr>
        <w:t>Дэлхий сарыг тойрон эргэнэ – Өгүүлбэр зүйн хувьд зөв</w:t>
      </w:r>
      <w:r>
        <w:t>)</w:t>
      </w:r>
    </w:p>
    <w:p w14:paraId="6542D92C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Агуулга зүй </w:t>
      </w:r>
      <w:r>
        <w:t>(</w:t>
      </w:r>
      <w:r>
        <w:rPr>
          <w:lang w:val="mn-MN"/>
        </w:rPr>
        <w:t>Гэхдээ агуулга зүйн хувьд буруу</w:t>
      </w:r>
      <w:r>
        <w:t>)</w:t>
      </w:r>
    </w:p>
    <w:p w14:paraId="50924DA4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Хэлбэр загвар </w:t>
      </w:r>
      <w:r>
        <w:t>(</w:t>
      </w:r>
      <w:r>
        <w:rPr>
          <w:lang w:val="mn-MN"/>
        </w:rPr>
        <w:t>формат</w:t>
      </w:r>
      <w:r>
        <w:t>)</w:t>
      </w:r>
    </w:p>
    <w:p w14:paraId="17B9728F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...</w:t>
      </w:r>
    </w:p>
    <w:p w14:paraId="406C9398" w14:textId="77777777" w:rsidR="00073B1F" w:rsidRDefault="00073B1F" w:rsidP="00073B1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Мэдээлэл бүрэн эсэхийг нягтлах</w:t>
      </w:r>
    </w:p>
    <w:p w14:paraId="2066F82D" w14:textId="77777777" w:rsidR="00073B1F" w:rsidRDefault="00073B1F" w:rsidP="00073B1F">
      <w:pPr>
        <w:rPr>
          <w:lang w:val="mn-MN"/>
        </w:rPr>
      </w:pPr>
      <w:r>
        <w:rPr>
          <w:lang w:val="mn-MN"/>
        </w:rPr>
        <w:t xml:space="preserve">Бүрэн эсэхийг жишээ нь задлан шинжилгээ хийх: асуулт тавих, эргэцүүлэн бодож тунгаах, . . . зэргээр шалгаж болно. </w:t>
      </w:r>
    </w:p>
    <w:p w14:paraId="07B2FAEB" w14:textId="77777777" w:rsidR="00073B1F" w:rsidRDefault="00073B1F"/>
    <w:sectPr w:rsidR="00073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E1B2A"/>
    <w:multiLevelType w:val="hybridMultilevel"/>
    <w:tmpl w:val="A6162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F4F"/>
    <w:multiLevelType w:val="hybridMultilevel"/>
    <w:tmpl w:val="9FF4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3A6"/>
    <w:multiLevelType w:val="hybridMultilevel"/>
    <w:tmpl w:val="F9B8B656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1F"/>
    <w:rsid w:val="000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2CF0C"/>
  <w15:chartTrackingRefBased/>
  <w15:docId w15:val="{D1BE624A-C27E-4E4D-B63E-20E8FE86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1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1</cp:revision>
  <dcterms:created xsi:type="dcterms:W3CDTF">2020-03-31T07:41:00Z</dcterms:created>
  <dcterms:modified xsi:type="dcterms:W3CDTF">2020-03-31T07:48:00Z</dcterms:modified>
</cp:coreProperties>
</file>